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566"/>
        <w:tblW w:w="11380" w:type="dxa"/>
        <w:tblLook w:val="04A0" w:firstRow="1" w:lastRow="0" w:firstColumn="1" w:lastColumn="0" w:noHBand="0" w:noVBand="1"/>
      </w:tblPr>
      <w:tblGrid>
        <w:gridCol w:w="1654"/>
        <w:gridCol w:w="7609"/>
        <w:gridCol w:w="2117"/>
      </w:tblGrid>
      <w:tr w:rsidR="00BE29AA" w:rsidTr="00BE29AA">
        <w:tc>
          <w:tcPr>
            <w:tcW w:w="1654" w:type="dxa"/>
          </w:tcPr>
          <w:p w:rsidR="00BE29AA" w:rsidRDefault="00BE29AA" w:rsidP="00BE29AA">
            <w:pPr>
              <w:jc w:val="center"/>
              <w:rPr>
                <w:rFonts w:ascii="Century Gothic" w:hAnsi="Century Gothic"/>
                <w:b/>
              </w:rPr>
            </w:pPr>
            <w:r>
              <w:rPr>
                <w:rFonts w:ascii="Century Gothic" w:hAnsi="Century Gothic"/>
                <w:b/>
              </w:rPr>
              <w:t xml:space="preserve">Agenda items  </w:t>
            </w:r>
          </w:p>
        </w:tc>
        <w:tc>
          <w:tcPr>
            <w:tcW w:w="7609" w:type="dxa"/>
          </w:tcPr>
          <w:p w:rsidR="00BE29AA" w:rsidRDefault="00BE29AA" w:rsidP="00BE29AA">
            <w:pPr>
              <w:jc w:val="center"/>
              <w:rPr>
                <w:rFonts w:ascii="Century Gothic" w:hAnsi="Century Gothic"/>
                <w:b/>
              </w:rPr>
            </w:pPr>
            <w:r>
              <w:rPr>
                <w:rFonts w:ascii="Century Gothic" w:hAnsi="Century Gothic"/>
                <w:b/>
              </w:rPr>
              <w:t xml:space="preserve">Notes </w:t>
            </w:r>
          </w:p>
        </w:tc>
        <w:tc>
          <w:tcPr>
            <w:tcW w:w="2117" w:type="dxa"/>
          </w:tcPr>
          <w:p w:rsidR="00BE29AA" w:rsidRDefault="00BE29AA" w:rsidP="00BE29AA">
            <w:pPr>
              <w:jc w:val="center"/>
              <w:rPr>
                <w:rFonts w:ascii="Century Gothic" w:hAnsi="Century Gothic"/>
                <w:b/>
              </w:rPr>
            </w:pPr>
            <w:r>
              <w:rPr>
                <w:rFonts w:ascii="Century Gothic" w:hAnsi="Century Gothic"/>
                <w:b/>
              </w:rPr>
              <w:t>Actions</w:t>
            </w:r>
          </w:p>
        </w:tc>
      </w:tr>
      <w:tr w:rsidR="00BE29AA" w:rsidTr="00BE29AA">
        <w:trPr>
          <w:trHeight w:val="588"/>
        </w:trPr>
        <w:tc>
          <w:tcPr>
            <w:tcW w:w="1654" w:type="dxa"/>
          </w:tcPr>
          <w:p w:rsidR="00BE29AA" w:rsidRDefault="00BE29AA" w:rsidP="00BE29AA">
            <w:pPr>
              <w:pStyle w:val="ListParagraph"/>
              <w:numPr>
                <w:ilvl w:val="0"/>
                <w:numId w:val="1"/>
              </w:numPr>
              <w:rPr>
                <w:rFonts w:ascii="Century Gothic" w:hAnsi="Century Gothic"/>
                <w:b/>
              </w:rPr>
            </w:pPr>
            <w:r w:rsidRPr="00AC1EEB">
              <w:rPr>
                <w:rFonts w:ascii="Century Gothic" w:hAnsi="Century Gothic"/>
                <w:b/>
              </w:rPr>
              <w:t>Welcome</w:t>
            </w:r>
          </w:p>
          <w:p w:rsidR="00BE29AA" w:rsidRDefault="00BE29AA" w:rsidP="00BE29AA">
            <w:pPr>
              <w:pStyle w:val="ListParagraph"/>
              <w:numPr>
                <w:ilvl w:val="0"/>
                <w:numId w:val="1"/>
              </w:numPr>
              <w:rPr>
                <w:rFonts w:ascii="Century Gothic" w:hAnsi="Century Gothic"/>
                <w:b/>
              </w:rPr>
            </w:pPr>
            <w:r>
              <w:rPr>
                <w:rFonts w:ascii="Century Gothic" w:hAnsi="Century Gothic"/>
                <w:b/>
              </w:rPr>
              <w:t>Present</w:t>
            </w:r>
          </w:p>
          <w:p w:rsidR="00BE29AA" w:rsidRDefault="00BE29AA" w:rsidP="00BE29AA">
            <w:pPr>
              <w:pStyle w:val="ListParagraph"/>
              <w:numPr>
                <w:ilvl w:val="0"/>
                <w:numId w:val="1"/>
              </w:numPr>
              <w:rPr>
                <w:rFonts w:ascii="Century Gothic" w:hAnsi="Century Gothic"/>
                <w:b/>
              </w:rPr>
            </w:pPr>
            <w:r w:rsidRPr="00AC1EEB">
              <w:rPr>
                <w:rFonts w:ascii="Century Gothic" w:hAnsi="Century Gothic"/>
                <w:b/>
              </w:rPr>
              <w:t xml:space="preserve"> Apologies</w:t>
            </w:r>
          </w:p>
          <w:p w:rsidR="00BE29AA" w:rsidRPr="00AC1EEB" w:rsidRDefault="00BE29AA" w:rsidP="00BE29AA">
            <w:pPr>
              <w:pStyle w:val="ListParagraph"/>
              <w:ind w:left="360"/>
              <w:rPr>
                <w:rFonts w:ascii="Century Gothic" w:hAnsi="Century Gothic"/>
                <w:b/>
              </w:rPr>
            </w:pPr>
          </w:p>
        </w:tc>
        <w:tc>
          <w:tcPr>
            <w:tcW w:w="7609" w:type="dxa"/>
          </w:tcPr>
          <w:p w:rsidR="00BE29AA" w:rsidRDefault="00BE29AA" w:rsidP="00BE29AA">
            <w:pPr>
              <w:rPr>
                <w:rFonts w:ascii="Century Gothic" w:hAnsi="Century Gothic"/>
              </w:rPr>
            </w:pPr>
            <w:r>
              <w:rPr>
                <w:rFonts w:ascii="Century Gothic" w:hAnsi="Century Gothic"/>
              </w:rPr>
              <w:t xml:space="preserve">Vicky, Joyce </w:t>
            </w:r>
            <w:proofErr w:type="gramStart"/>
            <w:r>
              <w:rPr>
                <w:rFonts w:ascii="Century Gothic" w:hAnsi="Century Gothic"/>
              </w:rPr>
              <w:t xml:space="preserve">Robertson,   </w:t>
            </w:r>
            <w:proofErr w:type="gramEnd"/>
            <w:r>
              <w:rPr>
                <w:rFonts w:ascii="Century Gothic" w:hAnsi="Century Gothic"/>
              </w:rPr>
              <w:t xml:space="preserve">Ellie Anderson, Ann Louise Murray, Phil, Donna &amp; </w:t>
            </w:r>
            <w:proofErr w:type="spellStart"/>
            <w:r>
              <w:rPr>
                <w:rFonts w:ascii="Century Gothic" w:hAnsi="Century Gothic"/>
              </w:rPr>
              <w:t>Karyn</w:t>
            </w:r>
            <w:proofErr w:type="spellEnd"/>
            <w:r>
              <w:rPr>
                <w:rFonts w:ascii="Century Gothic" w:hAnsi="Century Gothic"/>
              </w:rPr>
              <w:t xml:space="preserve"> (Lanthorn), Nikki Buckley (WLC), , David Liddell WL bike library, , Cllr Fitzpatrick, Solomon,  , Lesley Keirnan (WLC Com Reg)   </w:t>
            </w:r>
          </w:p>
          <w:p w:rsidR="00BE29AA" w:rsidRDefault="00BE29AA" w:rsidP="00BE29AA">
            <w:pPr>
              <w:rPr>
                <w:rFonts w:ascii="Century Gothic" w:hAnsi="Century Gothic"/>
              </w:rPr>
            </w:pPr>
          </w:p>
          <w:p w:rsidR="00BE29AA" w:rsidRDefault="00BE29AA" w:rsidP="00BE29AA">
            <w:pPr>
              <w:rPr>
                <w:rFonts w:ascii="Century Gothic" w:hAnsi="Century Gothic"/>
              </w:rPr>
            </w:pPr>
          </w:p>
          <w:p w:rsidR="00BE29AA" w:rsidRPr="00AC1EEB" w:rsidRDefault="00BE29AA" w:rsidP="00BE29AA">
            <w:pPr>
              <w:rPr>
                <w:rFonts w:ascii="Century Gothic" w:hAnsi="Century Gothic"/>
              </w:rPr>
            </w:pPr>
            <w:r>
              <w:rPr>
                <w:rFonts w:ascii="Century Gothic" w:hAnsi="Century Gothic"/>
              </w:rPr>
              <w:t xml:space="preserve">Maria </w:t>
            </w:r>
            <w:proofErr w:type="spellStart"/>
            <w:r>
              <w:rPr>
                <w:rFonts w:ascii="Century Gothic" w:hAnsi="Century Gothic"/>
              </w:rPr>
              <w:t>MacCauley</w:t>
            </w:r>
            <w:proofErr w:type="spellEnd"/>
            <w:r>
              <w:rPr>
                <w:rFonts w:ascii="Century Gothic" w:hAnsi="Century Gothic"/>
              </w:rPr>
              <w:t xml:space="preserve">, Christopher Jarden, Stacy Faulds, Mike Duncan (Crofthead CEC) </w:t>
            </w:r>
          </w:p>
        </w:tc>
        <w:tc>
          <w:tcPr>
            <w:tcW w:w="2117" w:type="dxa"/>
          </w:tcPr>
          <w:p w:rsidR="00BE29AA" w:rsidRDefault="00BE29AA" w:rsidP="00BE29AA">
            <w:pPr>
              <w:jc w:val="right"/>
              <w:rPr>
                <w:rFonts w:ascii="Century Gothic" w:hAnsi="Century Gothic"/>
                <w:b/>
              </w:rPr>
            </w:pPr>
          </w:p>
        </w:tc>
      </w:tr>
      <w:tr w:rsidR="00BE29AA" w:rsidTr="00BE29AA">
        <w:tc>
          <w:tcPr>
            <w:tcW w:w="1654" w:type="dxa"/>
          </w:tcPr>
          <w:p w:rsidR="00BE29AA" w:rsidRPr="00AC1EEB" w:rsidRDefault="00BE29AA" w:rsidP="00BE29AA">
            <w:pPr>
              <w:pStyle w:val="ListParagraph"/>
              <w:numPr>
                <w:ilvl w:val="0"/>
                <w:numId w:val="1"/>
              </w:numPr>
              <w:rPr>
                <w:rFonts w:ascii="Century Gothic" w:hAnsi="Century Gothic"/>
                <w:b/>
              </w:rPr>
            </w:pPr>
            <w:r>
              <w:rPr>
                <w:rFonts w:ascii="Century Gothic" w:hAnsi="Century Gothic"/>
                <w:b/>
              </w:rPr>
              <w:t xml:space="preserve">Notes from last meeting not on agenda </w:t>
            </w:r>
          </w:p>
        </w:tc>
        <w:tc>
          <w:tcPr>
            <w:tcW w:w="7609" w:type="dxa"/>
          </w:tcPr>
          <w:p w:rsidR="00BE29AA" w:rsidRDefault="00BE29AA" w:rsidP="00BE29AA">
            <w:pPr>
              <w:rPr>
                <w:rFonts w:ascii="Century Gothic" w:hAnsi="Century Gothic"/>
              </w:rPr>
            </w:pPr>
            <w:r>
              <w:rPr>
                <w:rFonts w:ascii="Century Gothic" w:hAnsi="Century Gothic"/>
              </w:rPr>
              <w:t xml:space="preserve">Notes are agreed form last meeting </w:t>
            </w:r>
          </w:p>
          <w:p w:rsidR="00BE29AA" w:rsidRDefault="00BE29AA" w:rsidP="00BE29AA">
            <w:pPr>
              <w:rPr>
                <w:rFonts w:ascii="Century Gothic" w:hAnsi="Century Gothic"/>
                <w:b/>
              </w:rPr>
            </w:pPr>
          </w:p>
          <w:p w:rsidR="00BE29AA" w:rsidRPr="005B5296" w:rsidRDefault="00BE29AA" w:rsidP="00BE29AA">
            <w:pPr>
              <w:rPr>
                <w:rFonts w:ascii="Century Gothic" w:hAnsi="Century Gothic"/>
              </w:rPr>
            </w:pPr>
          </w:p>
        </w:tc>
        <w:tc>
          <w:tcPr>
            <w:tcW w:w="2117" w:type="dxa"/>
          </w:tcPr>
          <w:p w:rsidR="00BE29AA" w:rsidRDefault="00BE29AA" w:rsidP="00BE29AA">
            <w:pPr>
              <w:rPr>
                <w:rFonts w:ascii="Century Gothic" w:hAnsi="Century Gothic"/>
                <w:b/>
              </w:rPr>
            </w:pPr>
          </w:p>
        </w:tc>
      </w:tr>
      <w:tr w:rsidR="00BE29AA" w:rsidTr="00BE29AA">
        <w:tc>
          <w:tcPr>
            <w:tcW w:w="1654" w:type="dxa"/>
          </w:tcPr>
          <w:p w:rsidR="00BE29AA" w:rsidRDefault="00BE29AA" w:rsidP="00BE29AA">
            <w:pPr>
              <w:pStyle w:val="ListParagraph"/>
              <w:numPr>
                <w:ilvl w:val="0"/>
                <w:numId w:val="1"/>
              </w:numPr>
              <w:rPr>
                <w:rFonts w:ascii="Century Gothic" w:hAnsi="Century Gothic"/>
                <w:b/>
              </w:rPr>
            </w:pPr>
            <w:r>
              <w:rPr>
                <w:rFonts w:ascii="Century Gothic" w:hAnsi="Century Gothic"/>
                <w:b/>
              </w:rPr>
              <w:t>FB page updates</w:t>
            </w:r>
          </w:p>
        </w:tc>
        <w:tc>
          <w:tcPr>
            <w:tcW w:w="7609" w:type="dxa"/>
          </w:tcPr>
          <w:p w:rsidR="00BE29AA" w:rsidRPr="00B442FC" w:rsidRDefault="00BE29AA" w:rsidP="00BE29AA">
            <w:pPr>
              <w:pStyle w:val="ListParagraph"/>
              <w:numPr>
                <w:ilvl w:val="0"/>
                <w:numId w:val="14"/>
              </w:numPr>
              <w:rPr>
                <w:rFonts w:ascii="Century Gothic" w:hAnsi="Century Gothic"/>
                <w:b/>
                <w:i/>
              </w:rPr>
            </w:pPr>
            <w:r w:rsidRPr="00C11B15">
              <w:rPr>
                <w:rFonts w:ascii="Century Gothic" w:hAnsi="Century Gothic"/>
                <w:b/>
                <w:i/>
              </w:rPr>
              <w:t>Branding</w:t>
            </w:r>
            <w:r>
              <w:rPr>
                <w:rFonts w:ascii="Century Gothic" w:hAnsi="Century Gothic"/>
                <w:b/>
                <w:i/>
              </w:rPr>
              <w:t xml:space="preserve"> – </w:t>
            </w:r>
            <w:r>
              <w:rPr>
                <w:rFonts w:ascii="Century Gothic" w:hAnsi="Century Gothic"/>
              </w:rPr>
              <w:t xml:space="preserve">Linda has designed an initial poster. Just need wording. To send to Lesley to email out to everyone for comment </w:t>
            </w:r>
          </w:p>
          <w:p w:rsidR="00BE29AA" w:rsidRDefault="00BE29AA" w:rsidP="00BE29AA">
            <w:pPr>
              <w:pStyle w:val="ListParagraph"/>
              <w:rPr>
                <w:rFonts w:ascii="Century Gothic" w:hAnsi="Century Gothic"/>
              </w:rPr>
            </w:pPr>
            <w:r>
              <w:rPr>
                <w:rFonts w:ascii="Century Gothic" w:hAnsi="Century Gothic"/>
                <w:b/>
                <w:i/>
              </w:rPr>
              <w:t>Background –</w:t>
            </w:r>
            <w:r>
              <w:rPr>
                <w:rFonts w:ascii="Century Gothic" w:hAnsi="Century Gothic"/>
              </w:rPr>
              <w:t xml:space="preserve"> promotion, to raise the profile of the community led action plan –</w:t>
            </w:r>
            <w:r w:rsidRPr="00B442FC">
              <w:rPr>
                <w:rFonts w:ascii="Century Gothic" w:hAnsi="Century Gothic"/>
              </w:rPr>
              <w:t xml:space="preserve">, </w:t>
            </w:r>
            <w:r>
              <w:rPr>
                <w:rFonts w:ascii="Century Gothic" w:hAnsi="Century Gothic"/>
              </w:rPr>
              <w:t>so its instantly recognisable</w:t>
            </w:r>
            <w:r w:rsidRPr="00B442FC">
              <w:rPr>
                <w:rFonts w:ascii="Century Gothic" w:hAnsi="Century Gothic"/>
              </w:rPr>
              <w:t xml:space="preserve">– so everyone knows what we are </w:t>
            </w:r>
            <w:r>
              <w:rPr>
                <w:rFonts w:ascii="Century Gothic" w:hAnsi="Century Gothic"/>
              </w:rPr>
              <w:t xml:space="preserve">doing and </w:t>
            </w:r>
            <w:r w:rsidRPr="00B442FC">
              <w:rPr>
                <w:rFonts w:ascii="Century Gothic" w:hAnsi="Century Gothic"/>
              </w:rPr>
              <w:t xml:space="preserve">talking about. </w:t>
            </w:r>
          </w:p>
          <w:p w:rsidR="00BE29AA" w:rsidRDefault="00BE29AA" w:rsidP="00BE29AA">
            <w:pPr>
              <w:pStyle w:val="ListParagraph"/>
              <w:rPr>
                <w:rFonts w:ascii="Century Gothic" w:hAnsi="Century Gothic"/>
              </w:rPr>
            </w:pPr>
            <w:r w:rsidRPr="00B442FC">
              <w:rPr>
                <w:rFonts w:ascii="Century Gothic" w:hAnsi="Century Gothic"/>
              </w:rPr>
              <w:t>Requires to be</w:t>
            </w:r>
            <w:r>
              <w:rPr>
                <w:rFonts w:ascii="Century Gothic" w:hAnsi="Century Gothic"/>
                <w:b/>
                <w:i/>
              </w:rPr>
              <w:t xml:space="preserve"> </w:t>
            </w:r>
            <w:r w:rsidRPr="00B442FC">
              <w:rPr>
                <w:rFonts w:ascii="Century Gothic" w:hAnsi="Century Gothic"/>
              </w:rPr>
              <w:t xml:space="preserve">User friendly. </w:t>
            </w:r>
            <w:r>
              <w:rPr>
                <w:rFonts w:ascii="Century Gothic" w:hAnsi="Century Gothic"/>
              </w:rPr>
              <w:t xml:space="preserve">A </w:t>
            </w:r>
            <w:r w:rsidRPr="00B442FC">
              <w:rPr>
                <w:rFonts w:ascii="Century Gothic" w:hAnsi="Century Gothic"/>
              </w:rPr>
              <w:t xml:space="preserve">Competition </w:t>
            </w:r>
            <w:r>
              <w:rPr>
                <w:rFonts w:ascii="Century Gothic" w:hAnsi="Century Gothic"/>
              </w:rPr>
              <w:t>Can we organise an e</w:t>
            </w:r>
            <w:r w:rsidRPr="00B442FC">
              <w:rPr>
                <w:rFonts w:ascii="Century Gothic" w:hAnsi="Century Gothic"/>
              </w:rPr>
              <w:t xml:space="preserve">mail box for posters to come back too. </w:t>
            </w:r>
          </w:p>
          <w:p w:rsidR="00BE29AA" w:rsidRDefault="00BE29AA" w:rsidP="00BE29AA">
            <w:pPr>
              <w:pStyle w:val="ListParagraph"/>
              <w:rPr>
                <w:rFonts w:ascii="Century Gothic" w:hAnsi="Century Gothic"/>
              </w:rPr>
            </w:pPr>
            <w:r w:rsidRPr="00B442FC">
              <w:rPr>
                <w:rFonts w:ascii="Century Gothic" w:hAnsi="Century Gothic"/>
              </w:rPr>
              <w:t>Hard copy and virtual cop</w:t>
            </w:r>
            <w:r>
              <w:rPr>
                <w:rFonts w:ascii="Century Gothic" w:hAnsi="Century Gothic"/>
              </w:rPr>
              <w:t xml:space="preserve">ies will be excepted </w:t>
            </w:r>
          </w:p>
          <w:p w:rsidR="00BE29AA" w:rsidRPr="00B442FC" w:rsidRDefault="00BE29AA" w:rsidP="00BE29AA">
            <w:pPr>
              <w:pStyle w:val="ListParagraph"/>
              <w:rPr>
                <w:rFonts w:ascii="Century Gothic" w:hAnsi="Century Gothic"/>
              </w:rPr>
            </w:pPr>
            <w:r w:rsidRPr="00B442FC">
              <w:rPr>
                <w:rFonts w:ascii="Century Gothic" w:hAnsi="Century Gothic"/>
                <w:b/>
              </w:rPr>
              <w:t>Promotion</w:t>
            </w:r>
            <w:r>
              <w:rPr>
                <w:rFonts w:ascii="Century Gothic" w:hAnsi="Century Gothic"/>
              </w:rPr>
              <w:t xml:space="preserve"> </w:t>
            </w:r>
            <w:r>
              <w:rPr>
                <w:rFonts w:ascii="Century Gothic" w:hAnsi="Century Gothic"/>
              </w:rPr>
              <w:t>Competition</w:t>
            </w:r>
            <w:r>
              <w:rPr>
                <w:rFonts w:ascii="Century Gothic" w:hAnsi="Century Gothic"/>
              </w:rPr>
              <w:t xml:space="preserve"> to be promoted </w:t>
            </w:r>
            <w:r w:rsidRPr="00B442FC">
              <w:rPr>
                <w:rFonts w:ascii="Century Gothic" w:hAnsi="Century Gothic"/>
              </w:rPr>
              <w:t xml:space="preserve">on the local Facebook, twitter, glow parent council pages – target the children and the families, Include Williamson and </w:t>
            </w:r>
            <w:proofErr w:type="spellStart"/>
            <w:r w:rsidRPr="00B442FC">
              <w:rPr>
                <w:rFonts w:ascii="Century Gothic" w:hAnsi="Century Gothic"/>
              </w:rPr>
              <w:t>Bellsquarry</w:t>
            </w:r>
            <w:proofErr w:type="spellEnd"/>
            <w:r w:rsidRPr="00B442FC">
              <w:rPr>
                <w:rFonts w:ascii="Century Gothic" w:hAnsi="Century Gothic"/>
              </w:rPr>
              <w:t xml:space="preserve"> PS. Vicky will distribute to schools - kids to come up with a name and a design.  </w:t>
            </w:r>
          </w:p>
          <w:p w:rsidR="00BE29AA" w:rsidRDefault="00BE29AA" w:rsidP="00BE29AA">
            <w:pPr>
              <w:pStyle w:val="ListParagraph"/>
              <w:rPr>
                <w:rFonts w:ascii="Century Gothic" w:hAnsi="Century Gothic"/>
              </w:rPr>
            </w:pPr>
            <w:r w:rsidRPr="00B442FC">
              <w:rPr>
                <w:rFonts w:ascii="Century Gothic" w:hAnsi="Century Gothic"/>
                <w:b/>
              </w:rPr>
              <w:t>Prize</w:t>
            </w:r>
            <w:r>
              <w:rPr>
                <w:rFonts w:ascii="Century Gothic" w:hAnsi="Century Gothic"/>
                <w:b/>
              </w:rPr>
              <w:t>s</w:t>
            </w:r>
            <w:r w:rsidRPr="00B442FC">
              <w:rPr>
                <w:rFonts w:ascii="Century Gothic" w:hAnsi="Century Gothic"/>
              </w:rPr>
              <w:t xml:space="preserve"> –</w:t>
            </w:r>
          </w:p>
          <w:p w:rsidR="00BE29AA" w:rsidRDefault="00BE29AA" w:rsidP="00BE29AA">
            <w:pPr>
              <w:pStyle w:val="ListParagraph"/>
              <w:numPr>
                <w:ilvl w:val="1"/>
                <w:numId w:val="14"/>
              </w:numPr>
              <w:rPr>
                <w:rFonts w:ascii="Century Gothic" w:hAnsi="Century Gothic"/>
              </w:rPr>
            </w:pPr>
            <w:r w:rsidRPr="00B442FC">
              <w:rPr>
                <w:rFonts w:ascii="Century Gothic" w:hAnsi="Century Gothic"/>
              </w:rPr>
              <w:t xml:space="preserve">arts and craft activities, books </w:t>
            </w:r>
          </w:p>
          <w:p w:rsidR="00BE29AA" w:rsidRDefault="00BE29AA" w:rsidP="00BE29AA">
            <w:pPr>
              <w:pStyle w:val="ListParagraph"/>
              <w:numPr>
                <w:ilvl w:val="1"/>
                <w:numId w:val="14"/>
              </w:numPr>
              <w:rPr>
                <w:rFonts w:ascii="Century Gothic" w:hAnsi="Century Gothic"/>
              </w:rPr>
            </w:pPr>
            <w:r w:rsidRPr="00B442FC">
              <w:rPr>
                <w:rFonts w:ascii="Century Gothic" w:hAnsi="Century Gothic"/>
              </w:rPr>
              <w:t xml:space="preserve">family activities </w:t>
            </w:r>
          </w:p>
          <w:p w:rsidR="00BE29AA" w:rsidRDefault="00BE29AA" w:rsidP="00BE29AA">
            <w:pPr>
              <w:pStyle w:val="ListParagraph"/>
              <w:numPr>
                <w:ilvl w:val="1"/>
                <w:numId w:val="14"/>
              </w:numPr>
              <w:rPr>
                <w:rFonts w:ascii="Century Gothic" w:hAnsi="Century Gothic"/>
              </w:rPr>
            </w:pPr>
            <w:r w:rsidRPr="00B442FC">
              <w:rPr>
                <w:rFonts w:ascii="Century Gothic" w:hAnsi="Century Gothic"/>
              </w:rPr>
              <w:t xml:space="preserve">pizza place and vouchers </w:t>
            </w:r>
            <w:r w:rsidRPr="00B442FC">
              <w:rPr>
                <w:rFonts w:ascii="Century Gothic" w:hAnsi="Century Gothic"/>
              </w:rPr>
              <w:t>donation -</w:t>
            </w:r>
            <w:r w:rsidRPr="00B442FC">
              <w:rPr>
                <w:rFonts w:ascii="Century Gothic" w:hAnsi="Century Gothic"/>
              </w:rPr>
              <w:t xml:space="preserve"> </w:t>
            </w:r>
          </w:p>
          <w:p w:rsidR="00BE29AA" w:rsidRPr="00B442FC" w:rsidRDefault="00BE29AA" w:rsidP="00BE29AA">
            <w:pPr>
              <w:ind w:left="720"/>
              <w:rPr>
                <w:rFonts w:ascii="Century Gothic" w:hAnsi="Century Gothic"/>
              </w:rPr>
            </w:pPr>
            <w:r w:rsidRPr="00B442FC">
              <w:rPr>
                <w:rFonts w:ascii="Century Gothic" w:hAnsi="Century Gothic"/>
                <w:b/>
              </w:rPr>
              <w:t>timescales</w:t>
            </w:r>
            <w:r w:rsidRPr="00B442FC">
              <w:rPr>
                <w:rFonts w:ascii="Century Gothic" w:hAnsi="Century Gothic"/>
              </w:rPr>
              <w:t xml:space="preserve"> a month turn around. Phil will see </w:t>
            </w:r>
            <w:proofErr w:type="gramStart"/>
            <w:r w:rsidRPr="00B442FC">
              <w:rPr>
                <w:rFonts w:ascii="Century Gothic" w:hAnsi="Century Gothic"/>
              </w:rPr>
              <w:t xml:space="preserve">if  </w:t>
            </w:r>
            <w:r>
              <w:rPr>
                <w:rFonts w:ascii="Century Gothic" w:hAnsi="Century Gothic"/>
              </w:rPr>
              <w:t>A</w:t>
            </w:r>
            <w:r w:rsidRPr="00B442FC">
              <w:rPr>
                <w:rFonts w:ascii="Century Gothic" w:hAnsi="Century Gothic"/>
              </w:rPr>
              <w:t>lmond</w:t>
            </w:r>
            <w:proofErr w:type="gramEnd"/>
            <w:r w:rsidRPr="00B442FC">
              <w:rPr>
                <w:rFonts w:ascii="Century Gothic" w:hAnsi="Century Gothic"/>
              </w:rPr>
              <w:t xml:space="preserve"> valley</w:t>
            </w:r>
            <w:r w:rsidRPr="00B442FC">
              <w:rPr>
                <w:rFonts w:ascii="Century Gothic" w:hAnsi="Century Gothic"/>
              </w:rPr>
              <w:t xml:space="preserve"> </w:t>
            </w:r>
            <w:r>
              <w:rPr>
                <w:rFonts w:ascii="Century Gothic" w:hAnsi="Century Gothic"/>
              </w:rPr>
              <w:t xml:space="preserve">Heritage </w:t>
            </w:r>
            <w:r w:rsidRPr="00B442FC">
              <w:rPr>
                <w:rFonts w:ascii="Century Gothic" w:hAnsi="Century Gothic"/>
              </w:rPr>
              <w:t xml:space="preserve">can offer something </w:t>
            </w:r>
          </w:p>
          <w:p w:rsidR="00BE29AA" w:rsidRDefault="00BE29AA" w:rsidP="00BE29AA">
            <w:pPr>
              <w:rPr>
                <w:rFonts w:ascii="Century Gothic" w:hAnsi="Century Gothic"/>
                <w:b/>
              </w:rPr>
            </w:pPr>
          </w:p>
          <w:p w:rsidR="00BE29AA" w:rsidRPr="00B442FC" w:rsidRDefault="00BE29AA" w:rsidP="00BE29AA">
            <w:pPr>
              <w:rPr>
                <w:rFonts w:ascii="Century Gothic" w:hAnsi="Century Gothic"/>
              </w:rPr>
            </w:pPr>
            <w:r w:rsidRPr="00B442FC">
              <w:rPr>
                <w:rFonts w:ascii="Century Gothic" w:hAnsi="Century Gothic"/>
                <w:b/>
              </w:rPr>
              <w:t xml:space="preserve">Move these items to the next meeting  </w:t>
            </w:r>
          </w:p>
          <w:p w:rsidR="00BE29AA" w:rsidRPr="00B442FC" w:rsidRDefault="00BE29AA" w:rsidP="00BE29AA">
            <w:pPr>
              <w:pStyle w:val="ListParagraph"/>
              <w:numPr>
                <w:ilvl w:val="0"/>
                <w:numId w:val="14"/>
              </w:numPr>
              <w:rPr>
                <w:rFonts w:ascii="Century Gothic" w:hAnsi="Century Gothic"/>
              </w:rPr>
            </w:pPr>
            <w:r w:rsidRPr="00B442FC">
              <w:rPr>
                <w:rFonts w:ascii="Century Gothic" w:hAnsi="Century Gothic"/>
              </w:rPr>
              <w:t>Ideas to include on the site follow on from last meeting</w:t>
            </w:r>
          </w:p>
          <w:p w:rsidR="00BE29AA" w:rsidRPr="00B442FC" w:rsidRDefault="00BE29AA" w:rsidP="00BE29AA">
            <w:pPr>
              <w:pStyle w:val="ListParagraph"/>
              <w:numPr>
                <w:ilvl w:val="0"/>
                <w:numId w:val="14"/>
              </w:numPr>
              <w:rPr>
                <w:rFonts w:ascii="Century Gothic" w:hAnsi="Century Gothic"/>
              </w:rPr>
            </w:pPr>
            <w:r w:rsidRPr="00B442FC">
              <w:rPr>
                <w:rFonts w:ascii="Century Gothic" w:hAnsi="Century Gothic"/>
              </w:rPr>
              <w:t>Volunteering how do we keep the momentum</w:t>
            </w:r>
          </w:p>
          <w:p w:rsidR="00BE29AA" w:rsidRPr="009A0EB4" w:rsidRDefault="00BE29AA" w:rsidP="00BE29AA">
            <w:pPr>
              <w:pStyle w:val="ListParagraph"/>
              <w:numPr>
                <w:ilvl w:val="0"/>
                <w:numId w:val="14"/>
              </w:numPr>
              <w:rPr>
                <w:rFonts w:ascii="Century Gothic" w:hAnsi="Century Gothic"/>
                <w:b/>
                <w:i/>
              </w:rPr>
            </w:pPr>
            <w:r w:rsidRPr="00B442FC">
              <w:rPr>
                <w:rFonts w:ascii="Century Gothic" w:hAnsi="Century Gothic"/>
              </w:rPr>
              <w:t xml:space="preserve">How do we support this economic wellbeing those on furlough, lost jobs etc  </w:t>
            </w:r>
          </w:p>
        </w:tc>
        <w:tc>
          <w:tcPr>
            <w:tcW w:w="2117" w:type="dxa"/>
          </w:tcPr>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Linda/</w:t>
            </w:r>
            <w:proofErr w:type="spellStart"/>
            <w:r>
              <w:rPr>
                <w:rFonts w:ascii="Century Gothic" w:hAnsi="Century Gothic"/>
                <w:b/>
              </w:rPr>
              <w:t>lesley</w:t>
            </w:r>
            <w:proofErr w:type="spellEnd"/>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Vicky</w:t>
            </w: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all</w:t>
            </w: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 xml:space="preserve">Phil </w:t>
            </w:r>
          </w:p>
          <w:p w:rsidR="00BE29AA" w:rsidRDefault="00BE29AA" w:rsidP="00BE29AA">
            <w:pPr>
              <w:rPr>
                <w:rFonts w:ascii="Century Gothic" w:hAnsi="Century Gothic"/>
                <w:b/>
              </w:rPr>
            </w:pPr>
          </w:p>
          <w:p w:rsidR="00BE29AA" w:rsidRDefault="00BE29AA" w:rsidP="00BE29AA">
            <w:pPr>
              <w:rPr>
                <w:rFonts w:ascii="Century Gothic" w:hAnsi="Century Gothic"/>
                <w:b/>
              </w:rPr>
            </w:pPr>
          </w:p>
        </w:tc>
      </w:tr>
      <w:tr w:rsidR="00BE29AA" w:rsidTr="00BE29AA">
        <w:tc>
          <w:tcPr>
            <w:tcW w:w="1654" w:type="dxa"/>
          </w:tcPr>
          <w:p w:rsidR="00BE29AA" w:rsidRPr="00AC1EEB" w:rsidRDefault="00BE29AA" w:rsidP="00BE29AA">
            <w:pPr>
              <w:pStyle w:val="ListParagraph"/>
              <w:numPr>
                <w:ilvl w:val="0"/>
                <w:numId w:val="1"/>
              </w:numPr>
              <w:rPr>
                <w:rFonts w:ascii="Century Gothic" w:hAnsi="Century Gothic"/>
                <w:b/>
              </w:rPr>
            </w:pPr>
            <w:r>
              <w:rPr>
                <w:rFonts w:ascii="Century Gothic" w:hAnsi="Century Gothic"/>
                <w:b/>
              </w:rPr>
              <w:t xml:space="preserve">Lanthorn updates </w:t>
            </w:r>
          </w:p>
        </w:tc>
        <w:tc>
          <w:tcPr>
            <w:tcW w:w="7609" w:type="dxa"/>
          </w:tcPr>
          <w:p w:rsidR="00BE29AA" w:rsidRDefault="00BE29AA" w:rsidP="00BE29AA">
            <w:pPr>
              <w:rPr>
                <w:rFonts w:ascii="Century Gothic" w:hAnsi="Century Gothic"/>
              </w:rPr>
            </w:pPr>
            <w:r>
              <w:rPr>
                <w:rFonts w:ascii="Century Gothic" w:hAnsi="Century Gothic"/>
              </w:rPr>
              <w:t xml:space="preserve">Donna </w:t>
            </w:r>
            <w:proofErr w:type="spellStart"/>
            <w:r>
              <w:rPr>
                <w:rFonts w:ascii="Century Gothic" w:hAnsi="Century Gothic"/>
              </w:rPr>
              <w:t>Karyn</w:t>
            </w:r>
            <w:proofErr w:type="spellEnd"/>
            <w:r>
              <w:rPr>
                <w:rFonts w:ascii="Century Gothic" w:hAnsi="Century Gothic"/>
              </w:rPr>
              <w:t xml:space="preserve"> - See attached report for activity through COVID and present. </w:t>
            </w:r>
          </w:p>
          <w:p w:rsidR="00BE29AA" w:rsidRDefault="00BE29AA" w:rsidP="00BE29AA">
            <w:pPr>
              <w:rPr>
                <w:rFonts w:ascii="Century Gothic" w:hAnsi="Century Gothic"/>
              </w:rPr>
            </w:pPr>
            <w:r>
              <w:rPr>
                <w:rFonts w:ascii="Century Gothic" w:hAnsi="Century Gothic"/>
              </w:rPr>
              <w:t>Highlights: read out to the group</w:t>
            </w:r>
          </w:p>
          <w:p w:rsidR="00BE29AA" w:rsidRDefault="00BE29AA" w:rsidP="00BE29AA">
            <w:pPr>
              <w:rPr>
                <w:rFonts w:ascii="Century Gothic" w:hAnsi="Century Gothic"/>
              </w:rPr>
            </w:pPr>
            <w:r>
              <w:rPr>
                <w:rFonts w:ascii="Century Gothic" w:hAnsi="Century Gothic"/>
              </w:rPr>
              <w:t xml:space="preserve">The giving </w:t>
            </w:r>
            <w:r>
              <w:rPr>
                <w:rFonts w:ascii="Century Gothic" w:hAnsi="Century Gothic"/>
              </w:rPr>
              <w:t xml:space="preserve">tree </w:t>
            </w:r>
            <w:proofErr w:type="gramStart"/>
            <w:r>
              <w:rPr>
                <w:rFonts w:ascii="Century Gothic" w:hAnsi="Century Gothic"/>
              </w:rPr>
              <w:t>-</w:t>
            </w:r>
            <w:r>
              <w:rPr>
                <w:rFonts w:ascii="Century Gothic" w:hAnsi="Century Gothic"/>
              </w:rPr>
              <w:t xml:space="preserve">  Lanthorn</w:t>
            </w:r>
            <w:proofErr w:type="gramEnd"/>
            <w:r>
              <w:rPr>
                <w:rFonts w:ascii="Century Gothic" w:hAnsi="Century Gothic"/>
              </w:rPr>
              <w:t xml:space="preserve"> has started working with schools NHS heath visitors, looking to give present to the most vulnerable boys and girls from 0 -18 yrs.  No second-hand toys accepted this year.  Donna will update us </w:t>
            </w:r>
            <w:proofErr w:type="gramStart"/>
            <w:r>
              <w:rPr>
                <w:rFonts w:ascii="Century Gothic" w:hAnsi="Century Gothic"/>
              </w:rPr>
              <w:t>with  drop</w:t>
            </w:r>
            <w:proofErr w:type="gramEnd"/>
            <w:r>
              <w:rPr>
                <w:rFonts w:ascii="Century Gothic" w:hAnsi="Century Gothic"/>
              </w:rPr>
              <w:t xml:space="preserve"> off times for presents  </w:t>
            </w:r>
          </w:p>
          <w:p w:rsidR="00BE29AA" w:rsidRDefault="00BE29AA" w:rsidP="00BE29AA">
            <w:pPr>
              <w:rPr>
                <w:rFonts w:ascii="Century Gothic" w:hAnsi="Century Gothic"/>
              </w:rPr>
            </w:pPr>
          </w:p>
          <w:p w:rsidR="00BE29AA" w:rsidRDefault="00BE29AA" w:rsidP="00BE29AA">
            <w:pPr>
              <w:rPr>
                <w:rFonts w:ascii="Century Gothic" w:hAnsi="Century Gothic"/>
              </w:rPr>
            </w:pPr>
            <w:r>
              <w:rPr>
                <w:rFonts w:ascii="Century Gothic" w:hAnsi="Century Gothic"/>
              </w:rPr>
              <w:t xml:space="preserve">Cath at Crofthead looking at supporting the giving tree by being </w:t>
            </w:r>
            <w:proofErr w:type="spellStart"/>
            <w:r>
              <w:rPr>
                <w:rFonts w:ascii="Century Gothic" w:hAnsi="Century Gothic"/>
              </w:rPr>
              <w:t>a</w:t>
            </w:r>
            <w:proofErr w:type="spellEnd"/>
            <w:r>
              <w:rPr>
                <w:rFonts w:ascii="Century Gothic" w:hAnsi="Century Gothic"/>
              </w:rPr>
              <w:t xml:space="preserve"> collection point?  Cut off period for this is13</w:t>
            </w:r>
            <w:r w:rsidRPr="009A0EB4">
              <w:rPr>
                <w:rFonts w:ascii="Century Gothic" w:hAnsi="Century Gothic"/>
                <w:vertAlign w:val="superscript"/>
              </w:rPr>
              <w:t>th</w:t>
            </w:r>
            <w:r>
              <w:rPr>
                <w:rFonts w:ascii="Century Gothic" w:hAnsi="Century Gothic"/>
              </w:rPr>
              <w:t xml:space="preserve"> December due t next ongoing project Donna, </w:t>
            </w:r>
            <w:proofErr w:type="spellStart"/>
            <w:proofErr w:type="gramStart"/>
            <w:r>
              <w:rPr>
                <w:rFonts w:ascii="Century Gothic" w:hAnsi="Century Gothic"/>
              </w:rPr>
              <w:t>Cath,Nikki</w:t>
            </w:r>
            <w:proofErr w:type="spellEnd"/>
            <w:proofErr w:type="gramEnd"/>
            <w:r>
              <w:rPr>
                <w:rFonts w:ascii="Century Gothic" w:hAnsi="Century Gothic"/>
              </w:rPr>
              <w:t xml:space="preserve"> and </w:t>
            </w:r>
            <w:proofErr w:type="spellStart"/>
            <w:r>
              <w:rPr>
                <w:rFonts w:ascii="Century Gothic" w:hAnsi="Century Gothic"/>
              </w:rPr>
              <w:t>Karyn</w:t>
            </w:r>
            <w:proofErr w:type="spellEnd"/>
            <w:r>
              <w:rPr>
                <w:rFonts w:ascii="Century Gothic" w:hAnsi="Century Gothic"/>
              </w:rPr>
              <w:t xml:space="preserve"> to meet up to discuss further .</w:t>
            </w:r>
          </w:p>
          <w:p w:rsidR="00BE29AA" w:rsidRDefault="00BE29AA" w:rsidP="00BE29AA">
            <w:pPr>
              <w:rPr>
                <w:rFonts w:ascii="Century Gothic" w:hAnsi="Century Gothic"/>
              </w:rPr>
            </w:pPr>
          </w:p>
          <w:p w:rsidR="00BE29AA" w:rsidRPr="00B442FC" w:rsidRDefault="00BE29AA" w:rsidP="00BE29AA">
            <w:pPr>
              <w:pStyle w:val="ListParagraph"/>
              <w:numPr>
                <w:ilvl w:val="0"/>
                <w:numId w:val="17"/>
              </w:numPr>
              <w:rPr>
                <w:rFonts w:ascii="Century Gothic" w:hAnsi="Century Gothic"/>
              </w:rPr>
            </w:pPr>
            <w:r w:rsidRPr="00B442FC">
              <w:rPr>
                <w:rFonts w:ascii="Century Gothic" w:hAnsi="Century Gothic"/>
              </w:rPr>
              <w:lastRenderedPageBreak/>
              <w:t xml:space="preserve">Working with the community food customers on a savings plan to support community food shop users plan and budget for Christmas dinner. </w:t>
            </w:r>
          </w:p>
          <w:p w:rsidR="00BE29AA" w:rsidRPr="00B442FC" w:rsidRDefault="00BE29AA" w:rsidP="00BE29AA">
            <w:pPr>
              <w:pStyle w:val="ListParagraph"/>
              <w:numPr>
                <w:ilvl w:val="0"/>
                <w:numId w:val="17"/>
              </w:numPr>
              <w:rPr>
                <w:rFonts w:ascii="Century Gothic" w:hAnsi="Century Gothic"/>
              </w:rPr>
            </w:pPr>
            <w:r w:rsidRPr="00B442FC">
              <w:rPr>
                <w:rFonts w:ascii="Century Gothic" w:hAnsi="Century Gothic"/>
              </w:rPr>
              <w:t>From 16</w:t>
            </w:r>
            <w:r w:rsidRPr="00B442FC">
              <w:rPr>
                <w:rFonts w:ascii="Century Gothic" w:hAnsi="Century Gothic"/>
                <w:vertAlign w:val="superscript"/>
              </w:rPr>
              <w:t>th</w:t>
            </w:r>
            <w:r w:rsidRPr="00B442FC">
              <w:rPr>
                <w:rFonts w:ascii="Century Gothic" w:hAnsi="Century Gothic"/>
              </w:rPr>
              <w:t xml:space="preserve"> to Christmas eve looking at supporting 40 vulnerable families with a delivered Christmas dinner</w:t>
            </w:r>
          </w:p>
          <w:p w:rsidR="00BE29AA" w:rsidRDefault="00BE29AA" w:rsidP="00BE29AA">
            <w:pPr>
              <w:rPr>
                <w:rFonts w:ascii="Century Gothic" w:hAnsi="Century Gothic"/>
              </w:rPr>
            </w:pPr>
            <w:r>
              <w:rPr>
                <w:rFonts w:ascii="Century Gothic" w:hAnsi="Century Gothic"/>
              </w:rPr>
              <w:t xml:space="preserve"> </w:t>
            </w:r>
          </w:p>
          <w:p w:rsidR="00BE29AA" w:rsidRPr="00B442FC" w:rsidRDefault="00BE29AA" w:rsidP="00BE29AA">
            <w:pPr>
              <w:pStyle w:val="ListParagraph"/>
              <w:numPr>
                <w:ilvl w:val="0"/>
                <w:numId w:val="17"/>
              </w:numPr>
              <w:rPr>
                <w:rFonts w:ascii="Century Gothic" w:hAnsi="Century Gothic"/>
              </w:rPr>
            </w:pPr>
            <w:r>
              <w:rPr>
                <w:rFonts w:ascii="Century Gothic" w:hAnsi="Century Gothic"/>
              </w:rPr>
              <w:t xml:space="preserve">Looking at the seasonal </w:t>
            </w:r>
            <w:r w:rsidRPr="00B442FC">
              <w:rPr>
                <w:rFonts w:ascii="Century Gothic" w:hAnsi="Century Gothic"/>
              </w:rPr>
              <w:t>Volunteering for clearing snow, leaves etc</w:t>
            </w:r>
            <w:r>
              <w:rPr>
                <w:rFonts w:ascii="Century Gothic" w:hAnsi="Century Gothic"/>
              </w:rPr>
              <w:t>. keep a watch out for this and how to support and get involved – could this link with the litter picking?</w:t>
            </w:r>
          </w:p>
        </w:tc>
        <w:tc>
          <w:tcPr>
            <w:tcW w:w="2117" w:type="dxa"/>
          </w:tcPr>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r>
              <w:rPr>
                <w:rFonts w:ascii="Century Gothic" w:hAnsi="Century Gothic"/>
                <w:b/>
              </w:rPr>
              <w:t>Donna</w:t>
            </w: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r>
              <w:rPr>
                <w:rFonts w:ascii="Century Gothic" w:hAnsi="Century Gothic"/>
                <w:b/>
              </w:rPr>
              <w:t>Donna</w:t>
            </w:r>
            <w:r>
              <w:rPr>
                <w:rFonts w:ascii="Century Gothic" w:hAnsi="Century Gothic"/>
                <w:b/>
              </w:rPr>
              <w:t xml:space="preserve">, Cath, </w:t>
            </w:r>
            <w:proofErr w:type="spellStart"/>
            <w:r>
              <w:rPr>
                <w:rFonts w:ascii="Century Gothic" w:hAnsi="Century Gothic"/>
                <w:b/>
              </w:rPr>
              <w:t>Karyn</w:t>
            </w:r>
            <w:proofErr w:type="spellEnd"/>
            <w:r>
              <w:rPr>
                <w:rFonts w:ascii="Century Gothic" w:hAnsi="Century Gothic"/>
                <w:b/>
              </w:rPr>
              <w:t>, Nikki</w:t>
            </w: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r>
              <w:rPr>
                <w:rFonts w:ascii="Century Gothic" w:hAnsi="Century Gothic"/>
                <w:b/>
              </w:rPr>
              <w:t xml:space="preserve"> </w:t>
            </w:r>
          </w:p>
        </w:tc>
      </w:tr>
      <w:tr w:rsidR="00BE29AA" w:rsidTr="00BE29AA">
        <w:tc>
          <w:tcPr>
            <w:tcW w:w="1654" w:type="dxa"/>
          </w:tcPr>
          <w:p w:rsidR="00BE29AA" w:rsidRPr="00AC1EEB" w:rsidRDefault="00BE29AA" w:rsidP="00BE29AA">
            <w:pPr>
              <w:pStyle w:val="ListParagraph"/>
              <w:numPr>
                <w:ilvl w:val="0"/>
                <w:numId w:val="1"/>
              </w:numPr>
              <w:rPr>
                <w:rFonts w:ascii="Century Gothic" w:hAnsi="Century Gothic"/>
                <w:b/>
              </w:rPr>
            </w:pPr>
            <w:r>
              <w:rPr>
                <w:rFonts w:ascii="Century Gothic" w:hAnsi="Century Gothic"/>
                <w:b/>
              </w:rPr>
              <w:t xml:space="preserve">Town centre fund updates </w:t>
            </w:r>
          </w:p>
        </w:tc>
        <w:tc>
          <w:tcPr>
            <w:tcW w:w="7609" w:type="dxa"/>
          </w:tcPr>
          <w:p w:rsidR="00BE29AA" w:rsidRPr="00C11B15" w:rsidRDefault="00BE29AA" w:rsidP="00BE29AA">
            <w:pPr>
              <w:rPr>
                <w:rFonts w:ascii="Century Gothic" w:hAnsi="Century Gothic"/>
                <w:i/>
              </w:rPr>
            </w:pPr>
            <w:r w:rsidRPr="00C11B15">
              <w:rPr>
                <w:rFonts w:ascii="Century Gothic" w:hAnsi="Century Gothic"/>
                <w:b/>
                <w:i/>
              </w:rPr>
              <w:t>Crofthead Community centre</w:t>
            </w:r>
            <w:r>
              <w:rPr>
                <w:rFonts w:ascii="Century Gothic" w:hAnsi="Century Gothic"/>
                <w:b/>
                <w:i/>
              </w:rPr>
              <w:t xml:space="preserve"> </w:t>
            </w:r>
            <w:r>
              <w:rPr>
                <w:rFonts w:ascii="Century Gothic" w:hAnsi="Century Gothic"/>
              </w:rPr>
              <w:t xml:space="preserve">Mill room – some confusion as to work done and on contractors. Lesley and Nikki enquire  </w:t>
            </w:r>
          </w:p>
          <w:p w:rsidR="00BE29AA" w:rsidRPr="00C11B15" w:rsidRDefault="00BE29AA" w:rsidP="00BE29AA">
            <w:pPr>
              <w:rPr>
                <w:rFonts w:ascii="Century Gothic" w:hAnsi="Century Gothic"/>
                <w:i/>
              </w:rPr>
            </w:pPr>
            <w:r w:rsidRPr="00C11B15">
              <w:rPr>
                <w:rFonts w:ascii="Century Gothic" w:hAnsi="Century Gothic"/>
                <w:b/>
                <w:i/>
              </w:rPr>
              <w:t xml:space="preserve">Nigel </w:t>
            </w:r>
            <w:r>
              <w:rPr>
                <w:rFonts w:ascii="Century Gothic" w:hAnsi="Century Gothic"/>
                <w:b/>
                <w:i/>
              </w:rPr>
              <w:t>R</w:t>
            </w:r>
            <w:r w:rsidRPr="00C11B15">
              <w:rPr>
                <w:rFonts w:ascii="Century Gothic" w:hAnsi="Century Gothic"/>
                <w:b/>
                <w:i/>
              </w:rPr>
              <w:t>ise footpath</w:t>
            </w:r>
            <w:r w:rsidRPr="00C11B15">
              <w:rPr>
                <w:rFonts w:ascii="Century Gothic" w:hAnsi="Century Gothic"/>
                <w:i/>
              </w:rPr>
              <w:t xml:space="preserve"> -</w:t>
            </w:r>
            <w:r>
              <w:rPr>
                <w:rFonts w:ascii="Century Gothic" w:hAnsi="Century Gothic"/>
              </w:rPr>
              <w:t xml:space="preserve">work is commencing Funds now released. </w:t>
            </w:r>
            <w:r w:rsidRPr="00C11B15">
              <w:rPr>
                <w:rFonts w:ascii="Century Gothic" w:hAnsi="Century Gothic"/>
                <w:i/>
              </w:rPr>
              <w:t xml:space="preserve"> </w:t>
            </w:r>
          </w:p>
          <w:p w:rsidR="00BE29AA" w:rsidRDefault="00BE29AA" w:rsidP="00BE29AA">
            <w:pPr>
              <w:rPr>
                <w:rFonts w:ascii="Century Gothic" w:hAnsi="Century Gothic"/>
              </w:rPr>
            </w:pPr>
            <w:r w:rsidRPr="00C11B15">
              <w:rPr>
                <w:rFonts w:ascii="Century Gothic" w:hAnsi="Century Gothic"/>
                <w:b/>
                <w:i/>
              </w:rPr>
              <w:t>Milestones project</w:t>
            </w:r>
            <w:r>
              <w:rPr>
                <w:rFonts w:ascii="Century Gothic" w:hAnsi="Century Gothic"/>
              </w:rPr>
              <w:t xml:space="preserve"> – on schedule to be completed by March 2021. One of our residents Ross is liaising with them on heritage boards </w:t>
            </w:r>
          </w:p>
          <w:p w:rsidR="00BE29AA" w:rsidRDefault="00BE29AA" w:rsidP="00BE29AA">
            <w:pPr>
              <w:rPr>
                <w:rFonts w:ascii="Century Gothic" w:eastAsia="Calibri" w:hAnsi="Century Gothic" w:cs="Calibri"/>
              </w:rPr>
            </w:pPr>
            <w:r w:rsidRPr="00BE29AA">
              <w:rPr>
                <w:rFonts w:ascii="Century Gothic" w:eastAsia="Calibri" w:hAnsi="Century Gothic" w:cs="Calibri"/>
                <w:b/>
              </w:rPr>
              <w:t>New TC fund</w:t>
            </w:r>
            <w:r>
              <w:rPr>
                <w:rFonts w:ascii="Century Gothic" w:eastAsia="Calibri" w:hAnsi="Century Gothic" w:cs="Calibri"/>
              </w:rPr>
              <w:t xml:space="preserve"> potentially £14,788 for Dedridge - timescales from application to project completion is tight.</w:t>
            </w:r>
          </w:p>
          <w:p w:rsidR="00BE29AA" w:rsidRDefault="00BE29AA" w:rsidP="00BE29AA">
            <w:pPr>
              <w:rPr>
                <w:rFonts w:ascii="Century Gothic" w:eastAsia="Calibri" w:hAnsi="Century Gothic" w:cs="Calibri"/>
              </w:rPr>
            </w:pPr>
            <w:r>
              <w:rPr>
                <w:rFonts w:ascii="Century Gothic" w:eastAsia="Calibri" w:hAnsi="Century Gothic" w:cs="Calibri"/>
              </w:rPr>
              <w:t xml:space="preserve">Council Executive organised for and passed, application received. Special LACs arranged funding hopefully to be agreed by end of Dec. Spend contracted by March 2021 and spent by August 2021. </w:t>
            </w:r>
          </w:p>
          <w:p w:rsidR="00BE29AA" w:rsidRDefault="00BE29AA" w:rsidP="00BE29AA">
            <w:pPr>
              <w:rPr>
                <w:rFonts w:ascii="Century Gothic" w:eastAsia="Calibri" w:hAnsi="Century Gothic" w:cs="Calibri"/>
              </w:rPr>
            </w:pPr>
          </w:p>
          <w:p w:rsidR="00BE29AA" w:rsidRDefault="00BE29AA" w:rsidP="00BE29AA">
            <w:pPr>
              <w:rPr>
                <w:rFonts w:ascii="Century Gothic" w:eastAsia="Calibri" w:hAnsi="Century Gothic" w:cs="Calibri"/>
              </w:rPr>
            </w:pPr>
            <w:r w:rsidRPr="00BE29AA">
              <w:rPr>
                <w:rFonts w:ascii="Century Gothic" w:eastAsia="Calibri" w:hAnsi="Century Gothic" w:cs="Calibri"/>
                <w:b/>
              </w:rPr>
              <w:t xml:space="preserve">Possible </w:t>
            </w:r>
            <w:r>
              <w:rPr>
                <w:rFonts w:ascii="Century Gothic" w:eastAsia="Calibri" w:hAnsi="Century Gothic" w:cs="Calibri"/>
                <w:b/>
              </w:rPr>
              <w:t xml:space="preserve">TC </w:t>
            </w:r>
            <w:r w:rsidRPr="00BE29AA">
              <w:rPr>
                <w:rFonts w:ascii="Century Gothic" w:eastAsia="Calibri" w:hAnsi="Century Gothic" w:cs="Calibri"/>
                <w:b/>
              </w:rPr>
              <w:t>applications</w:t>
            </w:r>
            <w:r>
              <w:rPr>
                <w:rFonts w:ascii="Century Gothic" w:eastAsia="Calibri" w:hAnsi="Century Gothic" w:cs="Calibri"/>
              </w:rPr>
              <w:t xml:space="preserve"> </w:t>
            </w:r>
          </w:p>
          <w:p w:rsidR="00BE29AA" w:rsidRDefault="00BE29AA" w:rsidP="00BE29AA">
            <w:pPr>
              <w:rPr>
                <w:rFonts w:ascii="Century Gothic" w:eastAsia="Calibri" w:hAnsi="Century Gothic" w:cs="Calibri"/>
              </w:rPr>
            </w:pPr>
            <w:r>
              <w:rPr>
                <w:rFonts w:ascii="Century Gothic" w:eastAsia="Calibri" w:hAnsi="Century Gothic" w:cs="Calibri"/>
              </w:rPr>
              <w:t xml:space="preserve">- Playparks for younger children – residents fed back, places where there use to be playparks – Joyce and Phil, rocks, plants stick, Flower boxes, tunnels – Everard Rise small swing park for pre-school, the issues are the language and behaviours of some of the YP around pre-schoolers inappropriate. Ambrose rise – caterpillar frame?  </w:t>
            </w:r>
          </w:p>
          <w:p w:rsidR="00BE29AA" w:rsidRDefault="00BE29AA" w:rsidP="00BE29AA">
            <w:pPr>
              <w:rPr>
                <w:rFonts w:ascii="Century Gothic" w:hAnsi="Century Gothic"/>
              </w:rPr>
            </w:pPr>
            <w:r>
              <w:rPr>
                <w:rFonts w:ascii="Century Gothic" w:eastAsia="Calibri" w:hAnsi="Century Gothic" w:cs="Calibri"/>
              </w:rPr>
              <w:t>Community Choices re play parks 3</w:t>
            </w:r>
            <w:r w:rsidRPr="009A0EB4">
              <w:rPr>
                <w:rFonts w:ascii="Century Gothic" w:eastAsia="Calibri" w:hAnsi="Century Gothic" w:cs="Calibri"/>
                <w:vertAlign w:val="superscript"/>
              </w:rPr>
              <w:t>rd</w:t>
            </w:r>
            <w:r>
              <w:rPr>
                <w:rFonts w:ascii="Century Gothic" w:eastAsia="Calibri" w:hAnsi="Century Gothic" w:cs="Calibri"/>
              </w:rPr>
              <w:t xml:space="preserve"> week of November – how you want to improve your playparks -Funding available from Community Choices. The info will go to every household</w:t>
            </w:r>
            <w:r>
              <w:rPr>
                <w:rFonts w:ascii="Century Gothic" w:eastAsia="Calibri" w:hAnsi="Century Gothic" w:cs="Calibri"/>
              </w:rPr>
              <w:t>.</w:t>
            </w:r>
            <w:r>
              <w:rPr>
                <w:rFonts w:ascii="Century Gothic" w:eastAsia="Calibri" w:hAnsi="Century Gothic" w:cs="Calibri"/>
              </w:rPr>
              <w:t xml:space="preserve">  </w:t>
            </w:r>
            <w:r>
              <w:rPr>
                <w:rFonts w:ascii="Century Gothic" w:hAnsi="Century Gothic"/>
              </w:rPr>
              <w:t xml:space="preserve"> its going to have a soft launch. The group agreed </w:t>
            </w:r>
            <w:r>
              <w:rPr>
                <w:rFonts w:ascii="Century Gothic" w:hAnsi="Century Gothic"/>
              </w:rPr>
              <w:t>to share</w:t>
            </w:r>
            <w:r>
              <w:rPr>
                <w:rFonts w:ascii="Century Gothic" w:hAnsi="Century Gothic"/>
              </w:rPr>
              <w:t xml:space="preserve"> it with the FB groups in jpeg and pdf format. </w:t>
            </w:r>
          </w:p>
          <w:p w:rsidR="00BE29AA" w:rsidRPr="00BE29AA" w:rsidRDefault="00BE29AA" w:rsidP="00BE29AA">
            <w:pPr>
              <w:pStyle w:val="ListParagraph"/>
              <w:numPr>
                <w:ilvl w:val="0"/>
                <w:numId w:val="19"/>
              </w:numPr>
              <w:rPr>
                <w:rFonts w:ascii="Century Gothic" w:hAnsi="Century Gothic"/>
              </w:rPr>
            </w:pPr>
            <w:r>
              <w:rPr>
                <w:rFonts w:ascii="Century Gothic" w:hAnsi="Century Gothic"/>
              </w:rPr>
              <w:t xml:space="preserve">Benches, flower beds etc in </w:t>
            </w:r>
            <w:proofErr w:type="spellStart"/>
            <w:r>
              <w:rPr>
                <w:rFonts w:ascii="Century Gothic" w:hAnsi="Century Gothic"/>
              </w:rPr>
              <w:t>flytipping</w:t>
            </w:r>
            <w:proofErr w:type="spellEnd"/>
            <w:r>
              <w:rPr>
                <w:rFonts w:ascii="Century Gothic" w:hAnsi="Century Gothic"/>
              </w:rPr>
              <w:t>, glass hotspots – see below</w:t>
            </w:r>
          </w:p>
          <w:p w:rsidR="00BE29AA" w:rsidRPr="00BE29AA" w:rsidRDefault="00BE29AA" w:rsidP="00BE29AA">
            <w:pPr>
              <w:pStyle w:val="ListParagraph"/>
              <w:rPr>
                <w:rFonts w:ascii="Century Gothic" w:eastAsia="Calibri" w:hAnsi="Century Gothic" w:cs="Calibri"/>
              </w:rPr>
            </w:pPr>
            <w:r w:rsidRPr="00BE29AA">
              <w:rPr>
                <w:rFonts w:ascii="Century Gothic" w:eastAsia="Calibri" w:hAnsi="Century Gothic" w:cs="Calibri"/>
              </w:rPr>
              <w:t xml:space="preserve"> </w:t>
            </w:r>
          </w:p>
        </w:tc>
        <w:tc>
          <w:tcPr>
            <w:tcW w:w="2117" w:type="dxa"/>
          </w:tcPr>
          <w:p w:rsidR="00BE29AA" w:rsidRDefault="00BE29AA" w:rsidP="00BE29AA">
            <w:pPr>
              <w:jc w:val="right"/>
              <w:rPr>
                <w:rFonts w:ascii="Century Gothic" w:hAnsi="Century Gothic"/>
                <w:b/>
              </w:rPr>
            </w:pPr>
            <w:r>
              <w:rPr>
                <w:rFonts w:ascii="Century Gothic" w:hAnsi="Century Gothic"/>
                <w:b/>
              </w:rPr>
              <w:t>Lesley/Nikki/Mike</w:t>
            </w: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 xml:space="preserve">Joyce and Phil </w:t>
            </w: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Vicky</w:t>
            </w:r>
          </w:p>
        </w:tc>
      </w:tr>
      <w:tr w:rsidR="00BE29AA" w:rsidTr="00BE29AA">
        <w:trPr>
          <w:trHeight w:val="609"/>
        </w:trPr>
        <w:tc>
          <w:tcPr>
            <w:tcW w:w="1654" w:type="dxa"/>
          </w:tcPr>
          <w:p w:rsidR="00BE29AA" w:rsidRDefault="00BE29AA" w:rsidP="00BE29AA">
            <w:pPr>
              <w:pStyle w:val="ListParagraph"/>
              <w:numPr>
                <w:ilvl w:val="0"/>
                <w:numId w:val="1"/>
              </w:numPr>
              <w:rPr>
                <w:rFonts w:ascii="Century Gothic" w:hAnsi="Century Gothic"/>
                <w:b/>
              </w:rPr>
            </w:pPr>
            <w:r>
              <w:rPr>
                <w:rFonts w:ascii="Century Gothic" w:hAnsi="Century Gothic"/>
                <w:b/>
              </w:rPr>
              <w:t>Bins audit update</w:t>
            </w:r>
          </w:p>
        </w:tc>
        <w:tc>
          <w:tcPr>
            <w:tcW w:w="7609" w:type="dxa"/>
          </w:tcPr>
          <w:p w:rsidR="00BE29AA" w:rsidRDefault="00BE29AA" w:rsidP="00BE29AA">
            <w:pPr>
              <w:rPr>
                <w:rFonts w:ascii="Century Gothic" w:hAnsi="Century Gothic"/>
              </w:rPr>
            </w:pPr>
            <w:r>
              <w:rPr>
                <w:rFonts w:ascii="Century Gothic" w:hAnsi="Century Gothic"/>
              </w:rPr>
              <w:t xml:space="preserve"> Bins audit is up and running. The team are taking all the info of the audit on board to move bins as appropriate.    The team are taking delivery of 50 sensors to be attached to </w:t>
            </w:r>
            <w:proofErr w:type="gramStart"/>
            <w:r>
              <w:rPr>
                <w:rFonts w:ascii="Century Gothic" w:hAnsi="Century Gothic"/>
              </w:rPr>
              <w:t>bins  to</w:t>
            </w:r>
            <w:proofErr w:type="gramEnd"/>
            <w:r>
              <w:rPr>
                <w:rFonts w:ascii="Century Gothic" w:hAnsi="Century Gothic"/>
              </w:rPr>
              <w:t xml:space="preserve"> find out more about usage. </w:t>
            </w:r>
          </w:p>
          <w:p w:rsidR="00BE29AA" w:rsidRDefault="00BE29AA" w:rsidP="00BE29AA">
            <w:pPr>
              <w:rPr>
                <w:rFonts w:ascii="Century Gothic" w:hAnsi="Century Gothic"/>
              </w:rPr>
            </w:pPr>
          </w:p>
          <w:p w:rsidR="00BE29AA" w:rsidRDefault="00BE29AA" w:rsidP="00BE29AA">
            <w:pPr>
              <w:rPr>
                <w:rFonts w:ascii="Century Gothic" w:hAnsi="Century Gothic"/>
              </w:rPr>
            </w:pPr>
            <w:r w:rsidRPr="00BE29AA">
              <w:rPr>
                <w:rFonts w:ascii="Century Gothic" w:hAnsi="Century Gothic"/>
                <w:b/>
              </w:rPr>
              <w:t>litter picking</w:t>
            </w:r>
            <w:r>
              <w:rPr>
                <w:rFonts w:ascii="Century Gothic" w:hAnsi="Century Gothic"/>
              </w:rPr>
              <w:t xml:space="preserve"> – Solomon has 10 sets and will support where and when. He will also share maps so you know whose land any litter is on. </w:t>
            </w:r>
          </w:p>
          <w:p w:rsidR="00BE29AA" w:rsidRDefault="00BE29AA" w:rsidP="00BE29AA">
            <w:pPr>
              <w:rPr>
                <w:rFonts w:ascii="Century Gothic" w:hAnsi="Century Gothic"/>
              </w:rPr>
            </w:pPr>
            <w:r>
              <w:rPr>
                <w:rFonts w:ascii="Century Gothic" w:hAnsi="Century Gothic"/>
              </w:rPr>
              <w:t xml:space="preserve">Solomon to Link with Joyce. </w:t>
            </w:r>
          </w:p>
          <w:p w:rsidR="00BE29AA" w:rsidRDefault="00BE29AA" w:rsidP="00BE29AA">
            <w:pPr>
              <w:rPr>
                <w:rFonts w:ascii="Century Gothic" w:hAnsi="Century Gothic"/>
              </w:rPr>
            </w:pPr>
            <w:r>
              <w:rPr>
                <w:rFonts w:ascii="Century Gothic" w:hAnsi="Century Gothic"/>
              </w:rPr>
              <w:t xml:space="preserve">Joyce will link with community to organise.  Lesley to Send generic email address to Joyce again. </w:t>
            </w:r>
          </w:p>
          <w:p w:rsidR="00BE29AA" w:rsidRDefault="00BE29AA" w:rsidP="00BE29AA">
            <w:pPr>
              <w:rPr>
                <w:rFonts w:ascii="Century Gothic" w:hAnsi="Century Gothic"/>
              </w:rPr>
            </w:pPr>
            <w:r>
              <w:rPr>
                <w:rFonts w:ascii="Century Gothic" w:hAnsi="Century Gothic"/>
              </w:rPr>
              <w:t xml:space="preserve">Ideas to prevent </w:t>
            </w:r>
            <w:proofErr w:type="spellStart"/>
            <w:r>
              <w:rPr>
                <w:rFonts w:ascii="Century Gothic" w:hAnsi="Century Gothic"/>
              </w:rPr>
              <w:t>flytipping</w:t>
            </w:r>
            <w:proofErr w:type="spellEnd"/>
            <w:r>
              <w:rPr>
                <w:rFonts w:ascii="Century Gothic" w:hAnsi="Century Gothic"/>
              </w:rPr>
              <w:t xml:space="preserve">, </w:t>
            </w:r>
            <w:proofErr w:type="spellStart"/>
            <w:r>
              <w:rPr>
                <w:rFonts w:ascii="Century Gothic" w:hAnsi="Century Gothic"/>
              </w:rPr>
              <w:t>litterpicking</w:t>
            </w:r>
            <w:proofErr w:type="spellEnd"/>
            <w:r>
              <w:rPr>
                <w:rFonts w:ascii="Century Gothic" w:hAnsi="Century Gothic"/>
              </w:rPr>
              <w:t xml:space="preserve"> in other areas Solomon showed excellent results from Flower bed, chairs in the area where littering/</w:t>
            </w:r>
            <w:proofErr w:type="spellStart"/>
            <w:r>
              <w:rPr>
                <w:rFonts w:ascii="Century Gothic" w:hAnsi="Century Gothic"/>
              </w:rPr>
              <w:t>flytipping</w:t>
            </w:r>
            <w:proofErr w:type="spellEnd"/>
            <w:r>
              <w:rPr>
                <w:rFonts w:ascii="Century Gothic" w:hAnsi="Century Gothic"/>
              </w:rPr>
              <w:t xml:space="preserve"> hot spots, CDT department, occurs. </w:t>
            </w:r>
          </w:p>
          <w:p w:rsidR="00BE29AA" w:rsidRDefault="00BE29AA" w:rsidP="00BE29AA">
            <w:pPr>
              <w:rPr>
                <w:rFonts w:ascii="Century Gothic" w:hAnsi="Century Gothic"/>
              </w:rPr>
            </w:pPr>
            <w:r>
              <w:rPr>
                <w:rFonts w:ascii="Century Gothic" w:hAnsi="Century Gothic"/>
              </w:rPr>
              <w:t xml:space="preserve">Report from Zero Waste Scotland on evidence review of </w:t>
            </w:r>
            <w:proofErr w:type="spellStart"/>
            <w:r>
              <w:rPr>
                <w:rFonts w:ascii="Century Gothic" w:hAnsi="Century Gothic"/>
              </w:rPr>
              <w:t>flytipping</w:t>
            </w:r>
            <w:proofErr w:type="spellEnd"/>
            <w:r>
              <w:rPr>
                <w:rFonts w:ascii="Century Gothic" w:hAnsi="Century Gothic"/>
              </w:rPr>
              <w:t xml:space="preserve"> </w:t>
            </w:r>
            <w:proofErr w:type="gramStart"/>
            <w:r>
              <w:rPr>
                <w:rFonts w:ascii="Century Gothic" w:hAnsi="Century Gothic"/>
              </w:rPr>
              <w:t>behaviour</w:t>
            </w:r>
            <w:r>
              <w:rPr>
                <w:rFonts w:ascii="Century Gothic" w:hAnsi="Century Gothic"/>
              </w:rPr>
              <w:t>(</w:t>
            </w:r>
            <w:r>
              <w:rPr>
                <w:rFonts w:ascii="Century Gothic" w:hAnsi="Century Gothic"/>
              </w:rPr>
              <w:t xml:space="preserve"> May</w:t>
            </w:r>
            <w:proofErr w:type="gramEnd"/>
            <w:r>
              <w:rPr>
                <w:rFonts w:ascii="Century Gothic" w:hAnsi="Century Gothic"/>
              </w:rPr>
              <w:t xml:space="preserve"> 2017</w:t>
            </w:r>
            <w:r>
              <w:rPr>
                <w:rFonts w:ascii="Century Gothic" w:hAnsi="Century Gothic"/>
              </w:rPr>
              <w:t>)</w:t>
            </w:r>
            <w:r>
              <w:rPr>
                <w:rFonts w:ascii="Century Gothic" w:hAnsi="Century Gothic"/>
              </w:rPr>
              <w:t xml:space="preserve"> </w:t>
            </w:r>
          </w:p>
          <w:p w:rsidR="00BE29AA" w:rsidRPr="00BE29AA" w:rsidRDefault="00BE29AA" w:rsidP="00BE29AA">
            <w:pPr>
              <w:rPr>
                <w:rFonts w:ascii="Century Gothic" w:hAnsi="Century Gothic"/>
                <w:sz w:val="14"/>
                <w:szCs w:val="14"/>
              </w:rPr>
            </w:pPr>
            <w:hyperlink r:id="rId6" w:history="1">
              <w:r w:rsidRPr="00BE29AA">
                <w:rPr>
                  <w:rStyle w:val="Hyperlink"/>
                  <w:rFonts w:ascii="Century Gothic" w:hAnsi="Century Gothic"/>
                  <w:sz w:val="14"/>
                  <w:szCs w:val="14"/>
                </w:rPr>
                <w:t>https://zerowastescotland.org.uk/sites/default/files/Evidence%20Review%20of%20Flytipping%20Behaviour.pdf</w:t>
              </w:r>
            </w:hyperlink>
          </w:p>
          <w:p w:rsidR="00BE29AA" w:rsidRPr="003E702F" w:rsidRDefault="00BE29AA" w:rsidP="00BE29AA">
            <w:pPr>
              <w:pStyle w:val="ListParagraph"/>
              <w:numPr>
                <w:ilvl w:val="0"/>
                <w:numId w:val="16"/>
              </w:numPr>
              <w:tabs>
                <w:tab w:val="left" w:pos="5790"/>
              </w:tabs>
              <w:rPr>
                <w:rFonts w:ascii="Century Gothic" w:hAnsi="Century Gothic"/>
              </w:rPr>
            </w:pPr>
            <w:r>
              <w:rPr>
                <w:rFonts w:ascii="Century Gothic" w:hAnsi="Century Gothic"/>
              </w:rPr>
              <w:t>Cleaner Community teams</w:t>
            </w:r>
            <w:r w:rsidRPr="003E702F">
              <w:rPr>
                <w:rFonts w:ascii="Century Gothic" w:hAnsi="Century Gothic"/>
              </w:rPr>
              <w:t xml:space="preserve"> work closely with landowners for </w:t>
            </w:r>
            <w:proofErr w:type="spellStart"/>
            <w:r w:rsidRPr="003E702F">
              <w:rPr>
                <w:rFonts w:ascii="Century Gothic" w:hAnsi="Century Gothic"/>
              </w:rPr>
              <w:t>flytipping</w:t>
            </w:r>
            <w:proofErr w:type="spellEnd"/>
            <w:r w:rsidRPr="003E702F">
              <w:rPr>
                <w:rFonts w:ascii="Century Gothic" w:hAnsi="Century Gothic"/>
              </w:rPr>
              <w:t xml:space="preserve"> and litter. Share the link through Lesley for landownership. If council land, WLC will monitor the areas     </w:t>
            </w:r>
          </w:p>
          <w:p w:rsidR="00BE29AA" w:rsidRDefault="00BE29AA" w:rsidP="00BE29AA">
            <w:pPr>
              <w:rPr>
                <w:rFonts w:ascii="Century Gothic" w:hAnsi="Century Gothic"/>
              </w:rPr>
            </w:pPr>
          </w:p>
          <w:p w:rsidR="00BE29AA" w:rsidRDefault="00BE29AA" w:rsidP="00BE29AA">
            <w:pPr>
              <w:rPr>
                <w:rFonts w:ascii="Century Gothic" w:hAnsi="Century Gothic"/>
              </w:rPr>
            </w:pPr>
            <w:r>
              <w:rPr>
                <w:rFonts w:ascii="Century Gothic" w:hAnsi="Century Gothic"/>
              </w:rPr>
              <w:lastRenderedPageBreak/>
              <w:t xml:space="preserve">Colourful paintings – using local artists. Worth getting the high school pupils involved – Vicky will see if anyone is interested. The </w:t>
            </w:r>
            <w:proofErr w:type="spellStart"/>
            <w:r>
              <w:rPr>
                <w:rFonts w:ascii="Century Gothic" w:hAnsi="Century Gothic"/>
              </w:rPr>
              <w:t>Colinton</w:t>
            </w:r>
            <w:proofErr w:type="spellEnd"/>
            <w:r>
              <w:rPr>
                <w:rFonts w:ascii="Century Gothic" w:hAnsi="Century Gothic"/>
              </w:rPr>
              <w:t xml:space="preserve"> tunnel – can we be inspired from this? </w:t>
            </w:r>
          </w:p>
          <w:p w:rsidR="00BE29AA" w:rsidRDefault="00BE29AA" w:rsidP="00BE29AA">
            <w:pPr>
              <w:rPr>
                <w:rFonts w:ascii="Century Gothic" w:hAnsi="Century Gothic"/>
              </w:rPr>
            </w:pPr>
            <w:hyperlink r:id="rId7" w:history="1">
              <w:r w:rsidRPr="00BE29AA">
                <w:rPr>
                  <w:rStyle w:val="Hyperlink"/>
                  <w:rFonts w:ascii="Century Gothic" w:hAnsi="Century Gothic"/>
                </w:rPr>
                <w:t>https://www.facebook.com/thecolintontunnel/</w:t>
              </w:r>
            </w:hyperlink>
            <w:r>
              <w:rPr>
                <w:rFonts w:ascii="Century Gothic" w:hAnsi="Century Gothic"/>
              </w:rPr>
              <w:t xml:space="preserve"> Grassroots funding maybe available for the arts work. Main underpasses as below to be considered:</w:t>
            </w:r>
          </w:p>
          <w:p w:rsidR="00BE29AA" w:rsidRDefault="00BE29AA" w:rsidP="00BE29AA">
            <w:pPr>
              <w:rPr>
                <w:rFonts w:ascii="Century Gothic" w:hAnsi="Century Gothic"/>
              </w:rPr>
            </w:pPr>
            <w:r>
              <w:rPr>
                <w:rFonts w:ascii="Century Gothic" w:hAnsi="Century Gothic"/>
              </w:rPr>
              <w:t xml:space="preserve">Under passes Mowbray into Quentin, </w:t>
            </w:r>
          </w:p>
          <w:p w:rsidR="00BE29AA" w:rsidRPr="001801BB" w:rsidRDefault="00BE29AA" w:rsidP="00BE29AA">
            <w:pPr>
              <w:rPr>
                <w:rFonts w:ascii="Century Gothic" w:hAnsi="Century Gothic"/>
              </w:rPr>
            </w:pPr>
            <w:r>
              <w:rPr>
                <w:rFonts w:ascii="Century Gothic" w:hAnsi="Century Gothic"/>
              </w:rPr>
              <w:t xml:space="preserve">and St Ninians and Dedridge primary. </w:t>
            </w:r>
          </w:p>
        </w:tc>
        <w:tc>
          <w:tcPr>
            <w:tcW w:w="2117" w:type="dxa"/>
          </w:tcPr>
          <w:p w:rsidR="00BE29AA" w:rsidRDefault="00BE29AA" w:rsidP="00BE29AA">
            <w:pPr>
              <w:jc w:val="right"/>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 xml:space="preserve">Solomon /Joyce /all/Lesley </w:t>
            </w: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Vicky</w:t>
            </w: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p w:rsidR="00BE29AA" w:rsidRDefault="00BE29AA" w:rsidP="00BE29AA">
            <w:pPr>
              <w:jc w:val="right"/>
              <w:rPr>
                <w:rFonts w:ascii="Century Gothic" w:hAnsi="Century Gothic"/>
                <w:b/>
              </w:rPr>
            </w:pPr>
          </w:p>
        </w:tc>
      </w:tr>
      <w:tr w:rsidR="00BE29AA" w:rsidTr="00BE29AA">
        <w:trPr>
          <w:trHeight w:val="609"/>
        </w:trPr>
        <w:tc>
          <w:tcPr>
            <w:tcW w:w="1654" w:type="dxa"/>
          </w:tcPr>
          <w:p w:rsidR="00BE29AA" w:rsidRDefault="00BE29AA" w:rsidP="00BE29AA">
            <w:pPr>
              <w:pStyle w:val="ListParagraph"/>
              <w:numPr>
                <w:ilvl w:val="0"/>
                <w:numId w:val="1"/>
              </w:numPr>
              <w:rPr>
                <w:rFonts w:ascii="Century Gothic" w:hAnsi="Century Gothic"/>
                <w:b/>
              </w:rPr>
            </w:pPr>
            <w:r>
              <w:rPr>
                <w:rFonts w:ascii="Century Gothic" w:hAnsi="Century Gothic"/>
                <w:b/>
              </w:rPr>
              <w:lastRenderedPageBreak/>
              <w:t xml:space="preserve">Skaters update </w:t>
            </w:r>
          </w:p>
        </w:tc>
        <w:tc>
          <w:tcPr>
            <w:tcW w:w="7609" w:type="dxa"/>
          </w:tcPr>
          <w:p w:rsidR="00BE29AA" w:rsidRPr="009A0EB4" w:rsidRDefault="00BE29AA" w:rsidP="00BE29AA">
            <w:pPr>
              <w:pStyle w:val="ListParagraph"/>
              <w:numPr>
                <w:ilvl w:val="0"/>
                <w:numId w:val="15"/>
              </w:numPr>
              <w:rPr>
                <w:rFonts w:ascii="Century Gothic" w:hAnsi="Century Gothic"/>
              </w:rPr>
            </w:pPr>
            <w:r w:rsidRPr="009A0EB4">
              <w:rPr>
                <w:rFonts w:ascii="Century Gothic" w:hAnsi="Century Gothic"/>
              </w:rPr>
              <w:t>Howden Park Centre were successful in gaining funding through the Performing Arts Venues Relief fund and have the funding to look at an exhibition at HPC around the Livingston Skatepark that we discussed a few weeks back.</w:t>
            </w:r>
          </w:p>
          <w:p w:rsidR="00BE29AA" w:rsidRPr="009A0EB4" w:rsidRDefault="00BE29AA" w:rsidP="00BE29AA">
            <w:pPr>
              <w:pStyle w:val="ListParagraph"/>
              <w:numPr>
                <w:ilvl w:val="0"/>
                <w:numId w:val="15"/>
              </w:numPr>
              <w:rPr>
                <w:rFonts w:ascii="Century Gothic" w:hAnsi="Century Gothic"/>
              </w:rPr>
            </w:pPr>
            <w:r w:rsidRPr="009A0EB4">
              <w:rPr>
                <w:rFonts w:ascii="Century Gothic" w:hAnsi="Century Gothic"/>
              </w:rPr>
              <w:t>Skaters are looking at bin and signage placement as well as remedial work and suggested contractors for the skatepark</w:t>
            </w:r>
          </w:p>
          <w:p w:rsidR="00BE29AA" w:rsidRDefault="00BE29AA" w:rsidP="00BE29AA">
            <w:pPr>
              <w:pStyle w:val="ListParagraph"/>
              <w:numPr>
                <w:ilvl w:val="0"/>
                <w:numId w:val="15"/>
              </w:numPr>
              <w:rPr>
                <w:rFonts w:ascii="Century Gothic" w:hAnsi="Century Gothic"/>
              </w:rPr>
            </w:pPr>
            <w:r w:rsidRPr="009A0EB4">
              <w:rPr>
                <w:rFonts w:ascii="Century Gothic" w:hAnsi="Century Gothic"/>
              </w:rPr>
              <w:t xml:space="preserve">I have a meeting next week to look at the Crofthead barn </w:t>
            </w:r>
            <w:r>
              <w:rPr>
                <w:rFonts w:ascii="Century Gothic" w:hAnsi="Century Gothic"/>
              </w:rPr>
              <w:t xml:space="preserve">with WLC officers regarding </w:t>
            </w:r>
            <w:r w:rsidRPr="009A0EB4">
              <w:rPr>
                <w:rFonts w:ascii="Century Gothic" w:hAnsi="Century Gothic"/>
              </w:rPr>
              <w:t xml:space="preserve">building reports </w:t>
            </w:r>
            <w:r>
              <w:rPr>
                <w:rFonts w:ascii="Century Gothic" w:hAnsi="Century Gothic"/>
              </w:rPr>
              <w:t xml:space="preserve">etc </w:t>
            </w:r>
            <w:r w:rsidRPr="009A0EB4">
              <w:rPr>
                <w:rFonts w:ascii="Century Gothic" w:hAnsi="Century Gothic"/>
              </w:rPr>
              <w:t xml:space="preserve">to see if </w:t>
            </w:r>
            <w:r>
              <w:rPr>
                <w:rFonts w:ascii="Century Gothic" w:hAnsi="Century Gothic"/>
              </w:rPr>
              <w:t xml:space="preserve">it’s </w:t>
            </w:r>
            <w:r w:rsidRPr="009A0EB4">
              <w:rPr>
                <w:rFonts w:ascii="Century Gothic" w:hAnsi="Century Gothic"/>
              </w:rPr>
              <w:t>suitable as an indoor skating facility.</w:t>
            </w:r>
          </w:p>
          <w:p w:rsidR="00BE29AA" w:rsidRPr="009A0EB4" w:rsidRDefault="00BE29AA" w:rsidP="00BE29AA">
            <w:pPr>
              <w:pStyle w:val="ListParagraph"/>
              <w:numPr>
                <w:ilvl w:val="0"/>
                <w:numId w:val="15"/>
              </w:numPr>
              <w:rPr>
                <w:rFonts w:ascii="Century Gothic" w:hAnsi="Century Gothic"/>
              </w:rPr>
            </w:pPr>
            <w:r>
              <w:rPr>
                <w:rFonts w:ascii="Century Gothic" w:hAnsi="Century Gothic"/>
              </w:rPr>
              <w:t>I’ve also started developing this part of the plan and still require to add it into the local plan</w:t>
            </w:r>
            <w:r w:rsidRPr="009A0EB4">
              <w:rPr>
                <w:rFonts w:ascii="Century Gothic" w:hAnsi="Century Gothic"/>
              </w:rPr>
              <w:t xml:space="preserve"> </w:t>
            </w:r>
          </w:p>
        </w:tc>
        <w:tc>
          <w:tcPr>
            <w:tcW w:w="2117" w:type="dxa"/>
          </w:tcPr>
          <w:p w:rsidR="00BE29AA" w:rsidRDefault="00BE29AA" w:rsidP="00BE29AA">
            <w:pPr>
              <w:jc w:val="right"/>
              <w:rPr>
                <w:rFonts w:ascii="Century Gothic" w:hAnsi="Century Gothic"/>
                <w:b/>
              </w:rPr>
            </w:pPr>
          </w:p>
        </w:tc>
      </w:tr>
      <w:tr w:rsidR="00BE29AA" w:rsidTr="00BE29AA">
        <w:trPr>
          <w:trHeight w:val="609"/>
        </w:trPr>
        <w:tc>
          <w:tcPr>
            <w:tcW w:w="1654" w:type="dxa"/>
          </w:tcPr>
          <w:p w:rsidR="00BE29AA" w:rsidRDefault="00BE29AA" w:rsidP="00BE29AA">
            <w:pPr>
              <w:pStyle w:val="ListParagraph"/>
              <w:numPr>
                <w:ilvl w:val="0"/>
                <w:numId w:val="1"/>
              </w:numPr>
              <w:rPr>
                <w:rFonts w:ascii="Century Gothic" w:hAnsi="Century Gothic"/>
                <w:b/>
              </w:rPr>
            </w:pPr>
            <w:r>
              <w:rPr>
                <w:rFonts w:ascii="Century Gothic" w:hAnsi="Century Gothic"/>
                <w:b/>
              </w:rPr>
              <w:t>AOCB</w:t>
            </w:r>
          </w:p>
        </w:tc>
        <w:tc>
          <w:tcPr>
            <w:tcW w:w="7609" w:type="dxa"/>
          </w:tcPr>
          <w:p w:rsidR="00BE29AA" w:rsidRPr="003E702F" w:rsidRDefault="00BE29AA" w:rsidP="00BE29AA">
            <w:pPr>
              <w:pStyle w:val="ListParagraph"/>
              <w:numPr>
                <w:ilvl w:val="0"/>
                <w:numId w:val="16"/>
              </w:numPr>
              <w:tabs>
                <w:tab w:val="left" w:pos="5790"/>
              </w:tabs>
              <w:rPr>
                <w:rFonts w:ascii="Century Gothic" w:hAnsi="Century Gothic"/>
              </w:rPr>
            </w:pPr>
            <w:r w:rsidRPr="003E702F">
              <w:rPr>
                <w:rFonts w:ascii="Century Gothic" w:hAnsi="Century Gothic"/>
              </w:rPr>
              <w:t xml:space="preserve">CLD services are working with the centre management to obtain a unit within the centre to work with YP. They maybe looking for some support on furnishing or resources. This is somewhere where YP can access the internet, undertake research, learn, mobilise, have a voice and socialise. </w:t>
            </w:r>
          </w:p>
          <w:p w:rsidR="00BE29AA" w:rsidRDefault="00BE29AA" w:rsidP="00BE29AA">
            <w:pPr>
              <w:pStyle w:val="ListParagraph"/>
              <w:numPr>
                <w:ilvl w:val="0"/>
                <w:numId w:val="16"/>
              </w:numPr>
              <w:tabs>
                <w:tab w:val="left" w:pos="5790"/>
              </w:tabs>
              <w:rPr>
                <w:rFonts w:ascii="Century Gothic" w:hAnsi="Century Gothic"/>
              </w:rPr>
            </w:pPr>
            <w:r w:rsidRPr="003E702F">
              <w:rPr>
                <w:rFonts w:ascii="Century Gothic" w:hAnsi="Century Gothic"/>
              </w:rPr>
              <w:t xml:space="preserve">Concerns with YP (around 30) getting drunk, beside the stadium and Burnside path attacks, complaints have been logged to WLC. </w:t>
            </w:r>
          </w:p>
          <w:p w:rsidR="00BE29AA" w:rsidRPr="00BE29AA" w:rsidRDefault="00BE29AA" w:rsidP="00BE29AA">
            <w:pPr>
              <w:pStyle w:val="ListParagraph"/>
              <w:numPr>
                <w:ilvl w:val="0"/>
                <w:numId w:val="16"/>
              </w:numPr>
              <w:tabs>
                <w:tab w:val="left" w:pos="5790"/>
              </w:tabs>
              <w:rPr>
                <w:rFonts w:ascii="Century Gothic" w:hAnsi="Century Gothic"/>
              </w:rPr>
            </w:pPr>
            <w:r w:rsidRPr="00BE29AA">
              <w:rPr>
                <w:rFonts w:ascii="Century Gothic" w:hAnsi="Century Gothic"/>
                <w:b/>
              </w:rPr>
              <w:t xml:space="preserve">SCAMS </w:t>
            </w:r>
            <w:r>
              <w:rPr>
                <w:rFonts w:ascii="Century Gothic" w:hAnsi="Century Gothic"/>
              </w:rPr>
              <w:t>–</w:t>
            </w:r>
            <w:r w:rsidRPr="00BE29AA">
              <w:rPr>
                <w:rFonts w:ascii="Century Gothic" w:hAnsi="Century Gothic"/>
              </w:rPr>
              <w:t xml:space="preserve"> </w:t>
            </w:r>
            <w:r>
              <w:rPr>
                <w:rFonts w:ascii="Century Gothic" w:hAnsi="Century Gothic"/>
              </w:rPr>
              <w:t xml:space="preserve">latest is around </w:t>
            </w:r>
            <w:r w:rsidRPr="00BE29AA">
              <w:rPr>
                <w:rFonts w:ascii="Century Gothic" w:hAnsi="Century Gothic"/>
              </w:rPr>
              <w:t xml:space="preserve">Smoke alarms </w:t>
            </w:r>
            <w:r>
              <w:rPr>
                <w:rFonts w:ascii="Century Gothic" w:hAnsi="Century Gothic"/>
              </w:rPr>
              <w:t>–</w:t>
            </w:r>
            <w:r w:rsidRPr="00BE29AA">
              <w:rPr>
                <w:rFonts w:ascii="Century Gothic" w:hAnsi="Century Gothic"/>
              </w:rPr>
              <w:t xml:space="preserve"> FB group suggest putting this as a tab on the FB page</w:t>
            </w:r>
          </w:p>
          <w:p w:rsidR="00BE29AA" w:rsidRDefault="00BE29AA" w:rsidP="00BE29AA">
            <w:pPr>
              <w:pStyle w:val="ListParagraph"/>
              <w:numPr>
                <w:ilvl w:val="0"/>
                <w:numId w:val="16"/>
              </w:numPr>
              <w:tabs>
                <w:tab w:val="left" w:pos="5790"/>
              </w:tabs>
              <w:rPr>
                <w:rFonts w:ascii="Century Gothic" w:hAnsi="Century Gothic"/>
              </w:rPr>
            </w:pPr>
            <w:r>
              <w:rPr>
                <w:rFonts w:ascii="Century Gothic" w:hAnsi="Century Gothic"/>
              </w:rPr>
              <w:t xml:space="preserve">Discussion around shopping trollies to be brought forward to next meeting. Central places to drop off trollies why are people doing this is it an economic issue?  - All end up in Burn at the lanthorn. Recycle the trollies, art work// thinking hats for next meeting?  </w:t>
            </w:r>
          </w:p>
          <w:p w:rsidR="00BE29AA" w:rsidRDefault="00BE29AA" w:rsidP="001B79BF">
            <w:pPr>
              <w:pStyle w:val="ListParagraph"/>
              <w:numPr>
                <w:ilvl w:val="0"/>
                <w:numId w:val="16"/>
              </w:numPr>
              <w:rPr>
                <w:rFonts w:ascii="Century Gothic" w:hAnsi="Century Gothic"/>
              </w:rPr>
            </w:pPr>
            <w:r w:rsidRPr="00BE29AA">
              <w:rPr>
                <w:rFonts w:ascii="Century Gothic" w:hAnsi="Century Gothic"/>
                <w:b/>
              </w:rPr>
              <w:t>The pond –rats concern.</w:t>
            </w:r>
            <w:r w:rsidRPr="00BE29AA">
              <w:rPr>
                <w:rFonts w:ascii="Century Gothic" w:hAnsi="Century Gothic"/>
              </w:rPr>
              <w:t xml:space="preserve"> </w:t>
            </w:r>
          </w:p>
          <w:p w:rsidR="00BE29AA" w:rsidRPr="00BE29AA" w:rsidRDefault="00BE29AA" w:rsidP="00BE29AA">
            <w:pPr>
              <w:pStyle w:val="ListParagraph"/>
              <w:ind w:left="360"/>
              <w:rPr>
                <w:rFonts w:ascii="Century Gothic" w:hAnsi="Century Gothic"/>
              </w:rPr>
            </w:pPr>
            <w:r>
              <w:rPr>
                <w:rFonts w:ascii="Century Gothic" w:hAnsi="Century Gothic"/>
              </w:rPr>
              <w:t xml:space="preserve">Update from Environmental health </w:t>
            </w:r>
          </w:p>
          <w:p w:rsidR="00BE29AA" w:rsidRPr="00BE29AA" w:rsidRDefault="00BE29AA" w:rsidP="00BE29AA">
            <w:pPr>
              <w:rPr>
                <w:rFonts w:ascii="Century Gothic" w:eastAsia="Calibri" w:hAnsi="Century Gothic" w:cs="Calibri"/>
                <w:color w:val="262626"/>
              </w:rPr>
            </w:pPr>
            <w:r>
              <w:rPr>
                <w:rFonts w:ascii="Century Gothic" w:eastAsia="Calibri" w:hAnsi="Century Gothic" w:cs="Calibri"/>
                <w:color w:val="262626"/>
              </w:rPr>
              <w:t>D</w:t>
            </w:r>
            <w:bookmarkStart w:id="0" w:name="_GoBack"/>
            <w:bookmarkEnd w:id="0"/>
            <w:r w:rsidRPr="00BE29AA">
              <w:rPr>
                <w:rFonts w:ascii="Century Gothic" w:eastAsia="Calibri" w:hAnsi="Century Gothic" w:cs="Calibri"/>
                <w:color w:val="262626"/>
              </w:rPr>
              <w:t>ue to COVID19 and the lockdown rats have been unable to source food from usual sources so they are wandering further afield…</w:t>
            </w:r>
          </w:p>
          <w:p w:rsidR="00BE29AA" w:rsidRPr="00BE29AA" w:rsidRDefault="00BE29AA" w:rsidP="00BE29AA">
            <w:pPr>
              <w:rPr>
                <w:rFonts w:ascii="Century Gothic" w:eastAsia="Calibri" w:hAnsi="Century Gothic" w:cs="Calibri"/>
                <w:color w:val="262626"/>
              </w:rPr>
            </w:pPr>
          </w:p>
          <w:p w:rsidR="00BE29AA" w:rsidRPr="00BE29AA" w:rsidRDefault="00BE29AA" w:rsidP="00BE29AA">
            <w:pPr>
              <w:rPr>
                <w:rFonts w:ascii="Century Gothic" w:eastAsia="Calibri" w:hAnsi="Century Gothic" w:cs="Calibri"/>
                <w:color w:val="262626"/>
              </w:rPr>
            </w:pPr>
            <w:r w:rsidRPr="00BE29AA">
              <w:rPr>
                <w:rFonts w:ascii="Century Gothic" w:eastAsia="Calibri" w:hAnsi="Century Gothic" w:cs="Calibri"/>
                <w:color w:val="262626"/>
              </w:rPr>
              <w:t>Long grass does not increase rats in the area.</w:t>
            </w:r>
          </w:p>
          <w:p w:rsidR="00BE29AA" w:rsidRPr="00BE29AA" w:rsidRDefault="00BE29AA" w:rsidP="00BE29AA">
            <w:pPr>
              <w:rPr>
                <w:rFonts w:ascii="Century Gothic" w:eastAsia="Calibri" w:hAnsi="Century Gothic" w:cs="Calibri"/>
                <w:color w:val="262626"/>
              </w:rPr>
            </w:pPr>
            <w:r w:rsidRPr="00BE29AA">
              <w:rPr>
                <w:rFonts w:ascii="Century Gothic" w:eastAsia="Calibri" w:hAnsi="Century Gothic" w:cs="Calibri"/>
                <w:color w:val="262626"/>
              </w:rPr>
              <w:t>They are being seen more and getting more gallous as the streets are quieter</w:t>
            </w:r>
            <w:r>
              <w:rPr>
                <w:rFonts w:ascii="Century Gothic" w:eastAsia="Calibri" w:hAnsi="Century Gothic" w:cs="Calibri"/>
                <w:color w:val="262626"/>
              </w:rPr>
              <w:t xml:space="preserve">. </w:t>
            </w:r>
            <w:r w:rsidRPr="00BE29AA">
              <w:rPr>
                <w:rFonts w:ascii="Century Gothic" w:eastAsia="Calibri" w:hAnsi="Century Gothic" w:cs="Calibri"/>
                <w:color w:val="262626"/>
              </w:rPr>
              <w:t xml:space="preserve">Just because they are passing through doesn’t mean they are a threat </w:t>
            </w:r>
          </w:p>
          <w:p w:rsidR="00BE29AA" w:rsidRPr="00BE29AA" w:rsidRDefault="00BE29AA" w:rsidP="00BE29AA">
            <w:pPr>
              <w:rPr>
                <w:rFonts w:ascii="Century Gothic" w:eastAsia="Calibri" w:hAnsi="Century Gothic" w:cs="Calibri"/>
                <w:color w:val="262626"/>
              </w:rPr>
            </w:pPr>
            <w:r w:rsidRPr="00BE29AA">
              <w:rPr>
                <w:rFonts w:ascii="Century Gothic" w:eastAsia="Calibri" w:hAnsi="Century Gothic" w:cs="Calibri"/>
                <w:color w:val="262626"/>
              </w:rPr>
              <w:t xml:space="preserve">If they have taken up on someone’s land that person is responsible for clearing </w:t>
            </w:r>
            <w:proofErr w:type="spellStart"/>
            <w:proofErr w:type="gramStart"/>
            <w:r w:rsidRPr="00BE29AA">
              <w:rPr>
                <w:rFonts w:ascii="Century Gothic" w:eastAsia="Calibri" w:hAnsi="Century Gothic" w:cs="Calibri"/>
                <w:color w:val="262626"/>
              </w:rPr>
              <w:t>them.Best</w:t>
            </w:r>
            <w:proofErr w:type="spellEnd"/>
            <w:proofErr w:type="gramEnd"/>
            <w:r w:rsidRPr="00BE29AA">
              <w:rPr>
                <w:rFonts w:ascii="Century Gothic" w:eastAsia="Calibri" w:hAnsi="Century Gothic" w:cs="Calibri"/>
                <w:color w:val="262626"/>
              </w:rPr>
              <w:t xml:space="preserve"> not to look to treating rats yourself as can create other problems for example wildlife</w:t>
            </w:r>
          </w:p>
          <w:p w:rsidR="00BE29AA" w:rsidRPr="00BE29AA" w:rsidRDefault="00BE29AA" w:rsidP="00BE29AA">
            <w:pPr>
              <w:rPr>
                <w:rFonts w:ascii="Century Gothic" w:eastAsia="Calibri" w:hAnsi="Century Gothic" w:cs="Calibri"/>
                <w:color w:val="262626"/>
              </w:rPr>
            </w:pPr>
          </w:p>
          <w:p w:rsidR="00BE29AA" w:rsidRPr="00BE29AA" w:rsidRDefault="00BE29AA" w:rsidP="00BE29AA">
            <w:pPr>
              <w:rPr>
                <w:rFonts w:ascii="Century Gothic" w:eastAsia="Calibri" w:hAnsi="Century Gothic" w:cs="Calibri"/>
                <w:color w:val="262626"/>
              </w:rPr>
            </w:pPr>
            <w:r w:rsidRPr="00BE29AA">
              <w:rPr>
                <w:rFonts w:ascii="Century Gothic" w:eastAsia="Calibri" w:hAnsi="Century Gothic" w:cs="Calibri"/>
                <w:color w:val="262626"/>
              </w:rPr>
              <w:t xml:space="preserve">Call WLC contractors or other reputable companies to dispose of rat infestation. Book a rat treatment </w:t>
            </w:r>
          </w:p>
          <w:p w:rsidR="00BE29AA" w:rsidRPr="00BE29AA" w:rsidRDefault="00BE29AA" w:rsidP="00BE29AA">
            <w:pPr>
              <w:rPr>
                <w:rFonts w:ascii="Century Gothic" w:eastAsia="Calibri" w:hAnsi="Century Gothic" w:cs="Calibri"/>
                <w:color w:val="262626"/>
              </w:rPr>
            </w:pPr>
            <w:hyperlink r:id="rId8" w:history="1">
              <w:r w:rsidRPr="00BE29AA">
                <w:rPr>
                  <w:rFonts w:ascii="Century Gothic" w:eastAsia="Calibri" w:hAnsi="Century Gothic" w:cs="Calibri"/>
                  <w:color w:val="0563C1"/>
                  <w:u w:val="single"/>
                </w:rPr>
                <w:t>https://www.westlothian.gov.uk/article/34387/Rats-Rattus-norvegicus-</w:t>
              </w:r>
            </w:hyperlink>
          </w:p>
          <w:p w:rsidR="00BE29AA" w:rsidRPr="00BE29AA" w:rsidRDefault="00BE29AA" w:rsidP="00BE29AA">
            <w:pPr>
              <w:rPr>
                <w:rFonts w:ascii="Century Gothic" w:eastAsia="Calibri" w:hAnsi="Century Gothic" w:cs="Calibri"/>
                <w:color w:val="262626"/>
              </w:rPr>
            </w:pPr>
          </w:p>
          <w:p w:rsidR="00BE29AA" w:rsidRPr="00BE29AA" w:rsidRDefault="00BE29AA" w:rsidP="00BE29AA">
            <w:pPr>
              <w:rPr>
                <w:rFonts w:ascii="Century Gothic" w:eastAsia="Calibri" w:hAnsi="Century Gothic" w:cs="Calibri"/>
                <w:b/>
                <w:bCs/>
                <w:color w:val="262626"/>
              </w:rPr>
            </w:pPr>
            <w:r w:rsidRPr="00BE29AA">
              <w:rPr>
                <w:rFonts w:ascii="Century Gothic" w:eastAsia="Calibri" w:hAnsi="Century Gothic" w:cs="Calibri"/>
                <w:b/>
                <w:bCs/>
                <w:color w:val="262626"/>
              </w:rPr>
              <w:t>Preventative measures</w:t>
            </w:r>
          </w:p>
          <w:p w:rsidR="00BE29AA" w:rsidRPr="00BE29AA" w:rsidRDefault="00BE29AA" w:rsidP="00BE29AA">
            <w:pPr>
              <w:rPr>
                <w:rFonts w:ascii="Century Gothic" w:eastAsia="Calibri" w:hAnsi="Century Gothic" w:cs="Calibri"/>
                <w:color w:val="262626"/>
              </w:rPr>
            </w:pPr>
          </w:p>
          <w:p w:rsidR="00BE29AA" w:rsidRPr="00BE29AA" w:rsidRDefault="00BE29AA" w:rsidP="00BE29AA">
            <w:pPr>
              <w:numPr>
                <w:ilvl w:val="0"/>
                <w:numId w:val="20"/>
              </w:numPr>
              <w:rPr>
                <w:rFonts w:ascii="Century Gothic" w:eastAsia="Times New Roman" w:hAnsi="Century Gothic" w:cs="Calibri"/>
                <w:color w:val="262626"/>
              </w:rPr>
            </w:pPr>
            <w:r w:rsidRPr="00BE29AA">
              <w:rPr>
                <w:rFonts w:ascii="Century Gothic" w:eastAsia="Times New Roman" w:hAnsi="Century Gothic" w:cs="Calibri"/>
                <w:color w:val="262626"/>
              </w:rPr>
              <w:t>No feeding birds with food being left on the ground</w:t>
            </w:r>
          </w:p>
          <w:p w:rsidR="00BE29AA" w:rsidRPr="00BE29AA" w:rsidRDefault="00BE29AA" w:rsidP="00BE29AA">
            <w:pPr>
              <w:numPr>
                <w:ilvl w:val="0"/>
                <w:numId w:val="20"/>
              </w:numPr>
              <w:rPr>
                <w:rFonts w:ascii="Century Gothic" w:eastAsia="Times New Roman" w:hAnsi="Century Gothic" w:cs="Calibri"/>
                <w:color w:val="262626"/>
              </w:rPr>
            </w:pPr>
            <w:r w:rsidRPr="00BE29AA">
              <w:rPr>
                <w:rFonts w:ascii="Century Gothic" w:eastAsia="Times New Roman" w:hAnsi="Century Gothic" w:cs="Calibri"/>
                <w:color w:val="262626"/>
              </w:rPr>
              <w:lastRenderedPageBreak/>
              <w:t>Bins – ensure lids are closed and no black bags are lying in the area</w:t>
            </w:r>
          </w:p>
          <w:p w:rsidR="00BE29AA" w:rsidRPr="00BE29AA" w:rsidRDefault="00BE29AA" w:rsidP="00BE29AA">
            <w:pPr>
              <w:numPr>
                <w:ilvl w:val="0"/>
                <w:numId w:val="20"/>
              </w:numPr>
              <w:rPr>
                <w:rFonts w:ascii="Century Gothic" w:eastAsia="Times New Roman" w:hAnsi="Century Gothic" w:cs="Calibri"/>
                <w:color w:val="262626"/>
              </w:rPr>
            </w:pPr>
            <w:r w:rsidRPr="00BE29AA">
              <w:rPr>
                <w:rFonts w:ascii="Century Gothic" w:eastAsia="Times New Roman" w:hAnsi="Century Gothic" w:cs="Calibri"/>
                <w:color w:val="262626"/>
              </w:rPr>
              <w:t>No dumping disregarded carry out containers with food in it</w:t>
            </w:r>
          </w:p>
          <w:p w:rsidR="00BE29AA" w:rsidRPr="00BE29AA" w:rsidRDefault="00BE29AA" w:rsidP="00BE29AA">
            <w:pPr>
              <w:numPr>
                <w:ilvl w:val="0"/>
                <w:numId w:val="20"/>
              </w:numPr>
              <w:rPr>
                <w:rFonts w:ascii="Century Gothic" w:eastAsia="Times New Roman" w:hAnsi="Century Gothic" w:cs="Calibri"/>
                <w:color w:val="262626"/>
              </w:rPr>
            </w:pPr>
            <w:r w:rsidRPr="00BE29AA">
              <w:rPr>
                <w:rFonts w:ascii="Century Gothic" w:eastAsia="Times New Roman" w:hAnsi="Century Gothic" w:cs="Calibri"/>
                <w:color w:val="262626"/>
              </w:rPr>
              <w:t xml:space="preserve">And </w:t>
            </w:r>
            <w:r w:rsidRPr="00BE29AA">
              <w:rPr>
                <w:rFonts w:ascii="Century Gothic" w:eastAsia="Times New Roman" w:hAnsi="Century Gothic" w:cs="Calibri"/>
                <w:color w:val="262626"/>
              </w:rPr>
              <w:t>definitely no</w:t>
            </w:r>
            <w:r w:rsidRPr="00BE29AA">
              <w:rPr>
                <w:rFonts w:ascii="Century Gothic" w:eastAsia="Times New Roman" w:hAnsi="Century Gothic" w:cs="Calibri"/>
                <w:color w:val="262626"/>
              </w:rPr>
              <w:t xml:space="preserve"> disregarded food left out in the area for 6 weeks after an </w:t>
            </w:r>
            <w:r w:rsidRPr="00BE29AA">
              <w:rPr>
                <w:rFonts w:ascii="Century Gothic" w:eastAsia="Times New Roman" w:hAnsi="Century Gothic" w:cs="Calibri"/>
                <w:color w:val="262626"/>
              </w:rPr>
              <w:t>active treatment</w:t>
            </w:r>
            <w:r w:rsidRPr="00BE29AA">
              <w:rPr>
                <w:rFonts w:ascii="Century Gothic" w:eastAsia="Times New Roman" w:hAnsi="Century Gothic" w:cs="Calibri"/>
                <w:color w:val="262626"/>
              </w:rPr>
              <w:t xml:space="preserve"> has been carried out.</w:t>
            </w:r>
          </w:p>
          <w:p w:rsidR="00BE29AA" w:rsidRPr="00BE29AA" w:rsidRDefault="00BE29AA" w:rsidP="00BE29AA">
            <w:pPr>
              <w:rPr>
                <w:rFonts w:ascii="Century Gothic" w:hAnsi="Century Gothic"/>
              </w:rPr>
            </w:pPr>
          </w:p>
        </w:tc>
        <w:tc>
          <w:tcPr>
            <w:tcW w:w="2117" w:type="dxa"/>
          </w:tcPr>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Solomon</w:t>
            </w:r>
          </w:p>
          <w:p w:rsidR="00BE29AA" w:rsidRDefault="00BE29AA" w:rsidP="00BE29AA">
            <w:pPr>
              <w:rPr>
                <w:rFonts w:ascii="Century Gothic" w:hAnsi="Century Gothic"/>
                <w:b/>
              </w:rPr>
            </w:pPr>
          </w:p>
          <w:p w:rsidR="00BE29AA" w:rsidRDefault="00BE29AA" w:rsidP="00BE29AA">
            <w:pPr>
              <w:rPr>
                <w:rFonts w:ascii="Century Gothic" w:hAnsi="Century Gothic"/>
                <w:b/>
              </w:rPr>
            </w:pPr>
            <w:r>
              <w:rPr>
                <w:rFonts w:ascii="Century Gothic" w:hAnsi="Century Gothic"/>
                <w:b/>
              </w:rPr>
              <w:t xml:space="preserve">Solomon  </w:t>
            </w:r>
          </w:p>
        </w:tc>
      </w:tr>
      <w:tr w:rsidR="00BE29AA" w:rsidTr="00BE29AA">
        <w:trPr>
          <w:trHeight w:val="609"/>
        </w:trPr>
        <w:tc>
          <w:tcPr>
            <w:tcW w:w="1654" w:type="dxa"/>
          </w:tcPr>
          <w:p w:rsidR="00BE29AA" w:rsidRDefault="00BE29AA" w:rsidP="00BE29AA">
            <w:pPr>
              <w:pStyle w:val="ListParagraph"/>
              <w:numPr>
                <w:ilvl w:val="0"/>
                <w:numId w:val="1"/>
              </w:numPr>
              <w:rPr>
                <w:rFonts w:ascii="Century Gothic" w:hAnsi="Century Gothic"/>
                <w:b/>
              </w:rPr>
            </w:pPr>
            <w:r>
              <w:rPr>
                <w:rFonts w:ascii="Century Gothic" w:hAnsi="Century Gothic"/>
                <w:b/>
              </w:rPr>
              <w:t>Date and time of next meeting</w:t>
            </w:r>
          </w:p>
        </w:tc>
        <w:tc>
          <w:tcPr>
            <w:tcW w:w="7609" w:type="dxa"/>
          </w:tcPr>
          <w:p w:rsidR="00BE29AA" w:rsidRPr="00BE29AA" w:rsidRDefault="00BE29AA" w:rsidP="00BE29AA">
            <w:pPr>
              <w:jc w:val="center"/>
              <w:rPr>
                <w:rFonts w:ascii="Century Gothic" w:hAnsi="Century Gothic"/>
                <w:b/>
              </w:rPr>
            </w:pPr>
            <w:r w:rsidRPr="00BE29AA">
              <w:rPr>
                <w:rFonts w:ascii="Century Gothic" w:hAnsi="Century Gothic"/>
                <w:b/>
              </w:rPr>
              <w:t>Tuesday 24</w:t>
            </w:r>
            <w:r w:rsidRPr="00BE29AA">
              <w:rPr>
                <w:rFonts w:ascii="Century Gothic" w:hAnsi="Century Gothic"/>
                <w:b/>
                <w:vertAlign w:val="superscript"/>
              </w:rPr>
              <w:t>th</w:t>
            </w:r>
            <w:r w:rsidRPr="00BE29AA">
              <w:rPr>
                <w:rFonts w:ascii="Century Gothic" w:hAnsi="Century Gothic"/>
                <w:b/>
              </w:rPr>
              <w:t xml:space="preserve"> November</w:t>
            </w:r>
          </w:p>
          <w:p w:rsidR="00BE29AA" w:rsidRDefault="00BE29AA" w:rsidP="00BE29AA">
            <w:pPr>
              <w:jc w:val="center"/>
              <w:rPr>
                <w:rFonts w:ascii="Century Gothic" w:hAnsi="Century Gothic"/>
              </w:rPr>
            </w:pPr>
            <w:r w:rsidRPr="00BE29AA">
              <w:rPr>
                <w:rFonts w:ascii="Century Gothic" w:hAnsi="Century Gothic"/>
                <w:b/>
              </w:rPr>
              <w:t>6pm Zoom</w:t>
            </w:r>
          </w:p>
        </w:tc>
        <w:tc>
          <w:tcPr>
            <w:tcW w:w="2117" w:type="dxa"/>
          </w:tcPr>
          <w:p w:rsidR="00BE29AA" w:rsidRDefault="00BE29AA" w:rsidP="00BE29AA">
            <w:pPr>
              <w:jc w:val="right"/>
              <w:rPr>
                <w:rFonts w:ascii="Century Gothic" w:hAnsi="Century Gothic"/>
                <w:b/>
              </w:rPr>
            </w:pPr>
          </w:p>
        </w:tc>
      </w:tr>
    </w:tbl>
    <w:p w:rsidR="00AC1EEB" w:rsidRDefault="00AC1EEB" w:rsidP="00EB549D">
      <w:pPr>
        <w:spacing w:after="0" w:line="600" w:lineRule="auto"/>
        <w:jc w:val="center"/>
        <w:rPr>
          <w:rFonts w:ascii="Century Gothic" w:hAnsi="Century Gothic"/>
          <w:b/>
        </w:rPr>
      </w:pPr>
    </w:p>
    <w:p w:rsidR="00DD3137" w:rsidRPr="00AC1EEB" w:rsidRDefault="00705036" w:rsidP="00AC1EEB">
      <w:pPr>
        <w:spacing w:after="0" w:line="240" w:lineRule="auto"/>
        <w:rPr>
          <w:rFonts w:ascii="Century Gothic" w:hAnsi="Century Gothic"/>
          <w:b/>
        </w:rPr>
      </w:pPr>
      <w:r w:rsidRPr="00DD3137">
        <w:rPr>
          <w:rFonts w:ascii="Century Gothic" w:hAnsi="Century Gothic"/>
          <w:b/>
        </w:rPr>
        <w:t xml:space="preserve"> </w:t>
      </w:r>
      <w:r w:rsidR="00EB549D" w:rsidRPr="00DD3137">
        <w:rPr>
          <w:rFonts w:ascii="Century Gothic" w:hAnsi="Century Gothic"/>
          <w:b/>
        </w:rPr>
        <w:t xml:space="preserve">    </w:t>
      </w:r>
    </w:p>
    <w:p w:rsidR="00CE6CB9" w:rsidRPr="00CE6CB9" w:rsidRDefault="00CE6CB9" w:rsidP="00CE6CB9">
      <w:pPr>
        <w:spacing w:after="0"/>
        <w:rPr>
          <w:rFonts w:ascii="Century Gothic" w:hAnsi="Century Gothic"/>
        </w:rPr>
      </w:pPr>
    </w:p>
    <w:sectPr w:rsidR="00CE6CB9" w:rsidRPr="00CE6CB9" w:rsidSect="00EB549D">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1B8F"/>
    <w:multiLevelType w:val="hybridMultilevel"/>
    <w:tmpl w:val="B0D68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B732F4"/>
    <w:multiLevelType w:val="hybridMultilevel"/>
    <w:tmpl w:val="FDA8B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42F71"/>
    <w:multiLevelType w:val="hybridMultilevel"/>
    <w:tmpl w:val="DAB4E450"/>
    <w:lvl w:ilvl="0" w:tplc="5E8C78C6">
      <w:numFmt w:val="bullet"/>
      <w:lvlText w:val="-"/>
      <w:lvlJc w:val="left"/>
      <w:pPr>
        <w:ind w:left="720" w:hanging="360"/>
      </w:pPr>
      <w:rPr>
        <w:rFonts w:ascii="Century Gothic" w:eastAsia="Calibri" w:hAnsi="Century Gothic"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9593B"/>
    <w:multiLevelType w:val="hybridMultilevel"/>
    <w:tmpl w:val="25DCB1AA"/>
    <w:lvl w:ilvl="0" w:tplc="AEF21C0A">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F80E11"/>
    <w:multiLevelType w:val="hybridMultilevel"/>
    <w:tmpl w:val="535C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877D8C"/>
    <w:multiLevelType w:val="hybridMultilevel"/>
    <w:tmpl w:val="75D27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441738"/>
    <w:multiLevelType w:val="hybridMultilevel"/>
    <w:tmpl w:val="8DE6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C5DDD"/>
    <w:multiLevelType w:val="hybridMultilevel"/>
    <w:tmpl w:val="7F6E0AF4"/>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3"/>
  </w:num>
  <w:num w:numId="5">
    <w:abstractNumId w:val="6"/>
  </w:num>
  <w:num w:numId="6">
    <w:abstractNumId w:val="17"/>
  </w:num>
  <w:num w:numId="7">
    <w:abstractNumId w:val="8"/>
  </w:num>
  <w:num w:numId="8">
    <w:abstractNumId w:val="3"/>
  </w:num>
  <w:num w:numId="9">
    <w:abstractNumId w:val="15"/>
  </w:num>
  <w:num w:numId="10">
    <w:abstractNumId w:val="1"/>
  </w:num>
  <w:num w:numId="11">
    <w:abstractNumId w:val="11"/>
  </w:num>
  <w:num w:numId="12">
    <w:abstractNumId w:val="2"/>
  </w:num>
  <w:num w:numId="13">
    <w:abstractNumId w:val="19"/>
  </w:num>
  <w:num w:numId="14">
    <w:abstractNumId w:val="10"/>
  </w:num>
  <w:num w:numId="15">
    <w:abstractNumId w:val="12"/>
  </w:num>
  <w:num w:numId="16">
    <w:abstractNumId w:val="0"/>
  </w:num>
  <w:num w:numId="17">
    <w:abstractNumId w:val="14"/>
  </w:num>
  <w:num w:numId="18">
    <w:abstractNumId w:val="7"/>
  </w:num>
  <w:num w:numId="19">
    <w:abstractNumId w:val="9"/>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87C4A"/>
    <w:rsid w:val="00087E35"/>
    <w:rsid w:val="000A511C"/>
    <w:rsid w:val="00107369"/>
    <w:rsid w:val="0013362E"/>
    <w:rsid w:val="0014737E"/>
    <w:rsid w:val="001801BB"/>
    <w:rsid w:val="001D4805"/>
    <w:rsid w:val="0020279E"/>
    <w:rsid w:val="00203B7C"/>
    <w:rsid w:val="00333659"/>
    <w:rsid w:val="003E702F"/>
    <w:rsid w:val="004C5C56"/>
    <w:rsid w:val="00502ABE"/>
    <w:rsid w:val="00521C56"/>
    <w:rsid w:val="00541627"/>
    <w:rsid w:val="005A4461"/>
    <w:rsid w:val="005B5296"/>
    <w:rsid w:val="005E73FC"/>
    <w:rsid w:val="006314A9"/>
    <w:rsid w:val="006343DF"/>
    <w:rsid w:val="006C35B7"/>
    <w:rsid w:val="006E7904"/>
    <w:rsid w:val="006F01E9"/>
    <w:rsid w:val="00705036"/>
    <w:rsid w:val="00711F92"/>
    <w:rsid w:val="00733ABD"/>
    <w:rsid w:val="00746B30"/>
    <w:rsid w:val="00752AA9"/>
    <w:rsid w:val="0079341D"/>
    <w:rsid w:val="007B6D25"/>
    <w:rsid w:val="007F1F1B"/>
    <w:rsid w:val="007F3593"/>
    <w:rsid w:val="008265FD"/>
    <w:rsid w:val="008E630B"/>
    <w:rsid w:val="008E794B"/>
    <w:rsid w:val="00951AD0"/>
    <w:rsid w:val="009A0EB4"/>
    <w:rsid w:val="009E5F25"/>
    <w:rsid w:val="00A36DC5"/>
    <w:rsid w:val="00A4739E"/>
    <w:rsid w:val="00A512A1"/>
    <w:rsid w:val="00AC1EEB"/>
    <w:rsid w:val="00B442FC"/>
    <w:rsid w:val="00B52AC1"/>
    <w:rsid w:val="00BE29AA"/>
    <w:rsid w:val="00C11B15"/>
    <w:rsid w:val="00C36CD8"/>
    <w:rsid w:val="00C75133"/>
    <w:rsid w:val="00CE6CB9"/>
    <w:rsid w:val="00D0683B"/>
    <w:rsid w:val="00D50D85"/>
    <w:rsid w:val="00D93AC2"/>
    <w:rsid w:val="00DC7207"/>
    <w:rsid w:val="00DD3137"/>
    <w:rsid w:val="00E55CB0"/>
    <w:rsid w:val="00EB549D"/>
    <w:rsid w:val="00F16F5E"/>
    <w:rsid w:val="00FC4416"/>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F576"/>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3E7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2435">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472211437">
      <w:bodyDiv w:val="1"/>
      <w:marLeft w:val="0"/>
      <w:marRight w:val="0"/>
      <w:marTop w:val="0"/>
      <w:marBottom w:val="0"/>
      <w:divBdr>
        <w:top w:val="none" w:sz="0" w:space="0" w:color="auto"/>
        <w:left w:val="none" w:sz="0" w:space="0" w:color="auto"/>
        <w:bottom w:val="none" w:sz="0" w:space="0" w:color="auto"/>
        <w:right w:val="none" w:sz="0" w:space="0" w:color="auto"/>
      </w:divBdr>
    </w:div>
    <w:div w:id="16249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article/34387/Rats-Rattus-norvegicus-" TargetMode="External"/><Relationship Id="rId3" Type="http://schemas.openxmlformats.org/officeDocument/2006/relationships/styles" Target="styles.xml"/><Relationship Id="rId7" Type="http://schemas.openxmlformats.org/officeDocument/2006/relationships/hyperlink" Target="https://www.facebook.com/thecolintontunn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erowastescotland.org.uk/sites/default/files/Evidence%20Review%20of%20Flytipping%20Behaviour.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10</cp:revision>
  <cp:lastPrinted>2017-08-14T10:01:00Z</cp:lastPrinted>
  <dcterms:created xsi:type="dcterms:W3CDTF">2020-09-16T13:31:00Z</dcterms:created>
  <dcterms:modified xsi:type="dcterms:W3CDTF">2020-10-21T12:23:00Z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