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B66228"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1243F2">
        <w:rPr>
          <w:rFonts w:ascii="Century Gothic" w:hAnsi="Century Gothic"/>
          <w:b/>
          <w:sz w:val="24"/>
          <w:szCs w:val="24"/>
        </w:rPr>
        <w:t>15</w:t>
      </w:r>
      <w:r w:rsidR="001243F2" w:rsidRPr="001243F2">
        <w:rPr>
          <w:rFonts w:ascii="Century Gothic" w:hAnsi="Century Gothic"/>
          <w:b/>
          <w:sz w:val="24"/>
          <w:szCs w:val="24"/>
          <w:vertAlign w:val="superscript"/>
        </w:rPr>
        <w:t>th</w:t>
      </w:r>
      <w:r w:rsidR="001243F2">
        <w:rPr>
          <w:rFonts w:ascii="Century Gothic" w:hAnsi="Century Gothic"/>
          <w:b/>
          <w:sz w:val="24"/>
          <w:szCs w:val="24"/>
        </w:rPr>
        <w:t xml:space="preserve"> February</w:t>
      </w:r>
      <w:r w:rsidR="00B66228">
        <w:rPr>
          <w:rFonts w:ascii="Century Gothic" w:hAnsi="Century Gothic"/>
          <w:b/>
          <w:sz w:val="24"/>
          <w:szCs w:val="24"/>
        </w:rPr>
        <w:t xml:space="preserve"> January</w:t>
      </w:r>
      <w:r w:rsidR="00C80011">
        <w:rPr>
          <w:rFonts w:ascii="Century Gothic" w:hAnsi="Century Gothic"/>
          <w:b/>
          <w:sz w:val="24"/>
          <w:szCs w:val="24"/>
        </w:rPr>
        <w:t xml:space="preserve"> 202</w:t>
      </w:r>
      <w:r w:rsidR="00B66228">
        <w:rPr>
          <w:rFonts w:ascii="Century Gothic" w:hAnsi="Century Gothic"/>
          <w:b/>
          <w:sz w:val="24"/>
          <w:szCs w:val="24"/>
        </w:rPr>
        <w:t>2</w:t>
      </w:r>
    </w:p>
    <w:p w:rsidR="00B4115B" w:rsidRPr="00DB6520" w:rsidRDefault="00B66228" w:rsidP="00962101">
      <w:pPr>
        <w:spacing w:after="0" w:line="240" w:lineRule="auto"/>
        <w:jc w:val="center"/>
        <w:rPr>
          <w:rFonts w:ascii="Century Gothic" w:hAnsi="Century Gothic"/>
          <w:b/>
          <w:sz w:val="24"/>
          <w:szCs w:val="24"/>
        </w:rPr>
      </w:pPr>
      <w:r>
        <w:rPr>
          <w:rFonts w:ascii="Century Gothic" w:hAnsi="Century Gothic"/>
          <w:b/>
          <w:sz w:val="24"/>
          <w:szCs w:val="24"/>
        </w:rPr>
        <w:t>Microsoft TEAMS</w:t>
      </w:r>
      <w:r w:rsidR="00AC1EEB">
        <w:rPr>
          <w:rFonts w:ascii="Century Gothic" w:hAnsi="Century Gothic"/>
          <w:b/>
          <w:sz w:val="24"/>
          <w:szCs w:val="24"/>
        </w:rPr>
        <w:t xml:space="preserve"> meeting 6</w:t>
      </w:r>
      <w:r w:rsidR="00EB549D">
        <w:rPr>
          <w:rFonts w:ascii="Century Gothic" w:hAnsi="Century Gothic"/>
          <w:b/>
          <w:sz w:val="24"/>
          <w:szCs w:val="24"/>
        </w:rPr>
        <w:t>.</w:t>
      </w:r>
      <w:r w:rsidR="001243F2">
        <w:rPr>
          <w:rFonts w:ascii="Century Gothic" w:hAnsi="Century Gothic"/>
          <w:b/>
          <w:sz w:val="24"/>
          <w:szCs w:val="24"/>
        </w:rPr>
        <w:t>0</w:t>
      </w:r>
      <w:r>
        <w:rPr>
          <w:rFonts w:ascii="Century Gothic" w:hAnsi="Century Gothic"/>
          <w:b/>
          <w:sz w:val="24"/>
          <w:szCs w:val="24"/>
        </w:rPr>
        <w:t>0</w:t>
      </w:r>
      <w:r w:rsidR="00EB549D">
        <w:rPr>
          <w:rFonts w:ascii="Century Gothic" w:hAnsi="Century Gothic"/>
          <w:b/>
          <w:sz w:val="24"/>
          <w:szCs w:val="24"/>
        </w:rPr>
        <w:t>pm</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1415"/>
        <w:gridCol w:w="1290"/>
      </w:tblGrid>
      <w:tr w:rsidR="00962101" w:rsidTr="003873E1">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1290" w:type="dxa"/>
          </w:tcPr>
          <w:p w:rsidR="00962101" w:rsidRDefault="00962101" w:rsidP="00962101">
            <w:pPr>
              <w:jc w:val="center"/>
              <w:rPr>
                <w:rFonts w:ascii="Century Gothic" w:hAnsi="Century Gothic"/>
                <w:b/>
              </w:rPr>
            </w:pPr>
            <w:r>
              <w:rPr>
                <w:rFonts w:ascii="Century Gothic" w:hAnsi="Century Gothic"/>
                <w:b/>
              </w:rPr>
              <w:t>Actions</w:t>
            </w:r>
          </w:p>
        </w:tc>
      </w:tr>
      <w:tr w:rsidR="00962101" w:rsidTr="003873E1">
        <w:tc>
          <w:tcPr>
            <w:tcW w:w="15819" w:type="dxa"/>
            <w:gridSpan w:val="3"/>
            <w:shd w:val="clear" w:color="auto" w:fill="EEECE1" w:themeFill="background2"/>
          </w:tcPr>
          <w:p w:rsidR="002B7AA4" w:rsidRDefault="00E03963" w:rsidP="001243F2">
            <w:pPr>
              <w:rPr>
                <w:rFonts w:ascii="Century Gothic" w:hAnsi="Century Gothic"/>
              </w:rPr>
            </w:pPr>
            <w:r w:rsidRPr="00D87A97">
              <w:rPr>
                <w:rFonts w:ascii="Century Gothic" w:hAnsi="Century Gothic"/>
                <w:b/>
              </w:rPr>
              <w:t>Presentation</w:t>
            </w:r>
            <w:r>
              <w:rPr>
                <w:rFonts w:ascii="Century Gothic" w:hAnsi="Century Gothic"/>
              </w:rPr>
              <w:t xml:space="preserve"> </w:t>
            </w:r>
            <w:r w:rsidR="002B7AA4">
              <w:rPr>
                <w:rFonts w:ascii="Century Gothic" w:hAnsi="Century Gothic"/>
              </w:rPr>
              <w:t>–</w:t>
            </w:r>
            <w:r w:rsidR="002B7AA4">
              <w:rPr>
                <w:rFonts w:ascii="Century Gothic" w:hAnsi="Century Gothic"/>
                <w:b/>
              </w:rPr>
              <w:t xml:space="preserve"> The</w:t>
            </w:r>
            <w:r w:rsidR="000962C8">
              <w:rPr>
                <w:rFonts w:ascii="Century Gothic" w:hAnsi="Century Gothic"/>
                <w:b/>
              </w:rPr>
              <w:t xml:space="preserve"> Wave </w:t>
            </w:r>
            <w:proofErr w:type="gramStart"/>
            <w:r w:rsidR="002B7AA4">
              <w:rPr>
                <w:rFonts w:ascii="Century Gothic" w:hAnsi="Century Gothic"/>
                <w:b/>
              </w:rPr>
              <w:t xml:space="preserve">Trust,  </w:t>
            </w:r>
            <w:r w:rsidR="0055188D">
              <w:rPr>
                <w:rFonts w:ascii="Century Gothic" w:hAnsi="Century Gothic"/>
                <w:b/>
              </w:rPr>
              <w:t xml:space="preserve"> </w:t>
            </w:r>
            <w:proofErr w:type="gramEnd"/>
            <w:r w:rsidR="002B7AA4" w:rsidRPr="002B7AA4">
              <w:rPr>
                <w:rFonts w:ascii="Century Gothic" w:hAnsi="Century Gothic"/>
              </w:rPr>
              <w:t>Jay Haston gave a presentat</w:t>
            </w:r>
            <w:r w:rsidR="002B7AA4">
              <w:rPr>
                <w:rFonts w:ascii="Century Gothic" w:hAnsi="Century Gothic"/>
              </w:rPr>
              <w:t xml:space="preserve">ion on why he got involved in the WAVE Trust, through lived experience by giving a potted history of his life experiences, circumstances, choices and lifestyle that </w:t>
            </w:r>
            <w:r w:rsidR="003873E1">
              <w:rPr>
                <w:rFonts w:ascii="Century Gothic" w:hAnsi="Century Gothic"/>
                <w:b/>
              </w:rPr>
              <w:t xml:space="preserve"> </w:t>
            </w:r>
            <w:r w:rsidR="002B7AA4" w:rsidRPr="002B7AA4">
              <w:rPr>
                <w:rFonts w:ascii="Century Gothic" w:hAnsi="Century Gothic"/>
              </w:rPr>
              <w:t xml:space="preserve">have got him to where he is today. Within this he gave an overview of where </w:t>
            </w:r>
            <w:r w:rsidR="002B7AA4">
              <w:rPr>
                <w:rFonts w:ascii="Century Gothic" w:hAnsi="Century Gothic"/>
              </w:rPr>
              <w:t>he felt ‘</w:t>
            </w:r>
            <w:r w:rsidR="002B7AA4" w:rsidRPr="002B7AA4">
              <w:rPr>
                <w:rFonts w:ascii="Century Gothic" w:hAnsi="Century Gothic"/>
              </w:rPr>
              <w:t>systems</w:t>
            </w:r>
            <w:r w:rsidR="002B7AA4">
              <w:rPr>
                <w:rFonts w:ascii="Century Gothic" w:hAnsi="Century Gothic"/>
              </w:rPr>
              <w:t>’</w:t>
            </w:r>
            <w:r w:rsidR="002B7AA4">
              <w:rPr>
                <w:rFonts w:ascii="Century Gothic" w:hAnsi="Century Gothic"/>
                <w:b/>
              </w:rPr>
              <w:t xml:space="preserve"> </w:t>
            </w:r>
            <w:r w:rsidR="002B7AA4">
              <w:rPr>
                <w:rFonts w:ascii="Century Gothic" w:hAnsi="Century Gothic"/>
              </w:rPr>
              <w:t>had let him and his family down. In Jays mind this is about the systems lack of understanding of Adverse Childhood experiences (ACES</w:t>
            </w:r>
            <w:proofErr w:type="gramStart"/>
            <w:r w:rsidR="002B7AA4">
              <w:rPr>
                <w:rFonts w:ascii="Century Gothic" w:hAnsi="Century Gothic"/>
              </w:rPr>
              <w:t>) .</w:t>
            </w:r>
            <w:proofErr w:type="gramEnd"/>
            <w:r w:rsidR="002B7AA4">
              <w:rPr>
                <w:rFonts w:ascii="Century Gothic" w:hAnsi="Century Gothic"/>
              </w:rPr>
              <w:t xml:space="preserve"> ACES can be a multitude of experiences. More information can be found here:   </w:t>
            </w:r>
            <w:hyperlink r:id="rId8" w:history="1">
              <w:r w:rsidR="002B7AA4" w:rsidRPr="008E507B">
                <w:rPr>
                  <w:rStyle w:val="Hyperlink"/>
                  <w:rFonts w:ascii="Century Gothic" w:hAnsi="Century Gothic"/>
                </w:rPr>
                <w:t>https://www.gov.scot/publications/adverse-childhood-experiences-aces/</w:t>
              </w:r>
            </w:hyperlink>
            <w:r w:rsidR="002B7AA4">
              <w:rPr>
                <w:rFonts w:ascii="Century Gothic" w:hAnsi="Century Gothic"/>
              </w:rPr>
              <w:t xml:space="preserve"> and </w:t>
            </w:r>
            <w:hyperlink r:id="rId9" w:history="1">
              <w:r w:rsidR="002B7AA4" w:rsidRPr="008E507B">
                <w:rPr>
                  <w:rStyle w:val="Hyperlink"/>
                  <w:rFonts w:ascii="Century Gothic" w:hAnsi="Century Gothic"/>
                </w:rPr>
                <w:t>https://www.resilientchildfund.org/top-10-aces/</w:t>
              </w:r>
            </w:hyperlink>
          </w:p>
          <w:p w:rsidR="002B7AA4" w:rsidRDefault="002B7AA4" w:rsidP="001243F2">
            <w:pPr>
              <w:rPr>
                <w:rFonts w:ascii="Century Gothic" w:hAnsi="Century Gothic"/>
              </w:rPr>
            </w:pPr>
          </w:p>
          <w:p w:rsidR="00E03963" w:rsidRDefault="002B7AA4" w:rsidP="001243F2">
            <w:pPr>
              <w:rPr>
                <w:rFonts w:ascii="Century Gothic" w:hAnsi="Century Gothic"/>
              </w:rPr>
            </w:pPr>
            <w:r>
              <w:rPr>
                <w:rFonts w:ascii="Century Gothic" w:hAnsi="Century Gothic"/>
              </w:rPr>
              <w:t xml:space="preserve"> </w:t>
            </w:r>
            <w:r w:rsidR="003873E1" w:rsidRPr="002B7AA4">
              <w:rPr>
                <w:rFonts w:ascii="Century Gothic" w:hAnsi="Century Gothic"/>
              </w:rPr>
              <w:t xml:space="preserve">   </w:t>
            </w:r>
            <w:r>
              <w:rPr>
                <w:rFonts w:ascii="Century Gothic" w:hAnsi="Century Gothic"/>
              </w:rPr>
              <w:t xml:space="preserve"> </w:t>
            </w:r>
            <w:r w:rsidR="003873E1" w:rsidRPr="002B7AA4">
              <w:rPr>
                <w:rFonts w:ascii="Century Gothic" w:hAnsi="Century Gothic"/>
              </w:rPr>
              <w:t xml:space="preserve">    </w:t>
            </w:r>
            <w:r>
              <w:rPr>
                <w:rFonts w:ascii="Century Gothic" w:hAnsi="Century Gothic"/>
              </w:rPr>
              <w:t>The group thanked</w:t>
            </w:r>
            <w:r w:rsidRPr="002B7AA4">
              <w:rPr>
                <w:rFonts w:ascii="Century Gothic" w:hAnsi="Century Gothic"/>
              </w:rPr>
              <w:t xml:space="preserve"> Jay</w:t>
            </w:r>
            <w:r>
              <w:rPr>
                <w:rFonts w:ascii="Century Gothic" w:hAnsi="Century Gothic"/>
              </w:rPr>
              <w:t xml:space="preserve"> for the presentation </w:t>
            </w:r>
            <w:r w:rsidR="003873E1" w:rsidRPr="002B7AA4">
              <w:rPr>
                <w:rFonts w:ascii="Century Gothic" w:hAnsi="Century Gothic"/>
              </w:rPr>
              <w:t xml:space="preserve">  </w:t>
            </w:r>
            <w:r>
              <w:rPr>
                <w:rFonts w:ascii="Century Gothic" w:hAnsi="Century Gothic"/>
              </w:rPr>
              <w:t>and invited him onto the group as a member to help steer the health and well-being priorities.</w:t>
            </w:r>
          </w:p>
          <w:p w:rsidR="002B7AA4" w:rsidRPr="00632F5B" w:rsidRDefault="002B7AA4" w:rsidP="001243F2">
            <w:pPr>
              <w:rPr>
                <w:rFonts w:ascii="Century Gothic" w:hAnsi="Century Gothic"/>
              </w:rPr>
            </w:pPr>
            <w:r>
              <w:rPr>
                <w:rFonts w:ascii="Century Gothic" w:hAnsi="Century Gothic"/>
              </w:rPr>
              <w:t xml:space="preserve">Discussion ensued and all agreed as it’s a very hard and emotive subject to take some time reflect and discuss </w:t>
            </w:r>
            <w:r w:rsidR="00A16FB6">
              <w:rPr>
                <w:rFonts w:ascii="Century Gothic" w:hAnsi="Century Gothic"/>
              </w:rPr>
              <w:t xml:space="preserve">the way forward </w:t>
            </w:r>
            <w:r>
              <w:rPr>
                <w:rFonts w:ascii="Century Gothic" w:hAnsi="Century Gothic"/>
              </w:rPr>
              <w:t xml:space="preserve">at the next meeting when more residents are present. </w:t>
            </w:r>
          </w:p>
        </w:tc>
      </w:tr>
      <w:tr w:rsidR="00962101" w:rsidTr="003873E1">
        <w:trPr>
          <w:trHeight w:val="588"/>
        </w:trPr>
        <w:tc>
          <w:tcPr>
            <w:tcW w:w="3114" w:type="dxa"/>
          </w:tcPr>
          <w:p w:rsidR="00962101" w:rsidRDefault="00857213" w:rsidP="00962101">
            <w:pPr>
              <w:rPr>
                <w:rFonts w:ascii="Century Gothic" w:hAnsi="Century Gothic"/>
                <w:b/>
              </w:rPr>
            </w:pPr>
            <w:r>
              <w:rPr>
                <w:rFonts w:ascii="Century Gothic" w:hAnsi="Century Gothic"/>
                <w:b/>
              </w:rPr>
              <w:t>W</w:t>
            </w:r>
            <w:r w:rsidR="00636AFE">
              <w:rPr>
                <w:rFonts w:ascii="Century Gothic" w:hAnsi="Century Gothic"/>
                <w:b/>
              </w:rPr>
              <w:t>elcome</w:t>
            </w:r>
          </w:p>
          <w:p w:rsidR="00D87A97" w:rsidRDefault="00D87A97" w:rsidP="00962101">
            <w:pPr>
              <w:rPr>
                <w:rFonts w:ascii="Century Gothic" w:hAnsi="Century Gothic"/>
                <w:b/>
              </w:rPr>
            </w:pPr>
          </w:p>
          <w:p w:rsidR="00857213" w:rsidRPr="00962101" w:rsidRDefault="00857213" w:rsidP="00962101">
            <w:pPr>
              <w:rPr>
                <w:rFonts w:ascii="Century Gothic" w:hAnsi="Century Gothic"/>
                <w:b/>
              </w:rPr>
            </w:pPr>
            <w:r>
              <w:rPr>
                <w:rFonts w:ascii="Century Gothic" w:hAnsi="Century Gothic"/>
                <w:b/>
              </w:rPr>
              <w:t xml:space="preserve">Apologies </w:t>
            </w:r>
          </w:p>
        </w:tc>
        <w:tc>
          <w:tcPr>
            <w:tcW w:w="11415" w:type="dxa"/>
            <w:shd w:val="clear" w:color="auto" w:fill="FFFFFF" w:themeFill="background1"/>
          </w:tcPr>
          <w:p w:rsidR="001243F2" w:rsidRPr="00AC1EEB" w:rsidRDefault="001243F2" w:rsidP="001243F2">
            <w:pPr>
              <w:rPr>
                <w:rFonts w:ascii="Century Gothic" w:hAnsi="Century Gothic"/>
              </w:rPr>
            </w:pPr>
            <w:r>
              <w:rPr>
                <w:rFonts w:ascii="Century Gothic" w:hAnsi="Century Gothic"/>
              </w:rPr>
              <w:t xml:space="preserve">Lesley Keirnan, Jay Haston, </w:t>
            </w:r>
            <w:r w:rsidR="000962C8">
              <w:rPr>
                <w:rFonts w:ascii="Century Gothic" w:hAnsi="Century Gothic"/>
              </w:rPr>
              <w:t xml:space="preserve">Eddie Millar, Cllr MacAulay, Cllr Heggie, Cllr Shemilt, </w:t>
            </w:r>
          </w:p>
          <w:p w:rsidR="001243F2" w:rsidRDefault="001243F2" w:rsidP="00962101">
            <w:pPr>
              <w:rPr>
                <w:rFonts w:ascii="Century Gothic" w:hAnsi="Century Gothic"/>
              </w:rPr>
            </w:pPr>
          </w:p>
          <w:p w:rsidR="001243F2" w:rsidRPr="00AC1EEB" w:rsidRDefault="001243F2" w:rsidP="00962101">
            <w:pPr>
              <w:rPr>
                <w:rFonts w:ascii="Century Gothic" w:hAnsi="Century Gothic"/>
              </w:rPr>
            </w:pPr>
            <w:r>
              <w:rPr>
                <w:rFonts w:ascii="Century Gothic" w:hAnsi="Century Gothic"/>
              </w:rPr>
              <w:t xml:space="preserve">Cllr Fitzpatrick, Joyce Robertson, Karon </w:t>
            </w:r>
            <w:proofErr w:type="spellStart"/>
            <w:r>
              <w:rPr>
                <w:rFonts w:ascii="Century Gothic" w:hAnsi="Century Gothic"/>
              </w:rPr>
              <w:t>Langan</w:t>
            </w:r>
            <w:proofErr w:type="spellEnd"/>
            <w:r>
              <w:rPr>
                <w:rFonts w:ascii="Century Gothic" w:hAnsi="Century Gothic"/>
              </w:rPr>
              <w:t>, Nicola Ruth Hutchison (</w:t>
            </w:r>
            <w:proofErr w:type="spellStart"/>
            <w:r>
              <w:rPr>
                <w:rFonts w:ascii="Century Gothic" w:hAnsi="Century Gothic"/>
              </w:rPr>
              <w:t>CoWL</w:t>
            </w:r>
            <w:proofErr w:type="spellEnd"/>
            <w:r>
              <w:rPr>
                <w:rFonts w:ascii="Century Gothic" w:hAnsi="Century Gothic"/>
              </w:rPr>
              <w:t>)</w:t>
            </w:r>
            <w:r w:rsidR="002B7AA4">
              <w:rPr>
                <w:rFonts w:ascii="Century Gothic" w:hAnsi="Century Gothic"/>
              </w:rPr>
              <w:t xml:space="preserve">, Ellie Anderson, Nicola </w:t>
            </w:r>
            <w:proofErr w:type="spellStart"/>
            <w:r w:rsidR="002B7AA4">
              <w:rPr>
                <w:rFonts w:ascii="Century Gothic" w:hAnsi="Century Gothic"/>
              </w:rPr>
              <w:t>Jengaenga</w:t>
            </w:r>
            <w:proofErr w:type="spellEnd"/>
          </w:p>
        </w:tc>
        <w:tc>
          <w:tcPr>
            <w:tcW w:w="1290" w:type="dxa"/>
          </w:tcPr>
          <w:p w:rsidR="00962101" w:rsidRDefault="00962101" w:rsidP="00962101">
            <w:pPr>
              <w:jc w:val="right"/>
              <w:rPr>
                <w:rFonts w:ascii="Century Gothic" w:hAnsi="Century Gothic"/>
                <w:b/>
              </w:rPr>
            </w:pPr>
          </w:p>
        </w:tc>
      </w:tr>
      <w:tr w:rsidR="00962101" w:rsidTr="003873E1">
        <w:tc>
          <w:tcPr>
            <w:tcW w:w="3114" w:type="dxa"/>
          </w:tcPr>
          <w:p w:rsidR="00962101" w:rsidRPr="00AC1EEB" w:rsidRDefault="002B7AA4" w:rsidP="00962101">
            <w:pPr>
              <w:pStyle w:val="ListParagraph"/>
              <w:numPr>
                <w:ilvl w:val="0"/>
                <w:numId w:val="1"/>
              </w:numPr>
              <w:rPr>
                <w:rFonts w:ascii="Century Gothic" w:hAnsi="Century Gothic"/>
                <w:b/>
              </w:rPr>
            </w:pPr>
            <w:r>
              <w:rPr>
                <w:rFonts w:ascii="Century Gothic" w:hAnsi="Century Gothic"/>
                <w:b/>
              </w:rPr>
              <w:t xml:space="preserve">Notes of previous meeting  </w:t>
            </w:r>
          </w:p>
        </w:tc>
        <w:tc>
          <w:tcPr>
            <w:tcW w:w="11415" w:type="dxa"/>
          </w:tcPr>
          <w:p w:rsidR="002B7AA4" w:rsidRPr="00C80011" w:rsidRDefault="00AA5B53" w:rsidP="002B7AA4">
            <w:pPr>
              <w:rPr>
                <w:rFonts w:ascii="Century Gothic" w:hAnsi="Century Gothic"/>
              </w:rPr>
            </w:pPr>
            <w:r>
              <w:rPr>
                <w:rFonts w:ascii="Century Gothic" w:hAnsi="Century Gothic"/>
              </w:rPr>
              <w:t xml:space="preserve"> </w:t>
            </w:r>
            <w:r w:rsidR="002B7AA4">
              <w:rPr>
                <w:rFonts w:ascii="Century Gothic" w:hAnsi="Century Gothic"/>
              </w:rPr>
              <w:t xml:space="preserve">Agreed as a true reflection of the meeting </w:t>
            </w:r>
          </w:p>
          <w:p w:rsidR="001243F2" w:rsidRPr="00C80011" w:rsidRDefault="001243F2" w:rsidP="00C80011">
            <w:pPr>
              <w:rPr>
                <w:rFonts w:ascii="Century Gothic" w:hAnsi="Century Gothic"/>
              </w:rPr>
            </w:pPr>
          </w:p>
        </w:tc>
        <w:tc>
          <w:tcPr>
            <w:tcW w:w="1290" w:type="dxa"/>
          </w:tcPr>
          <w:p w:rsidR="00CE7481" w:rsidRDefault="00CE7481" w:rsidP="00962101">
            <w:pPr>
              <w:rPr>
                <w:rFonts w:ascii="Century Gothic" w:hAnsi="Century Gothic"/>
                <w:b/>
              </w:rPr>
            </w:pPr>
          </w:p>
          <w:p w:rsidR="00CE7481" w:rsidRDefault="00CE7481" w:rsidP="00962101">
            <w:pPr>
              <w:rPr>
                <w:rFonts w:ascii="Century Gothic" w:hAnsi="Century Gothic"/>
                <w:b/>
              </w:rPr>
            </w:pPr>
          </w:p>
        </w:tc>
      </w:tr>
      <w:tr w:rsidR="00962101" w:rsidTr="003873E1">
        <w:tc>
          <w:tcPr>
            <w:tcW w:w="3114" w:type="dxa"/>
          </w:tcPr>
          <w:p w:rsidR="00962101" w:rsidRPr="00AC1EEB" w:rsidRDefault="002B7AA4" w:rsidP="00962101">
            <w:pPr>
              <w:pStyle w:val="ListParagraph"/>
              <w:numPr>
                <w:ilvl w:val="0"/>
                <w:numId w:val="1"/>
              </w:numPr>
              <w:rPr>
                <w:rFonts w:ascii="Century Gothic" w:hAnsi="Century Gothic"/>
                <w:b/>
              </w:rPr>
            </w:pPr>
            <w:r>
              <w:rPr>
                <w:rFonts w:ascii="Century Gothic" w:hAnsi="Century Gothic"/>
                <w:b/>
              </w:rPr>
              <w:t>Time and day of future meetings</w:t>
            </w:r>
          </w:p>
        </w:tc>
        <w:tc>
          <w:tcPr>
            <w:tcW w:w="11415" w:type="dxa"/>
          </w:tcPr>
          <w:p w:rsidR="002B7AA4" w:rsidRDefault="002B7AA4" w:rsidP="002B7AA4">
            <w:pPr>
              <w:rPr>
                <w:rFonts w:ascii="Century Gothic" w:hAnsi="Century Gothic"/>
              </w:rPr>
            </w:pPr>
            <w:r>
              <w:rPr>
                <w:rFonts w:ascii="Century Gothic" w:hAnsi="Century Gothic"/>
              </w:rPr>
              <w:t xml:space="preserve">Only 7 members have responded to the survey on availability </w:t>
            </w:r>
          </w:p>
          <w:p w:rsidR="002B7AA4" w:rsidRDefault="002B7AA4" w:rsidP="002B7AA4">
            <w:pPr>
              <w:rPr>
                <w:rFonts w:ascii="Century Gothic" w:hAnsi="Century Gothic"/>
              </w:rPr>
            </w:pPr>
            <w:r>
              <w:rPr>
                <w:rFonts w:ascii="Century Gothic" w:hAnsi="Century Gothic"/>
              </w:rPr>
              <w:t>From the survey analysis.   6pm is most favoured start times - Tuesday or Wednesday and on the 2</w:t>
            </w:r>
            <w:r w:rsidRPr="001243F2">
              <w:rPr>
                <w:rFonts w:ascii="Century Gothic" w:hAnsi="Century Gothic"/>
                <w:vertAlign w:val="superscript"/>
              </w:rPr>
              <w:t>nd</w:t>
            </w:r>
            <w:r>
              <w:rPr>
                <w:rFonts w:ascii="Century Gothic" w:hAnsi="Century Gothic"/>
              </w:rPr>
              <w:t xml:space="preserve"> or 3</w:t>
            </w:r>
            <w:r w:rsidRPr="001243F2">
              <w:rPr>
                <w:rFonts w:ascii="Century Gothic" w:hAnsi="Century Gothic"/>
                <w:vertAlign w:val="superscript"/>
              </w:rPr>
              <w:t>rd</w:t>
            </w:r>
            <w:r>
              <w:rPr>
                <w:rFonts w:ascii="Century Gothic" w:hAnsi="Century Gothic"/>
              </w:rPr>
              <w:t xml:space="preserve"> week of the month.</w:t>
            </w:r>
          </w:p>
          <w:p w:rsidR="00AA5B53" w:rsidRPr="00A30B81" w:rsidRDefault="002B7AA4" w:rsidP="002B7AA4">
            <w:pPr>
              <w:rPr>
                <w:rFonts w:ascii="Century Gothic" w:hAnsi="Century Gothic"/>
              </w:rPr>
            </w:pPr>
            <w:r>
              <w:rPr>
                <w:rFonts w:ascii="Century Gothic" w:hAnsi="Century Gothic"/>
              </w:rPr>
              <w:t>The meetings are presently on Tuesday the 2</w:t>
            </w:r>
            <w:r w:rsidRPr="001243F2">
              <w:rPr>
                <w:rFonts w:ascii="Century Gothic" w:hAnsi="Century Gothic"/>
                <w:vertAlign w:val="superscript"/>
              </w:rPr>
              <w:t>nd</w:t>
            </w:r>
            <w:r>
              <w:rPr>
                <w:rFonts w:ascii="Century Gothic" w:hAnsi="Century Gothic"/>
              </w:rPr>
              <w:t xml:space="preserve"> week in the month. Keep as present</w:t>
            </w:r>
          </w:p>
        </w:tc>
        <w:tc>
          <w:tcPr>
            <w:tcW w:w="1290" w:type="dxa"/>
          </w:tcPr>
          <w:p w:rsidR="00AA5B53" w:rsidRDefault="00AA5B53" w:rsidP="00756C56">
            <w:pPr>
              <w:rPr>
                <w:rFonts w:ascii="Century Gothic" w:hAnsi="Century Gothic"/>
                <w:b/>
              </w:rPr>
            </w:pPr>
          </w:p>
          <w:p w:rsidR="00962101" w:rsidRDefault="002B7AA4" w:rsidP="00756C56">
            <w:pPr>
              <w:rPr>
                <w:rFonts w:ascii="Century Gothic" w:hAnsi="Century Gothic"/>
                <w:b/>
              </w:rPr>
            </w:pPr>
            <w:r>
              <w:rPr>
                <w:rFonts w:ascii="Century Gothic" w:hAnsi="Century Gothic"/>
                <w:b/>
              </w:rPr>
              <w:t>Lesley/all</w:t>
            </w:r>
          </w:p>
        </w:tc>
      </w:tr>
      <w:tr w:rsidR="00962101" w:rsidTr="003873E1">
        <w:tc>
          <w:tcPr>
            <w:tcW w:w="3114" w:type="dxa"/>
          </w:tcPr>
          <w:p w:rsidR="00962101" w:rsidRPr="00AC1EEB" w:rsidRDefault="003873E1" w:rsidP="00962101">
            <w:pPr>
              <w:pStyle w:val="ListParagraph"/>
              <w:numPr>
                <w:ilvl w:val="0"/>
                <w:numId w:val="1"/>
              </w:numPr>
              <w:rPr>
                <w:rFonts w:ascii="Century Gothic" w:hAnsi="Century Gothic"/>
                <w:b/>
              </w:rPr>
            </w:pPr>
            <w:r>
              <w:rPr>
                <w:rFonts w:ascii="Century Gothic" w:hAnsi="Century Gothic"/>
                <w:b/>
              </w:rPr>
              <w:t xml:space="preserve">Jamboard </w:t>
            </w:r>
          </w:p>
        </w:tc>
        <w:tc>
          <w:tcPr>
            <w:tcW w:w="11415" w:type="dxa"/>
          </w:tcPr>
          <w:p w:rsidR="00720886" w:rsidRDefault="00720886" w:rsidP="00962101">
            <w:pPr>
              <w:rPr>
                <w:rFonts w:ascii="Century Gothic" w:hAnsi="Century Gothic"/>
              </w:rPr>
            </w:pPr>
            <w:r w:rsidRPr="000532C7">
              <w:rPr>
                <w:rFonts w:ascii="Century Gothic" w:hAnsi="Century Gothic"/>
              </w:rPr>
              <w:t xml:space="preserve"> </w:t>
            </w:r>
            <w:r w:rsidR="003873E1">
              <w:rPr>
                <w:rFonts w:ascii="Century Gothic" w:hAnsi="Century Gothic"/>
              </w:rPr>
              <w:t xml:space="preserve">Members were asked to contribute to the Jamboard page </w:t>
            </w:r>
            <w:r w:rsidR="002B7AA4">
              <w:rPr>
                <w:rFonts w:ascii="Century Gothic" w:hAnsi="Century Gothic"/>
              </w:rPr>
              <w:t>18</w:t>
            </w:r>
            <w:r w:rsidR="003873E1">
              <w:rPr>
                <w:rFonts w:ascii="Century Gothic" w:hAnsi="Century Gothic"/>
              </w:rPr>
              <w:t xml:space="preserve"> with </w:t>
            </w:r>
            <w:r w:rsidR="002B7AA4">
              <w:rPr>
                <w:rFonts w:ascii="Century Gothic" w:hAnsi="Century Gothic"/>
              </w:rPr>
              <w:t xml:space="preserve">priorities for this </w:t>
            </w:r>
            <w:r w:rsidR="003873E1">
              <w:rPr>
                <w:rFonts w:ascii="Century Gothic" w:hAnsi="Century Gothic"/>
              </w:rPr>
              <w:t>year</w:t>
            </w:r>
            <w:r w:rsidR="002B7AA4">
              <w:rPr>
                <w:rFonts w:ascii="Century Gothic" w:hAnsi="Century Gothic"/>
              </w:rPr>
              <w:t>. It was felt that as there was not a large representation f</w:t>
            </w:r>
            <w:r w:rsidR="003C0860">
              <w:rPr>
                <w:rFonts w:ascii="Century Gothic" w:hAnsi="Century Gothic"/>
              </w:rPr>
              <w:t>ro</w:t>
            </w:r>
            <w:r w:rsidR="002B7AA4">
              <w:rPr>
                <w:rFonts w:ascii="Century Gothic" w:hAnsi="Century Gothic"/>
              </w:rPr>
              <w:t xml:space="preserve">m the community that this could not be completed. Lesley added in the things that she has presently been either in discussion about or working on with community this year. All agreed it would be good to get the communities views on this or added to for the next meeting. Suggestions included using the DRG message page for adding in comments and information. </w:t>
            </w:r>
          </w:p>
          <w:p w:rsidR="003873E1" w:rsidRDefault="003873E1" w:rsidP="00962101">
            <w:pPr>
              <w:rPr>
                <w:rFonts w:ascii="Century Gothic" w:hAnsi="Century Gothic"/>
              </w:rPr>
            </w:pPr>
            <w:r>
              <w:rPr>
                <w:rFonts w:ascii="Century Gothic" w:hAnsi="Century Gothic"/>
              </w:rPr>
              <w:t xml:space="preserve">Link to Jamboard: </w:t>
            </w:r>
            <w:r>
              <w:t xml:space="preserve"> </w:t>
            </w:r>
            <w:hyperlink r:id="rId10" w:history="1">
              <w:r w:rsidRPr="0047036B">
                <w:rPr>
                  <w:rStyle w:val="Hyperlink"/>
                  <w:rFonts w:ascii="Century Gothic" w:hAnsi="Century Gothic"/>
                </w:rPr>
                <w:t>https://jamboard.google.com/u/0/d/1Hqd_8hpH6hlx4Ba2E0Yl6cMPyyANlEGaturiZCzpXtM/viewer?f=0</w:t>
              </w:r>
            </w:hyperlink>
          </w:p>
          <w:p w:rsidR="003873E1" w:rsidRDefault="001243F2" w:rsidP="00962101">
            <w:pPr>
              <w:rPr>
                <w:rFonts w:ascii="Century Gothic" w:hAnsi="Century Gothic"/>
              </w:rPr>
            </w:pPr>
            <w:r>
              <w:rPr>
                <w:rFonts w:ascii="Century Gothic" w:hAnsi="Century Gothic"/>
              </w:rPr>
              <w:t>Karon has added her info on the Jamboard in advance of the meeting</w:t>
            </w:r>
          </w:p>
          <w:p w:rsidR="002B7AA4" w:rsidRPr="000532C7" w:rsidRDefault="002B7AA4" w:rsidP="00962101">
            <w:pPr>
              <w:rPr>
                <w:rFonts w:ascii="Century Gothic" w:hAnsi="Century Gothic"/>
              </w:rPr>
            </w:pPr>
          </w:p>
        </w:tc>
        <w:tc>
          <w:tcPr>
            <w:tcW w:w="1290" w:type="dxa"/>
          </w:tcPr>
          <w:p w:rsidR="00AA5B53" w:rsidRDefault="00AA5B53" w:rsidP="00954CAC">
            <w:pPr>
              <w:rPr>
                <w:rFonts w:ascii="Century Gothic" w:hAnsi="Century Gothic"/>
                <w:b/>
              </w:rPr>
            </w:pPr>
          </w:p>
          <w:p w:rsidR="00962101" w:rsidRDefault="002B7AA4" w:rsidP="00954CAC">
            <w:pPr>
              <w:rPr>
                <w:rFonts w:ascii="Century Gothic" w:hAnsi="Century Gothic"/>
                <w:b/>
              </w:rPr>
            </w:pPr>
            <w:r>
              <w:rPr>
                <w:rFonts w:ascii="Century Gothic" w:hAnsi="Century Gothic"/>
                <w:b/>
              </w:rPr>
              <w:t>A</w:t>
            </w:r>
            <w:r w:rsidR="003873E1">
              <w:rPr>
                <w:rFonts w:ascii="Century Gothic" w:hAnsi="Century Gothic"/>
                <w:b/>
              </w:rPr>
              <w:t>ll</w:t>
            </w:r>
          </w:p>
          <w:p w:rsidR="002B7AA4" w:rsidRDefault="002B7AA4" w:rsidP="00954CAC">
            <w:pPr>
              <w:rPr>
                <w:rFonts w:ascii="Century Gothic" w:hAnsi="Century Gothic"/>
                <w:b/>
              </w:rPr>
            </w:pPr>
          </w:p>
          <w:p w:rsidR="002B7AA4" w:rsidRDefault="002B7AA4" w:rsidP="00954CAC">
            <w:pPr>
              <w:rPr>
                <w:rFonts w:ascii="Century Gothic" w:hAnsi="Century Gothic"/>
                <w:b/>
              </w:rPr>
            </w:pPr>
          </w:p>
          <w:p w:rsidR="002B7AA4" w:rsidRDefault="002B7AA4" w:rsidP="00954CAC">
            <w:pPr>
              <w:rPr>
                <w:rFonts w:ascii="Century Gothic" w:hAnsi="Century Gothic"/>
                <w:b/>
              </w:rPr>
            </w:pPr>
            <w:r>
              <w:rPr>
                <w:rFonts w:ascii="Century Gothic" w:hAnsi="Century Gothic"/>
                <w:b/>
              </w:rPr>
              <w:t>Lesley</w:t>
            </w:r>
          </w:p>
        </w:tc>
      </w:tr>
      <w:tr w:rsidR="00962101" w:rsidTr="003873E1">
        <w:tc>
          <w:tcPr>
            <w:tcW w:w="3114" w:type="dxa"/>
          </w:tcPr>
          <w:p w:rsidR="00962101" w:rsidRPr="00AC1EEB" w:rsidRDefault="002B7AA4" w:rsidP="00962101">
            <w:pPr>
              <w:pStyle w:val="ListParagraph"/>
              <w:numPr>
                <w:ilvl w:val="0"/>
                <w:numId w:val="1"/>
              </w:numPr>
              <w:rPr>
                <w:rFonts w:ascii="Century Gothic" w:hAnsi="Century Gothic"/>
                <w:b/>
              </w:rPr>
            </w:pPr>
            <w:r>
              <w:rPr>
                <w:rFonts w:ascii="Century Gothic" w:hAnsi="Century Gothic"/>
                <w:b/>
              </w:rPr>
              <w:lastRenderedPageBreak/>
              <w:t xml:space="preserve">Health &amp; well being </w:t>
            </w:r>
          </w:p>
        </w:tc>
        <w:tc>
          <w:tcPr>
            <w:tcW w:w="11415" w:type="dxa"/>
          </w:tcPr>
          <w:p w:rsidR="002B7AA4" w:rsidRDefault="002B7AA4" w:rsidP="006C353C">
            <w:pPr>
              <w:rPr>
                <w:rFonts w:ascii="Century Gothic" w:eastAsia="Calibri" w:hAnsi="Century Gothic" w:cs="Calibri"/>
              </w:rPr>
            </w:pPr>
            <w:r>
              <w:rPr>
                <w:rFonts w:ascii="Century Gothic" w:eastAsia="Calibri" w:hAnsi="Century Gothic" w:cs="Calibri"/>
              </w:rPr>
              <w:t xml:space="preserve">To map all activity that is in the Livingston south area – starting with Dedridge that supports mental health and well-being. Jay suggested something like the one that was produced in Craigshill might be a good starting point. Lesley will locate this and attach to the notes. </w:t>
            </w:r>
            <w:proofErr w:type="spellStart"/>
            <w:r>
              <w:rPr>
                <w:rFonts w:ascii="Century Gothic" w:eastAsia="Calibri" w:hAnsi="Century Gothic" w:cs="Calibri"/>
              </w:rPr>
              <w:t>Westspace</w:t>
            </w:r>
            <w:proofErr w:type="spellEnd"/>
            <w:r>
              <w:rPr>
                <w:rFonts w:ascii="Century Gothic" w:eastAsia="Calibri" w:hAnsi="Century Gothic" w:cs="Calibri"/>
              </w:rPr>
              <w:t xml:space="preserve"> is the online source of mental </w:t>
            </w:r>
          </w:p>
          <w:p w:rsidR="006C353C" w:rsidRDefault="002B7AA4" w:rsidP="006C353C">
            <w:pPr>
              <w:rPr>
                <w:rFonts w:ascii="Century Gothic" w:eastAsia="Calibri" w:hAnsi="Century Gothic" w:cs="Calibri"/>
              </w:rPr>
            </w:pPr>
            <w:r>
              <w:rPr>
                <w:rFonts w:ascii="Century Gothic" w:eastAsia="Calibri" w:hAnsi="Century Gothic" w:cs="Calibri"/>
              </w:rPr>
              <w:t xml:space="preserve">health and wellbeing information  </w:t>
            </w:r>
            <w:hyperlink r:id="rId11" w:history="1">
              <w:r w:rsidRPr="008E507B">
                <w:rPr>
                  <w:rStyle w:val="Hyperlink"/>
                  <w:rFonts w:ascii="Century Gothic" w:eastAsia="Calibri" w:hAnsi="Century Gothic" w:cs="Calibri"/>
                </w:rPr>
                <w:t>https://westspace.org.uk/#</w:t>
              </w:r>
            </w:hyperlink>
            <w:r>
              <w:rPr>
                <w:rFonts w:ascii="Century Gothic" w:eastAsia="Calibri" w:hAnsi="Century Gothic" w:cs="Calibri"/>
              </w:rPr>
              <w:t xml:space="preserve"> All asked to look at his and feedback with potential gaps at the next meeting.</w:t>
            </w:r>
          </w:p>
          <w:p w:rsidR="002B7AA4" w:rsidRPr="006C353C" w:rsidRDefault="002B7AA4" w:rsidP="006C353C">
            <w:pPr>
              <w:rPr>
                <w:rFonts w:ascii="Century Gothic" w:eastAsia="Calibri" w:hAnsi="Century Gothic" w:cs="Calibri"/>
              </w:rPr>
            </w:pPr>
          </w:p>
          <w:p w:rsidR="006C353C" w:rsidRDefault="002B7AA4" w:rsidP="001243F2">
            <w:pPr>
              <w:rPr>
                <w:rFonts w:ascii="Century Gothic" w:eastAsia="Calibri" w:hAnsi="Century Gothic" w:cs="Calibri"/>
              </w:rPr>
            </w:pPr>
            <w:r>
              <w:rPr>
                <w:rFonts w:ascii="Century Gothic" w:eastAsia="Calibri" w:hAnsi="Century Gothic" w:cs="Calibri"/>
              </w:rPr>
              <w:t xml:space="preserve">Another stream –what is already happening within schools and our public </w:t>
            </w:r>
            <w:r w:rsidR="00A16FB6">
              <w:rPr>
                <w:rFonts w:ascii="Century Gothic" w:eastAsia="Calibri" w:hAnsi="Century Gothic" w:cs="Calibri"/>
              </w:rPr>
              <w:t>services?</w:t>
            </w:r>
          </w:p>
          <w:p w:rsidR="00A16FB6" w:rsidRDefault="00A16FB6" w:rsidP="001243F2">
            <w:pPr>
              <w:rPr>
                <w:rFonts w:ascii="Century Gothic" w:eastAsia="Calibri" w:hAnsi="Century Gothic" w:cs="Calibri"/>
              </w:rPr>
            </w:pPr>
          </w:p>
          <w:p w:rsidR="00A16FB6" w:rsidRPr="00A4739E" w:rsidRDefault="00A16FB6" w:rsidP="001243F2">
            <w:pPr>
              <w:rPr>
                <w:rFonts w:ascii="Century Gothic" w:eastAsia="Calibri" w:hAnsi="Century Gothic" w:cs="Calibri"/>
              </w:rPr>
            </w:pPr>
            <w:r>
              <w:rPr>
                <w:rFonts w:ascii="Century Gothic" w:eastAsia="Calibri" w:hAnsi="Century Gothic" w:cs="Calibri"/>
              </w:rPr>
              <w:t xml:space="preserve">Crofthead management committee have applied for AH community soup for meals for those struggling financially. A sub group also met with Adult learning and anti-poverty service for advice. The MC are looking at Upgrading the cottage kitchen to support future Cooking programmes </w:t>
            </w:r>
          </w:p>
        </w:tc>
        <w:tc>
          <w:tcPr>
            <w:tcW w:w="1290" w:type="dxa"/>
          </w:tcPr>
          <w:p w:rsidR="00720886" w:rsidRDefault="00720886"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2B7AA4" w:rsidP="00954CAC">
            <w:pPr>
              <w:jc w:val="center"/>
              <w:rPr>
                <w:rFonts w:ascii="Century Gothic" w:hAnsi="Century Gothic"/>
                <w:b/>
              </w:rPr>
            </w:pPr>
            <w:r>
              <w:rPr>
                <w:rFonts w:ascii="Century Gothic" w:hAnsi="Century Gothic"/>
                <w:b/>
              </w:rPr>
              <w:t>Jay/All</w:t>
            </w:r>
          </w:p>
          <w:p w:rsidR="00A16FB6" w:rsidRDefault="00A16FB6" w:rsidP="00954CAC">
            <w:pPr>
              <w:jc w:val="center"/>
              <w:rPr>
                <w:rFonts w:ascii="Century Gothic" w:hAnsi="Century Gothic"/>
                <w:b/>
              </w:rPr>
            </w:pPr>
          </w:p>
          <w:p w:rsidR="00A16FB6" w:rsidRDefault="00A16FB6" w:rsidP="00954CAC">
            <w:pPr>
              <w:jc w:val="center"/>
              <w:rPr>
                <w:rFonts w:ascii="Century Gothic" w:hAnsi="Century Gothic"/>
                <w:b/>
              </w:rPr>
            </w:pPr>
          </w:p>
          <w:p w:rsidR="00A16FB6" w:rsidRDefault="00A16FB6" w:rsidP="00954CAC">
            <w:pPr>
              <w:jc w:val="center"/>
              <w:rPr>
                <w:rFonts w:ascii="Century Gothic" w:hAnsi="Century Gothic"/>
                <w:b/>
              </w:rPr>
            </w:pPr>
          </w:p>
          <w:p w:rsidR="00A16FB6" w:rsidRDefault="00A16FB6" w:rsidP="00954CAC">
            <w:pPr>
              <w:jc w:val="center"/>
              <w:rPr>
                <w:rFonts w:ascii="Century Gothic" w:hAnsi="Century Gothic"/>
                <w:b/>
              </w:rPr>
            </w:pPr>
          </w:p>
          <w:p w:rsidR="00A16FB6" w:rsidRDefault="00A16FB6" w:rsidP="00954CAC">
            <w:pPr>
              <w:jc w:val="center"/>
              <w:rPr>
                <w:rFonts w:ascii="Century Gothic" w:hAnsi="Century Gothic"/>
                <w:b/>
              </w:rPr>
            </w:pPr>
          </w:p>
          <w:p w:rsidR="00A16FB6" w:rsidRDefault="00A16FB6" w:rsidP="00954CAC">
            <w:pPr>
              <w:jc w:val="center"/>
              <w:rPr>
                <w:rFonts w:ascii="Century Gothic" w:hAnsi="Century Gothic"/>
                <w:b/>
              </w:rPr>
            </w:pPr>
            <w:r>
              <w:rPr>
                <w:rFonts w:ascii="Century Gothic" w:hAnsi="Century Gothic"/>
                <w:b/>
              </w:rPr>
              <w:t>Crofthead MC</w:t>
            </w:r>
          </w:p>
          <w:p w:rsidR="00954CAC" w:rsidRDefault="00954CAC" w:rsidP="00C40BAB">
            <w:pPr>
              <w:rPr>
                <w:rFonts w:ascii="Century Gothic" w:hAnsi="Century Gothic"/>
                <w:b/>
              </w:rPr>
            </w:pPr>
          </w:p>
        </w:tc>
      </w:tr>
      <w:tr w:rsidR="000E2B51" w:rsidTr="003873E1">
        <w:tc>
          <w:tcPr>
            <w:tcW w:w="3114" w:type="dxa"/>
          </w:tcPr>
          <w:p w:rsidR="000E2B51" w:rsidRDefault="002B7AA4" w:rsidP="00962101">
            <w:pPr>
              <w:pStyle w:val="ListParagraph"/>
              <w:numPr>
                <w:ilvl w:val="0"/>
                <w:numId w:val="1"/>
              </w:numPr>
              <w:rPr>
                <w:rFonts w:ascii="Century Gothic" w:hAnsi="Century Gothic"/>
                <w:b/>
              </w:rPr>
            </w:pPr>
            <w:r>
              <w:rPr>
                <w:rFonts w:ascii="Century Gothic" w:hAnsi="Century Gothic"/>
                <w:b/>
              </w:rPr>
              <w:t>Participation and involvement</w:t>
            </w:r>
          </w:p>
        </w:tc>
        <w:tc>
          <w:tcPr>
            <w:tcW w:w="11415" w:type="dxa"/>
          </w:tcPr>
          <w:p w:rsidR="00B86608" w:rsidRDefault="007C00C7" w:rsidP="001243F2">
            <w:pPr>
              <w:rPr>
                <w:rFonts w:ascii="Century Gothic" w:hAnsi="Century Gothic"/>
                <w:b/>
              </w:rPr>
            </w:pPr>
            <w:r>
              <w:rPr>
                <w:rFonts w:ascii="Century Gothic" w:hAnsi="Century Gothic"/>
                <w:b/>
              </w:rPr>
              <w:t xml:space="preserve"> </w:t>
            </w:r>
            <w:r w:rsidR="002B7AA4">
              <w:rPr>
                <w:rFonts w:ascii="Century Gothic" w:hAnsi="Century Gothic"/>
                <w:b/>
              </w:rPr>
              <w:t>Community council</w:t>
            </w:r>
          </w:p>
          <w:p w:rsidR="00A16FB6" w:rsidRDefault="00A16FB6" w:rsidP="001243F2">
            <w:pPr>
              <w:rPr>
                <w:rFonts w:ascii="Century Gothic" w:hAnsi="Century Gothic"/>
              </w:rPr>
            </w:pPr>
            <w:r>
              <w:rPr>
                <w:rFonts w:ascii="Century Gothic" w:hAnsi="Century Gothic"/>
              </w:rPr>
              <w:t xml:space="preserve">To include/additional information that can be shared re Community Council meetings. date time agendas and minutes – shared through the reg network. </w:t>
            </w:r>
          </w:p>
          <w:p w:rsidR="00A16FB6" w:rsidRPr="00A16FB6" w:rsidRDefault="00A16FB6" w:rsidP="001243F2">
            <w:pPr>
              <w:rPr>
                <w:rFonts w:ascii="Century Gothic" w:hAnsi="Century Gothic"/>
                <w:b/>
              </w:rPr>
            </w:pPr>
            <w:r w:rsidRPr="00A16FB6">
              <w:rPr>
                <w:rFonts w:ascii="Century Gothic" w:hAnsi="Century Gothic"/>
                <w:b/>
              </w:rPr>
              <w:t xml:space="preserve">Dedridge reg meeting </w:t>
            </w:r>
          </w:p>
          <w:p w:rsidR="00F156BD" w:rsidRPr="00A16FB6" w:rsidRDefault="002B7AA4" w:rsidP="00962101">
            <w:pPr>
              <w:rPr>
                <w:rFonts w:ascii="Century Gothic" w:hAnsi="Century Gothic"/>
              </w:rPr>
            </w:pPr>
            <w:r>
              <w:rPr>
                <w:rFonts w:ascii="Century Gothic" w:hAnsi="Century Gothic"/>
              </w:rPr>
              <w:t xml:space="preserve">Adding information in the DRG </w:t>
            </w:r>
            <w:r w:rsidR="00A16FB6">
              <w:rPr>
                <w:rFonts w:ascii="Century Gothic" w:hAnsi="Century Gothic"/>
              </w:rPr>
              <w:t>message page on priorities, ideas etc for individuals to link in with if they are unable to attend the meetings</w:t>
            </w:r>
          </w:p>
        </w:tc>
        <w:tc>
          <w:tcPr>
            <w:tcW w:w="1290" w:type="dxa"/>
          </w:tcPr>
          <w:p w:rsidR="00AA5B53" w:rsidRDefault="00AA5B53" w:rsidP="00962101">
            <w:pPr>
              <w:jc w:val="right"/>
              <w:rPr>
                <w:rFonts w:ascii="Century Gothic" w:hAnsi="Century Gothic"/>
                <w:b/>
              </w:rPr>
            </w:pPr>
          </w:p>
          <w:p w:rsidR="00036B96" w:rsidRDefault="00A16FB6" w:rsidP="00962101">
            <w:pPr>
              <w:jc w:val="right"/>
              <w:rPr>
                <w:rFonts w:ascii="Century Gothic" w:hAnsi="Century Gothic"/>
                <w:b/>
              </w:rPr>
            </w:pPr>
            <w:r>
              <w:rPr>
                <w:rFonts w:ascii="Century Gothic" w:hAnsi="Century Gothic"/>
                <w:b/>
              </w:rPr>
              <w:t>Eddie</w:t>
            </w:r>
          </w:p>
          <w:p w:rsidR="00A16FB6" w:rsidRDefault="00A16FB6" w:rsidP="00962101">
            <w:pPr>
              <w:jc w:val="right"/>
              <w:rPr>
                <w:rFonts w:ascii="Century Gothic" w:hAnsi="Century Gothic"/>
                <w:b/>
              </w:rPr>
            </w:pPr>
          </w:p>
          <w:p w:rsidR="00A16FB6" w:rsidRDefault="00A16FB6" w:rsidP="00962101">
            <w:pPr>
              <w:jc w:val="right"/>
              <w:rPr>
                <w:rFonts w:ascii="Century Gothic" w:hAnsi="Century Gothic"/>
                <w:b/>
              </w:rPr>
            </w:pPr>
          </w:p>
          <w:p w:rsidR="00A16FB6" w:rsidRDefault="00A16FB6" w:rsidP="00962101">
            <w:pPr>
              <w:jc w:val="right"/>
              <w:rPr>
                <w:rFonts w:ascii="Century Gothic" w:hAnsi="Century Gothic"/>
                <w:b/>
              </w:rPr>
            </w:pPr>
            <w:r>
              <w:rPr>
                <w:rFonts w:ascii="Century Gothic" w:hAnsi="Century Gothic"/>
                <w:b/>
              </w:rPr>
              <w:t xml:space="preserve">Lesley </w:t>
            </w:r>
          </w:p>
          <w:p w:rsidR="000E2B51" w:rsidRDefault="000E2B51" w:rsidP="00F156BD">
            <w:pPr>
              <w:rPr>
                <w:rFonts w:ascii="Century Gothic" w:hAnsi="Century Gothic"/>
                <w:b/>
              </w:rPr>
            </w:pPr>
          </w:p>
        </w:tc>
      </w:tr>
      <w:tr w:rsidR="00F156BD" w:rsidTr="003873E1">
        <w:trPr>
          <w:trHeight w:val="609"/>
        </w:trPr>
        <w:tc>
          <w:tcPr>
            <w:tcW w:w="3114" w:type="dxa"/>
          </w:tcPr>
          <w:p w:rsidR="00F156BD" w:rsidRPr="00F156BD" w:rsidRDefault="00A16FB6" w:rsidP="00F156BD">
            <w:pPr>
              <w:pStyle w:val="ListParagraph"/>
              <w:numPr>
                <w:ilvl w:val="0"/>
                <w:numId w:val="1"/>
              </w:numPr>
              <w:rPr>
                <w:rFonts w:ascii="Century Gothic" w:hAnsi="Century Gothic"/>
                <w:b/>
              </w:rPr>
            </w:pPr>
            <w:r>
              <w:rPr>
                <w:rFonts w:ascii="Century Gothic" w:hAnsi="Century Gothic"/>
                <w:b/>
              </w:rPr>
              <w:t xml:space="preserve">Funding </w:t>
            </w:r>
          </w:p>
        </w:tc>
        <w:tc>
          <w:tcPr>
            <w:tcW w:w="11415" w:type="dxa"/>
          </w:tcPr>
          <w:p w:rsidR="00A16FB6" w:rsidRPr="00A16FB6" w:rsidRDefault="00A16FB6" w:rsidP="00A16FB6">
            <w:pPr>
              <w:jc w:val="both"/>
              <w:rPr>
                <w:rFonts w:ascii="Century Gothic" w:hAnsi="Century Gothic"/>
              </w:rPr>
            </w:pPr>
            <w:r w:rsidRPr="00A16FB6">
              <w:rPr>
                <w:rFonts w:ascii="Century Gothic" w:hAnsi="Century Gothic"/>
              </w:rPr>
              <w:t>Place Based Investment Fund 2022/23 (Town Centre Capital Fund and Community Wealth Building)</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Pr="00A16FB6" w:rsidRDefault="00A16FB6" w:rsidP="00A16FB6">
            <w:pPr>
              <w:jc w:val="both"/>
              <w:rPr>
                <w:rFonts w:ascii="Century Gothic" w:hAnsi="Century Gothic"/>
              </w:rPr>
            </w:pPr>
            <w:r w:rsidRPr="00A16FB6">
              <w:rPr>
                <w:rFonts w:ascii="Century Gothic" w:hAnsi="Century Gothic"/>
              </w:rPr>
              <w:t>At the Council Executive on 8 February 2022 West Lothian Council agreed the process for the allocation of the Place Based Investment Programme (PBIP) for 2022/23.</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Pr="00A16FB6" w:rsidRDefault="00A16FB6" w:rsidP="00A16FB6">
            <w:pPr>
              <w:jc w:val="both"/>
              <w:rPr>
                <w:rFonts w:ascii="Century Gothic" w:hAnsi="Century Gothic"/>
              </w:rPr>
            </w:pPr>
            <w:r w:rsidRPr="00A16FB6">
              <w:rPr>
                <w:rFonts w:ascii="Century Gothic" w:hAnsi="Century Gothic"/>
              </w:rPr>
              <w:t xml:space="preserve">This is year 2 of a </w:t>
            </w:r>
            <w:bookmarkStart w:id="0" w:name="_GoBack"/>
            <w:bookmarkEnd w:id="0"/>
            <w:r w:rsidR="00B460AD" w:rsidRPr="00A16FB6">
              <w:rPr>
                <w:rFonts w:ascii="Century Gothic" w:hAnsi="Century Gothic"/>
              </w:rPr>
              <w:t>five-year</w:t>
            </w:r>
            <w:r w:rsidRPr="00A16FB6">
              <w:rPr>
                <w:rFonts w:ascii="Century Gothic" w:hAnsi="Century Gothic"/>
              </w:rPr>
              <w:t xml:space="preserve"> funding programme announced by the Scottish Government in May 2021. </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Pr="00A16FB6" w:rsidRDefault="00A16FB6" w:rsidP="00A16FB6">
            <w:pPr>
              <w:jc w:val="both"/>
              <w:rPr>
                <w:rFonts w:ascii="Century Gothic" w:hAnsi="Century Gothic"/>
              </w:rPr>
            </w:pPr>
            <w:r w:rsidRPr="00A16FB6">
              <w:rPr>
                <w:rFonts w:ascii="Century Gothic" w:hAnsi="Century Gothic"/>
              </w:rPr>
              <w:t>For 2022/23 £1,000,000 will be available for applications under two funding streams:</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Pr="00A16FB6" w:rsidRDefault="00A16FB6" w:rsidP="00A16FB6">
            <w:pPr>
              <w:pStyle w:val="ListParagraph"/>
              <w:numPr>
                <w:ilvl w:val="0"/>
                <w:numId w:val="23"/>
              </w:numPr>
              <w:jc w:val="both"/>
              <w:rPr>
                <w:rFonts w:ascii="Century Gothic" w:hAnsi="Century Gothic"/>
              </w:rPr>
            </w:pPr>
            <w:r w:rsidRPr="00A16FB6">
              <w:rPr>
                <w:rFonts w:ascii="Century Gothic" w:hAnsi="Century Gothic"/>
              </w:rPr>
              <w:t xml:space="preserve">Town Centre Capital Fund (£500,000): Similar to funding in 2019/20 and 20/21 funding has been allocated to all West Lothian Towns (defined as those with populations over 1000) for capital project identified by local community organisations based on their communities need. For further detail on what the fund is aiming to achieve, the eligibility criteria and application form see </w:t>
            </w:r>
            <w:hyperlink r:id="rId12" w:history="1">
              <w:r w:rsidRPr="008E507B">
                <w:rPr>
                  <w:rStyle w:val="Hyperlink"/>
                  <w:rFonts w:ascii="Century Gothic" w:hAnsi="Century Gothic"/>
                </w:rPr>
                <w:t>https://www.westlothian.gov.uk/article/44630/West-Lothian-Town-Centre-Capital-Fund-2022-23</w:t>
              </w:r>
            </w:hyperlink>
            <w:r w:rsidRPr="00A16FB6">
              <w:rPr>
                <w:rFonts w:ascii="Century Gothic" w:hAnsi="Century Gothic"/>
              </w:rPr>
              <w:t xml:space="preserve"> </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Default="00A16FB6" w:rsidP="00A16FB6">
            <w:pPr>
              <w:pStyle w:val="ListParagraph"/>
              <w:numPr>
                <w:ilvl w:val="0"/>
                <w:numId w:val="23"/>
              </w:numPr>
              <w:jc w:val="both"/>
              <w:rPr>
                <w:rFonts w:ascii="Century Gothic" w:hAnsi="Century Gothic"/>
              </w:rPr>
            </w:pPr>
            <w:r w:rsidRPr="00A16FB6">
              <w:rPr>
                <w:rFonts w:ascii="Century Gothic" w:hAnsi="Century Gothic"/>
              </w:rPr>
              <w:t xml:space="preserve">Community Wealth Building (£500,000): Projects are expected to have a value of £100,000 or above to address on or more of the CWB pillars and be ready to implement. For further details </w:t>
            </w:r>
            <w:r w:rsidRPr="00A16FB6">
              <w:rPr>
                <w:rFonts w:ascii="Century Gothic" w:hAnsi="Century Gothic"/>
              </w:rPr>
              <w:lastRenderedPageBreak/>
              <w:t xml:space="preserve">on what the fund is aiming to achieve, the eligibility criteria and application form see  </w:t>
            </w:r>
            <w:hyperlink r:id="rId13" w:history="1">
              <w:r w:rsidRPr="008E507B">
                <w:rPr>
                  <w:rStyle w:val="Hyperlink"/>
                  <w:rFonts w:ascii="Century Gothic" w:hAnsi="Century Gothic"/>
                </w:rPr>
                <w:t>https://www.westlothian.gov.uk/pbip</w:t>
              </w:r>
            </w:hyperlink>
          </w:p>
          <w:p w:rsidR="00A16FB6" w:rsidRPr="00A16FB6" w:rsidRDefault="00A16FB6" w:rsidP="00A16FB6">
            <w:pPr>
              <w:pStyle w:val="ListParagraph"/>
              <w:ind w:left="1080"/>
              <w:jc w:val="both"/>
              <w:rPr>
                <w:rFonts w:ascii="Century Gothic" w:hAnsi="Century Gothic"/>
              </w:rPr>
            </w:pPr>
          </w:p>
          <w:p w:rsidR="00A16FB6" w:rsidRPr="00A16FB6" w:rsidRDefault="00A16FB6" w:rsidP="00A16FB6">
            <w:pPr>
              <w:jc w:val="both"/>
              <w:rPr>
                <w:rFonts w:ascii="Century Gothic" w:hAnsi="Century Gothic"/>
              </w:rPr>
            </w:pPr>
            <w:r w:rsidRPr="00A16FB6">
              <w:rPr>
                <w:rFonts w:ascii="Century Gothic" w:hAnsi="Century Gothic"/>
              </w:rPr>
              <w:t xml:space="preserve"> For both strands the deadline is 22 April 2022. Costs must be capital expenditure and it is expected that expenditure will be met, or at least work or contracts signed or commenced, by 31 March 2023.</w:t>
            </w:r>
          </w:p>
          <w:p w:rsidR="00A16FB6" w:rsidRPr="00A16FB6" w:rsidRDefault="00A16FB6" w:rsidP="00A16FB6">
            <w:pPr>
              <w:jc w:val="both"/>
              <w:rPr>
                <w:rFonts w:ascii="Century Gothic" w:hAnsi="Century Gothic"/>
              </w:rPr>
            </w:pPr>
            <w:r w:rsidRPr="00A16FB6">
              <w:rPr>
                <w:rFonts w:ascii="Century Gothic" w:hAnsi="Century Gothic"/>
              </w:rPr>
              <w:t xml:space="preserve"> </w:t>
            </w:r>
          </w:p>
          <w:p w:rsidR="00A16FB6" w:rsidRPr="00A16FB6" w:rsidRDefault="00A16FB6" w:rsidP="00A16FB6">
            <w:pPr>
              <w:jc w:val="both"/>
              <w:rPr>
                <w:rFonts w:ascii="Century Gothic" w:hAnsi="Century Gothic"/>
              </w:rPr>
            </w:pPr>
            <w:r w:rsidRPr="00A16FB6">
              <w:rPr>
                <w:rFonts w:ascii="Century Gothic" w:hAnsi="Century Gothic"/>
              </w:rPr>
              <w:t xml:space="preserve">We encourage all prospective applicants to speak to Council Officers to discuss their projects as soon as possible. The key officers are listed under the relevant guidance. </w:t>
            </w:r>
          </w:p>
          <w:p w:rsidR="000961AC" w:rsidRDefault="000961AC" w:rsidP="00F156BD">
            <w:pPr>
              <w:jc w:val="both"/>
              <w:rPr>
                <w:rFonts w:ascii="Century Gothic" w:hAnsi="Century Gothic"/>
              </w:rPr>
            </w:pPr>
          </w:p>
          <w:p w:rsidR="000961AC" w:rsidRPr="00985C60" w:rsidRDefault="00A16FB6" w:rsidP="00F156BD">
            <w:pPr>
              <w:jc w:val="both"/>
              <w:rPr>
                <w:rFonts w:ascii="Century Gothic" w:hAnsi="Century Gothic"/>
              </w:rPr>
            </w:pPr>
            <w:r>
              <w:rPr>
                <w:rFonts w:ascii="Century Gothic" w:hAnsi="Century Gothic"/>
              </w:rPr>
              <w:t>Allocation for Dedridge TC fund is £11,727</w:t>
            </w:r>
          </w:p>
        </w:tc>
        <w:tc>
          <w:tcPr>
            <w:tcW w:w="1290" w:type="dxa"/>
          </w:tcPr>
          <w:p w:rsidR="00AA5B53" w:rsidRDefault="00AA5B53" w:rsidP="00962101">
            <w:pPr>
              <w:rPr>
                <w:rFonts w:ascii="Century Gothic" w:hAnsi="Century Gothic"/>
                <w:b/>
              </w:rPr>
            </w:pPr>
          </w:p>
          <w:p w:rsidR="00AA5B53" w:rsidRDefault="00AA5B53" w:rsidP="00962101">
            <w:pPr>
              <w:rPr>
                <w:rFonts w:ascii="Century Gothic" w:hAnsi="Century Gothic"/>
                <w:b/>
              </w:rPr>
            </w:pPr>
          </w:p>
          <w:p w:rsidR="00F156BD" w:rsidRDefault="00A16FB6" w:rsidP="00962101">
            <w:pPr>
              <w:rPr>
                <w:rFonts w:ascii="Century Gothic" w:hAnsi="Century Gothic"/>
                <w:b/>
              </w:rPr>
            </w:pPr>
            <w:r>
              <w:rPr>
                <w:rFonts w:ascii="Century Gothic" w:hAnsi="Century Gothic"/>
                <w:b/>
              </w:rPr>
              <w:t xml:space="preserve">To be noted </w:t>
            </w:r>
          </w:p>
        </w:tc>
      </w:tr>
      <w:tr w:rsidR="008A70BF" w:rsidTr="003873E1">
        <w:trPr>
          <w:trHeight w:val="609"/>
        </w:trPr>
        <w:tc>
          <w:tcPr>
            <w:tcW w:w="3114" w:type="dxa"/>
          </w:tcPr>
          <w:p w:rsidR="008A70BF" w:rsidRDefault="00A16FB6" w:rsidP="002B7AA4">
            <w:pPr>
              <w:pStyle w:val="ListParagraph"/>
              <w:ind w:left="360"/>
              <w:rPr>
                <w:rFonts w:ascii="Century Gothic" w:hAnsi="Century Gothic"/>
                <w:b/>
              </w:rPr>
            </w:pPr>
            <w:r>
              <w:rPr>
                <w:rFonts w:ascii="Century Gothic" w:hAnsi="Century Gothic"/>
                <w:b/>
              </w:rPr>
              <w:t xml:space="preserve">Crofthead Community garden </w:t>
            </w:r>
          </w:p>
        </w:tc>
        <w:tc>
          <w:tcPr>
            <w:tcW w:w="11415" w:type="dxa"/>
          </w:tcPr>
          <w:p w:rsidR="001D127F" w:rsidRDefault="00A16FB6" w:rsidP="00C80011">
            <w:pPr>
              <w:rPr>
                <w:rFonts w:ascii="Century Gothic" w:hAnsi="Century Gothic"/>
                <w:bCs/>
              </w:rPr>
            </w:pPr>
            <w:r>
              <w:rPr>
                <w:rFonts w:ascii="Century Gothic" w:hAnsi="Century Gothic"/>
                <w:bCs/>
              </w:rPr>
              <w:t>Organising another community event in spring near Easter – move to next meeting</w:t>
            </w:r>
          </w:p>
          <w:p w:rsidR="00A16FB6" w:rsidRPr="005A62B6" w:rsidRDefault="00A16FB6" w:rsidP="00C80011">
            <w:pPr>
              <w:rPr>
                <w:rFonts w:ascii="Century Gothic" w:hAnsi="Century Gothic"/>
                <w:bCs/>
              </w:rPr>
            </w:pPr>
            <w:r>
              <w:rPr>
                <w:rFonts w:ascii="Century Gothic" w:hAnsi="Century Gothic"/>
                <w:bCs/>
              </w:rPr>
              <w:t>Looking at funding with TCV for worker to support the garden development, participation and involvement.</w:t>
            </w:r>
          </w:p>
        </w:tc>
        <w:tc>
          <w:tcPr>
            <w:tcW w:w="1290" w:type="dxa"/>
          </w:tcPr>
          <w:p w:rsidR="00312841" w:rsidRDefault="00A16FB6" w:rsidP="006E3938">
            <w:pPr>
              <w:rPr>
                <w:rFonts w:ascii="Century Gothic" w:hAnsi="Century Gothic"/>
                <w:b/>
              </w:rPr>
            </w:pPr>
            <w:r>
              <w:rPr>
                <w:rFonts w:ascii="Century Gothic" w:hAnsi="Century Gothic"/>
                <w:b/>
              </w:rPr>
              <w:t>TCV/Crofthead MC and Com Reg</w:t>
            </w:r>
          </w:p>
        </w:tc>
      </w:tr>
      <w:tr w:rsidR="000961AC" w:rsidTr="003873E1">
        <w:trPr>
          <w:trHeight w:val="609"/>
        </w:trPr>
        <w:tc>
          <w:tcPr>
            <w:tcW w:w="3114" w:type="dxa"/>
          </w:tcPr>
          <w:p w:rsidR="000961AC" w:rsidRDefault="002B7AA4" w:rsidP="000E2B51">
            <w:pPr>
              <w:pStyle w:val="ListParagraph"/>
              <w:numPr>
                <w:ilvl w:val="0"/>
                <w:numId w:val="1"/>
              </w:numPr>
              <w:rPr>
                <w:rFonts w:ascii="Century Gothic" w:hAnsi="Century Gothic"/>
                <w:b/>
              </w:rPr>
            </w:pPr>
            <w:r>
              <w:rPr>
                <w:rFonts w:ascii="Century Gothic" w:hAnsi="Century Gothic"/>
                <w:b/>
              </w:rPr>
              <w:t>Update f</w:t>
            </w:r>
            <w:r w:rsidR="00A16FB6">
              <w:rPr>
                <w:rFonts w:ascii="Century Gothic" w:hAnsi="Century Gothic"/>
                <w:b/>
              </w:rPr>
              <w:t>ro</w:t>
            </w:r>
            <w:r>
              <w:rPr>
                <w:rFonts w:ascii="Century Gothic" w:hAnsi="Century Gothic"/>
                <w:b/>
              </w:rPr>
              <w:t>m services and organisations</w:t>
            </w:r>
            <w:r w:rsidR="000961AC">
              <w:rPr>
                <w:rFonts w:ascii="Century Gothic" w:hAnsi="Century Gothic"/>
                <w:b/>
              </w:rPr>
              <w:t xml:space="preserve"> </w:t>
            </w:r>
          </w:p>
        </w:tc>
        <w:tc>
          <w:tcPr>
            <w:tcW w:w="11415" w:type="dxa"/>
          </w:tcPr>
          <w:p w:rsidR="001243F2" w:rsidRPr="001243F2" w:rsidRDefault="001243F2" w:rsidP="001243F2">
            <w:pPr>
              <w:rPr>
                <w:rFonts w:ascii="Century Gothic" w:hAnsi="Century Gothic"/>
                <w:bCs/>
              </w:rPr>
            </w:pPr>
            <w:r>
              <w:rPr>
                <w:rFonts w:ascii="Century Gothic" w:hAnsi="Century Gothic"/>
                <w:bCs/>
              </w:rPr>
              <w:t xml:space="preserve">Carers of West Lothian </w:t>
            </w:r>
            <w:r w:rsidRPr="001243F2">
              <w:rPr>
                <w:rFonts w:ascii="Century Gothic" w:hAnsi="Century Gothic"/>
                <w:bCs/>
              </w:rPr>
              <w:t>funding is open for carers to apply for.</w:t>
            </w:r>
            <w:r>
              <w:rPr>
                <w:rFonts w:ascii="Century Gothic" w:hAnsi="Century Gothic"/>
                <w:bCs/>
              </w:rPr>
              <w:t xml:space="preserve"> See link for more information</w:t>
            </w:r>
          </w:p>
          <w:p w:rsidR="000961AC" w:rsidRDefault="00A248EF" w:rsidP="001243F2">
            <w:pPr>
              <w:rPr>
                <w:rStyle w:val="Hyperlink"/>
                <w:rFonts w:ascii="Century Gothic" w:hAnsi="Century Gothic"/>
                <w:bCs/>
              </w:rPr>
            </w:pPr>
            <w:hyperlink r:id="rId14" w:history="1">
              <w:r w:rsidR="001243F2" w:rsidRPr="00415AFB">
                <w:rPr>
                  <w:rStyle w:val="Hyperlink"/>
                  <w:rFonts w:ascii="Century Gothic" w:hAnsi="Century Gothic"/>
                  <w:bCs/>
                </w:rPr>
                <w:t>https://carers-westlothian.com/short-breaks/</w:t>
              </w:r>
            </w:hyperlink>
          </w:p>
          <w:p w:rsidR="00A16FB6" w:rsidRDefault="00A16FB6" w:rsidP="001243F2">
            <w:pPr>
              <w:rPr>
                <w:rFonts w:ascii="Century Gothic" w:hAnsi="Century Gothic"/>
                <w:bCs/>
              </w:rPr>
            </w:pPr>
          </w:p>
          <w:p w:rsidR="00A16FB6" w:rsidRDefault="00A16FB6" w:rsidP="001243F2">
            <w:pPr>
              <w:rPr>
                <w:rFonts w:ascii="Century Gothic" w:hAnsi="Century Gothic"/>
                <w:bCs/>
              </w:rPr>
            </w:pPr>
            <w:r>
              <w:rPr>
                <w:rFonts w:ascii="Century Gothic" w:hAnsi="Century Gothic"/>
                <w:bCs/>
              </w:rPr>
              <w:t>update at next meeting on the PB funding awarded to Crofthead for demolition of the barns and cycle training ground</w:t>
            </w:r>
          </w:p>
          <w:p w:rsidR="00A16FB6" w:rsidRDefault="00A16FB6" w:rsidP="001243F2">
            <w:pPr>
              <w:rPr>
                <w:rFonts w:ascii="Century Gothic" w:hAnsi="Century Gothic"/>
                <w:bCs/>
              </w:rPr>
            </w:pPr>
            <w:r>
              <w:rPr>
                <w:rFonts w:ascii="Century Gothic" w:hAnsi="Century Gothic"/>
                <w:bCs/>
              </w:rPr>
              <w:t>Update at next meeting on the railing for Ivanhoe Rise.</w:t>
            </w:r>
          </w:p>
          <w:p w:rsidR="001243F2" w:rsidRDefault="001243F2" w:rsidP="001243F2">
            <w:pPr>
              <w:rPr>
                <w:rFonts w:ascii="Century Gothic" w:hAnsi="Century Gothic"/>
                <w:bCs/>
              </w:rPr>
            </w:pPr>
          </w:p>
        </w:tc>
        <w:tc>
          <w:tcPr>
            <w:tcW w:w="1290" w:type="dxa"/>
          </w:tcPr>
          <w:p w:rsidR="000961AC" w:rsidRDefault="000961AC" w:rsidP="006E3938">
            <w:pPr>
              <w:rPr>
                <w:rFonts w:ascii="Century Gothic" w:hAnsi="Century Gothic"/>
                <w:b/>
              </w:rPr>
            </w:pPr>
            <w:r>
              <w:rPr>
                <w:rFonts w:ascii="Century Gothic" w:hAnsi="Century Gothic"/>
                <w:b/>
              </w:rPr>
              <w:t xml:space="preserve">To be noted </w:t>
            </w:r>
          </w:p>
          <w:p w:rsidR="00A16FB6" w:rsidRDefault="00A16FB6" w:rsidP="006E3938">
            <w:pPr>
              <w:rPr>
                <w:rFonts w:ascii="Century Gothic" w:hAnsi="Century Gothic"/>
                <w:b/>
              </w:rPr>
            </w:pPr>
          </w:p>
          <w:p w:rsidR="00A16FB6" w:rsidRDefault="00A16FB6" w:rsidP="006E3938">
            <w:pPr>
              <w:rPr>
                <w:rFonts w:ascii="Century Gothic" w:hAnsi="Century Gothic"/>
                <w:b/>
              </w:rPr>
            </w:pPr>
          </w:p>
          <w:p w:rsidR="00A16FB6" w:rsidRDefault="00A16FB6" w:rsidP="006E3938">
            <w:pPr>
              <w:rPr>
                <w:rFonts w:ascii="Century Gothic" w:hAnsi="Century Gothic"/>
                <w:b/>
              </w:rPr>
            </w:pPr>
            <w:r>
              <w:rPr>
                <w:rFonts w:ascii="Century Gothic" w:hAnsi="Century Gothic"/>
                <w:b/>
              </w:rPr>
              <w:t>Crofthead MC</w:t>
            </w:r>
          </w:p>
        </w:tc>
      </w:tr>
      <w:tr w:rsidR="00962101" w:rsidTr="003873E1">
        <w:trPr>
          <w:trHeight w:val="609"/>
        </w:trPr>
        <w:tc>
          <w:tcPr>
            <w:tcW w:w="3114" w:type="dxa"/>
          </w:tcPr>
          <w:p w:rsidR="00962101" w:rsidRDefault="00A070BA" w:rsidP="008A70BF">
            <w:pPr>
              <w:pStyle w:val="ListParagraph"/>
              <w:ind w:left="360"/>
              <w:rPr>
                <w:rFonts w:ascii="Century Gothic" w:hAnsi="Century Gothic"/>
                <w:b/>
              </w:rPr>
            </w:pPr>
            <w:r>
              <w:rPr>
                <w:rFonts w:ascii="Century Gothic" w:hAnsi="Century Gothic"/>
                <w:b/>
              </w:rPr>
              <w:t xml:space="preserve">Date and time of next meeting </w:t>
            </w:r>
          </w:p>
        </w:tc>
        <w:tc>
          <w:tcPr>
            <w:tcW w:w="11415" w:type="dxa"/>
          </w:tcPr>
          <w:p w:rsidR="00962101" w:rsidRDefault="00962101" w:rsidP="00962101">
            <w:pPr>
              <w:jc w:val="center"/>
              <w:rPr>
                <w:rFonts w:ascii="Century Gothic" w:hAnsi="Century Gothic"/>
                <w:b/>
              </w:rPr>
            </w:pPr>
            <w:r>
              <w:rPr>
                <w:rFonts w:ascii="Century Gothic" w:hAnsi="Century Gothic"/>
                <w:b/>
              </w:rPr>
              <w:t xml:space="preserve">Tuesday </w:t>
            </w:r>
            <w:r w:rsidR="00C80011">
              <w:rPr>
                <w:rFonts w:ascii="Century Gothic" w:hAnsi="Century Gothic"/>
                <w:b/>
              </w:rPr>
              <w:t>1</w:t>
            </w:r>
            <w:r w:rsidR="00B66228">
              <w:rPr>
                <w:rFonts w:ascii="Century Gothic" w:hAnsi="Century Gothic"/>
                <w:b/>
              </w:rPr>
              <w:t>5</w:t>
            </w:r>
            <w:r w:rsidR="00C80011" w:rsidRPr="00C80011">
              <w:rPr>
                <w:rFonts w:ascii="Century Gothic" w:hAnsi="Century Gothic"/>
                <w:b/>
                <w:vertAlign w:val="superscript"/>
              </w:rPr>
              <w:t>th</w:t>
            </w:r>
            <w:r w:rsidR="00C80011">
              <w:rPr>
                <w:rFonts w:ascii="Century Gothic" w:hAnsi="Century Gothic"/>
                <w:b/>
              </w:rPr>
              <w:t xml:space="preserve"> </w:t>
            </w:r>
            <w:r w:rsidR="001243F2">
              <w:rPr>
                <w:rFonts w:ascii="Century Gothic" w:hAnsi="Century Gothic"/>
                <w:b/>
              </w:rPr>
              <w:t xml:space="preserve">March </w:t>
            </w:r>
            <w:r w:rsidR="00C80011">
              <w:rPr>
                <w:rFonts w:ascii="Century Gothic" w:hAnsi="Century Gothic"/>
                <w:b/>
              </w:rPr>
              <w:t>202</w:t>
            </w:r>
            <w:r w:rsidR="00B66228">
              <w:rPr>
                <w:rFonts w:ascii="Century Gothic" w:hAnsi="Century Gothic"/>
                <w:b/>
              </w:rPr>
              <w:t>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3873E1" w:rsidP="00D87A97">
            <w:pPr>
              <w:jc w:val="center"/>
              <w:rPr>
                <w:rFonts w:ascii="Century Gothic" w:hAnsi="Century Gothic"/>
                <w:b/>
              </w:rPr>
            </w:pPr>
            <w:r>
              <w:rPr>
                <w:rFonts w:ascii="Century Gothic" w:hAnsi="Century Gothic"/>
                <w:b/>
              </w:rPr>
              <w:t xml:space="preserve">Microsoft </w:t>
            </w:r>
            <w:r w:rsidR="00A50195">
              <w:rPr>
                <w:rFonts w:ascii="Century Gothic" w:hAnsi="Century Gothic"/>
                <w:b/>
              </w:rPr>
              <w:t>TEAMS</w:t>
            </w:r>
          </w:p>
        </w:tc>
        <w:tc>
          <w:tcPr>
            <w:tcW w:w="1290"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8EF" w:rsidRDefault="00A248EF" w:rsidP="006A619A">
      <w:pPr>
        <w:spacing w:after="0" w:line="240" w:lineRule="auto"/>
      </w:pPr>
      <w:r>
        <w:separator/>
      </w:r>
    </w:p>
  </w:endnote>
  <w:endnote w:type="continuationSeparator" w:id="0">
    <w:p w:rsidR="00A248EF" w:rsidRDefault="00A248EF"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8EF" w:rsidRDefault="00A248EF" w:rsidP="006A619A">
      <w:pPr>
        <w:spacing w:after="0" w:line="240" w:lineRule="auto"/>
      </w:pPr>
      <w:r>
        <w:separator/>
      </w:r>
    </w:p>
  </w:footnote>
  <w:footnote w:type="continuationSeparator" w:id="0">
    <w:p w:rsidR="00A248EF" w:rsidRDefault="00A248EF"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F62FC"/>
    <w:multiLevelType w:val="hybridMultilevel"/>
    <w:tmpl w:val="944CD254"/>
    <w:lvl w:ilvl="0" w:tplc="85C45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3"/>
  </w:num>
  <w:num w:numId="4">
    <w:abstractNumId w:val="11"/>
  </w:num>
  <w:num w:numId="5">
    <w:abstractNumId w:val="7"/>
  </w:num>
  <w:num w:numId="6">
    <w:abstractNumId w:val="16"/>
  </w:num>
  <w:num w:numId="7">
    <w:abstractNumId w:val="9"/>
  </w:num>
  <w:num w:numId="8">
    <w:abstractNumId w:val="2"/>
  </w:num>
  <w:num w:numId="9">
    <w:abstractNumId w:val="13"/>
  </w:num>
  <w:num w:numId="10">
    <w:abstractNumId w:val="0"/>
  </w:num>
  <w:num w:numId="11">
    <w:abstractNumId w:val="10"/>
  </w:num>
  <w:num w:numId="12">
    <w:abstractNumId w:val="1"/>
  </w:num>
  <w:num w:numId="13">
    <w:abstractNumId w:val="21"/>
  </w:num>
  <w:num w:numId="14">
    <w:abstractNumId w:val="4"/>
  </w:num>
  <w:num w:numId="15">
    <w:abstractNumId w:val="15"/>
  </w:num>
  <w:num w:numId="16">
    <w:abstractNumId w:val="17"/>
  </w:num>
  <w:num w:numId="17">
    <w:abstractNumId w:val="22"/>
  </w:num>
  <w:num w:numId="18">
    <w:abstractNumId w:val="18"/>
  </w:num>
  <w:num w:numId="19">
    <w:abstractNumId w:val="5"/>
  </w:num>
  <w:num w:numId="20">
    <w:abstractNumId w:val="12"/>
  </w:num>
  <w:num w:numId="21">
    <w:abstractNumId w:val="6"/>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227C6"/>
    <w:rsid w:val="00025735"/>
    <w:rsid w:val="00032D79"/>
    <w:rsid w:val="00034D0B"/>
    <w:rsid w:val="00036B96"/>
    <w:rsid w:val="000465B6"/>
    <w:rsid w:val="000532C7"/>
    <w:rsid w:val="00071700"/>
    <w:rsid w:val="00072C46"/>
    <w:rsid w:val="00086063"/>
    <w:rsid w:val="00087C4A"/>
    <w:rsid w:val="00087E35"/>
    <w:rsid w:val="000961AC"/>
    <w:rsid w:val="000962C8"/>
    <w:rsid w:val="000A511C"/>
    <w:rsid w:val="000D57B4"/>
    <w:rsid w:val="000E2B51"/>
    <w:rsid w:val="000F1E61"/>
    <w:rsid w:val="00107369"/>
    <w:rsid w:val="001243F2"/>
    <w:rsid w:val="0013362E"/>
    <w:rsid w:val="0014737E"/>
    <w:rsid w:val="00150F8A"/>
    <w:rsid w:val="00171588"/>
    <w:rsid w:val="00177014"/>
    <w:rsid w:val="001801BB"/>
    <w:rsid w:val="001B4F71"/>
    <w:rsid w:val="001D127F"/>
    <w:rsid w:val="001D23D3"/>
    <w:rsid w:val="001E1954"/>
    <w:rsid w:val="001E5785"/>
    <w:rsid w:val="0020279E"/>
    <w:rsid w:val="00203B7C"/>
    <w:rsid w:val="00215433"/>
    <w:rsid w:val="0023674C"/>
    <w:rsid w:val="00244405"/>
    <w:rsid w:val="0025784A"/>
    <w:rsid w:val="00261D6B"/>
    <w:rsid w:val="00282AAF"/>
    <w:rsid w:val="00286CFF"/>
    <w:rsid w:val="002B7AA4"/>
    <w:rsid w:val="002C6BF1"/>
    <w:rsid w:val="002E2124"/>
    <w:rsid w:val="00312841"/>
    <w:rsid w:val="00333659"/>
    <w:rsid w:val="003467C5"/>
    <w:rsid w:val="0035204A"/>
    <w:rsid w:val="003873E1"/>
    <w:rsid w:val="0039569D"/>
    <w:rsid w:val="003A5151"/>
    <w:rsid w:val="003B1BA2"/>
    <w:rsid w:val="003C0860"/>
    <w:rsid w:val="003E5136"/>
    <w:rsid w:val="003F0215"/>
    <w:rsid w:val="00421F56"/>
    <w:rsid w:val="00430083"/>
    <w:rsid w:val="004A3690"/>
    <w:rsid w:val="004B32DA"/>
    <w:rsid w:val="004B4609"/>
    <w:rsid w:val="004C5C56"/>
    <w:rsid w:val="004E4AEF"/>
    <w:rsid w:val="00502ABE"/>
    <w:rsid w:val="00521C56"/>
    <w:rsid w:val="00541627"/>
    <w:rsid w:val="0055188D"/>
    <w:rsid w:val="00585E0B"/>
    <w:rsid w:val="0059116F"/>
    <w:rsid w:val="005A4461"/>
    <w:rsid w:val="005A62B6"/>
    <w:rsid w:val="005B5296"/>
    <w:rsid w:val="005E73FC"/>
    <w:rsid w:val="005F24DE"/>
    <w:rsid w:val="005F5A0F"/>
    <w:rsid w:val="005F672E"/>
    <w:rsid w:val="006314A9"/>
    <w:rsid w:val="00632F5B"/>
    <w:rsid w:val="00636AFE"/>
    <w:rsid w:val="0067359D"/>
    <w:rsid w:val="006736C2"/>
    <w:rsid w:val="00675C86"/>
    <w:rsid w:val="00686C34"/>
    <w:rsid w:val="006A619A"/>
    <w:rsid w:val="006B541B"/>
    <w:rsid w:val="006C353C"/>
    <w:rsid w:val="006C35B7"/>
    <w:rsid w:val="006E3938"/>
    <w:rsid w:val="006E7904"/>
    <w:rsid w:val="006F01E9"/>
    <w:rsid w:val="00704645"/>
    <w:rsid w:val="00705036"/>
    <w:rsid w:val="00711F92"/>
    <w:rsid w:val="00720886"/>
    <w:rsid w:val="00733ABD"/>
    <w:rsid w:val="00734790"/>
    <w:rsid w:val="00752AA9"/>
    <w:rsid w:val="00756C56"/>
    <w:rsid w:val="0079341D"/>
    <w:rsid w:val="0079576F"/>
    <w:rsid w:val="007A3DC7"/>
    <w:rsid w:val="007A7D41"/>
    <w:rsid w:val="007B6D25"/>
    <w:rsid w:val="007C00C7"/>
    <w:rsid w:val="007C169C"/>
    <w:rsid w:val="007D0228"/>
    <w:rsid w:val="007E0516"/>
    <w:rsid w:val="007F1F1B"/>
    <w:rsid w:val="007F3593"/>
    <w:rsid w:val="0081407F"/>
    <w:rsid w:val="008265FD"/>
    <w:rsid w:val="00834534"/>
    <w:rsid w:val="00840A1A"/>
    <w:rsid w:val="00857213"/>
    <w:rsid w:val="008603F4"/>
    <w:rsid w:val="00862B8D"/>
    <w:rsid w:val="008646FD"/>
    <w:rsid w:val="00864B16"/>
    <w:rsid w:val="00866494"/>
    <w:rsid w:val="00866EEB"/>
    <w:rsid w:val="008775FD"/>
    <w:rsid w:val="00895970"/>
    <w:rsid w:val="008A088A"/>
    <w:rsid w:val="008A68D9"/>
    <w:rsid w:val="008A70BF"/>
    <w:rsid w:val="008D43F1"/>
    <w:rsid w:val="008D49E5"/>
    <w:rsid w:val="008D6B3E"/>
    <w:rsid w:val="008E4FCA"/>
    <w:rsid w:val="008E630B"/>
    <w:rsid w:val="008E794B"/>
    <w:rsid w:val="00902913"/>
    <w:rsid w:val="00951AD0"/>
    <w:rsid w:val="00954CAC"/>
    <w:rsid w:val="00961216"/>
    <w:rsid w:val="00962101"/>
    <w:rsid w:val="00964C28"/>
    <w:rsid w:val="00971DA5"/>
    <w:rsid w:val="00976B95"/>
    <w:rsid w:val="00985C60"/>
    <w:rsid w:val="0099333E"/>
    <w:rsid w:val="009A6DDA"/>
    <w:rsid w:val="009C417A"/>
    <w:rsid w:val="009E5F25"/>
    <w:rsid w:val="00A070BA"/>
    <w:rsid w:val="00A16FB6"/>
    <w:rsid w:val="00A23081"/>
    <w:rsid w:val="00A248EF"/>
    <w:rsid w:val="00A30B81"/>
    <w:rsid w:val="00A36DC5"/>
    <w:rsid w:val="00A4739E"/>
    <w:rsid w:val="00A50195"/>
    <w:rsid w:val="00A512A1"/>
    <w:rsid w:val="00A73733"/>
    <w:rsid w:val="00A74BD1"/>
    <w:rsid w:val="00A828CE"/>
    <w:rsid w:val="00A84D53"/>
    <w:rsid w:val="00A86147"/>
    <w:rsid w:val="00AA5B53"/>
    <w:rsid w:val="00AB5234"/>
    <w:rsid w:val="00AC1EEB"/>
    <w:rsid w:val="00AC5CAB"/>
    <w:rsid w:val="00AE0A80"/>
    <w:rsid w:val="00B0698C"/>
    <w:rsid w:val="00B15171"/>
    <w:rsid w:val="00B16386"/>
    <w:rsid w:val="00B321DE"/>
    <w:rsid w:val="00B4115B"/>
    <w:rsid w:val="00B460AD"/>
    <w:rsid w:val="00B52AC1"/>
    <w:rsid w:val="00B66228"/>
    <w:rsid w:val="00B86608"/>
    <w:rsid w:val="00BA2673"/>
    <w:rsid w:val="00BB11D7"/>
    <w:rsid w:val="00BB7834"/>
    <w:rsid w:val="00BE69E2"/>
    <w:rsid w:val="00C070BD"/>
    <w:rsid w:val="00C1166B"/>
    <w:rsid w:val="00C14955"/>
    <w:rsid w:val="00C27C94"/>
    <w:rsid w:val="00C30293"/>
    <w:rsid w:val="00C31B52"/>
    <w:rsid w:val="00C40BAB"/>
    <w:rsid w:val="00C727AA"/>
    <w:rsid w:val="00C73271"/>
    <w:rsid w:val="00C75133"/>
    <w:rsid w:val="00C80011"/>
    <w:rsid w:val="00C85D64"/>
    <w:rsid w:val="00C95D32"/>
    <w:rsid w:val="00C9744B"/>
    <w:rsid w:val="00CA0450"/>
    <w:rsid w:val="00CA51DF"/>
    <w:rsid w:val="00CE6CB9"/>
    <w:rsid w:val="00CE7481"/>
    <w:rsid w:val="00D0530E"/>
    <w:rsid w:val="00D0683B"/>
    <w:rsid w:val="00D35FA4"/>
    <w:rsid w:val="00D50D85"/>
    <w:rsid w:val="00D6221F"/>
    <w:rsid w:val="00D76C00"/>
    <w:rsid w:val="00D87A97"/>
    <w:rsid w:val="00D93AC2"/>
    <w:rsid w:val="00DB6520"/>
    <w:rsid w:val="00DC56DD"/>
    <w:rsid w:val="00DC7207"/>
    <w:rsid w:val="00DD3137"/>
    <w:rsid w:val="00E00C1D"/>
    <w:rsid w:val="00E03963"/>
    <w:rsid w:val="00E24028"/>
    <w:rsid w:val="00E24386"/>
    <w:rsid w:val="00E41480"/>
    <w:rsid w:val="00E55CB0"/>
    <w:rsid w:val="00E77611"/>
    <w:rsid w:val="00E92064"/>
    <w:rsid w:val="00E92EB7"/>
    <w:rsid w:val="00EA06E9"/>
    <w:rsid w:val="00EA3F51"/>
    <w:rsid w:val="00EB1C56"/>
    <w:rsid w:val="00EB549D"/>
    <w:rsid w:val="00ED41F4"/>
    <w:rsid w:val="00F03F1B"/>
    <w:rsid w:val="00F06264"/>
    <w:rsid w:val="00F156BD"/>
    <w:rsid w:val="00F16F5E"/>
    <w:rsid w:val="00F26B35"/>
    <w:rsid w:val="00F54965"/>
    <w:rsid w:val="00F678A5"/>
    <w:rsid w:val="00FC3CC8"/>
    <w:rsid w:val="00FC4416"/>
    <w:rsid w:val="00FD2101"/>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345E"/>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adverse-childhood-experiences-aces/" TargetMode="External"/><Relationship Id="rId13" Type="http://schemas.openxmlformats.org/officeDocument/2006/relationships/hyperlink" Target="https://www.westlothian.gov.uk/p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lothian.gov.uk/article/44630/West-Lothian-Town-Centre-Capital-Fund-2022-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spa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amboard.google.com/u/0/d/1Hqd_8hpH6hlx4Ba2E0Yl6cMPyyANlEGaturiZCzpXtM/viewer?f=0" TargetMode="External"/><Relationship Id="rId4" Type="http://schemas.openxmlformats.org/officeDocument/2006/relationships/settings" Target="settings.xml"/><Relationship Id="rId9" Type="http://schemas.openxmlformats.org/officeDocument/2006/relationships/hyperlink" Target="https://www.resilientchildfund.org/top-10-aces/" TargetMode="External"/><Relationship Id="rId14" Type="http://schemas.openxmlformats.org/officeDocument/2006/relationships/hyperlink" Target="https://carers-westlothian.com/short-br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8</cp:revision>
  <cp:lastPrinted>2017-08-14T10:01:00Z</cp:lastPrinted>
  <dcterms:created xsi:type="dcterms:W3CDTF">2022-02-15T17:26:00Z</dcterms:created>
  <dcterms:modified xsi:type="dcterms:W3CDTF">2022-02-17T12:59:00Z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