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D8D" w:rsidRDefault="00135D8D" w:rsidP="002A0D4B">
      <w:pPr>
        <w:spacing w:after="0"/>
        <w:jc w:val="center"/>
        <w:rPr>
          <w:rFonts w:ascii="Century Gothic" w:hAnsi="Century Gothic"/>
          <w:b/>
          <w:sz w:val="24"/>
          <w:szCs w:val="24"/>
        </w:rPr>
      </w:pPr>
    </w:p>
    <w:p w:rsidR="00802785" w:rsidRDefault="005B5296" w:rsidP="002A0D4B">
      <w:pPr>
        <w:spacing w:after="0"/>
        <w:jc w:val="center"/>
        <w:rPr>
          <w:rFonts w:ascii="Century Gothic" w:hAnsi="Century Gothic"/>
          <w:b/>
          <w:sz w:val="24"/>
          <w:szCs w:val="24"/>
        </w:rPr>
      </w:pPr>
      <w:r>
        <w:rPr>
          <w:noProof/>
        </w:rPr>
        <w:drawing>
          <wp:anchor distT="0" distB="0" distL="114300" distR="114300" simplePos="0" relativeHeight="251657216" behindDoc="1" locked="0" layoutInCell="1" allowOverlap="1" wp14:anchorId="5ECC56F4">
            <wp:simplePos x="0" y="0"/>
            <wp:positionH relativeFrom="column">
              <wp:posOffset>7416312</wp:posOffset>
            </wp:positionH>
            <wp:positionV relativeFrom="paragraph">
              <wp:posOffset>-372256</wp:posOffset>
            </wp:positionV>
            <wp:extent cx="1694815" cy="121602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1409" t="25695" r="12711" b="5243"/>
                    <a:stretch/>
                  </pic:blipFill>
                  <pic:spPr bwMode="auto">
                    <a:xfrm>
                      <a:off x="0" y="0"/>
                      <a:ext cx="1694815" cy="121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sz w:val="24"/>
          <w:szCs w:val="24"/>
        </w:rPr>
        <w:t>Our Ladywell, Our Future</w:t>
      </w:r>
      <w:r w:rsidR="00B04802">
        <w:rPr>
          <w:rFonts w:ascii="Century Gothic" w:hAnsi="Century Gothic"/>
          <w:b/>
          <w:sz w:val="24"/>
          <w:szCs w:val="24"/>
        </w:rPr>
        <w:t>,</w:t>
      </w:r>
      <w:r>
        <w:rPr>
          <w:rFonts w:ascii="Century Gothic" w:hAnsi="Century Gothic"/>
          <w:b/>
          <w:sz w:val="24"/>
          <w:szCs w:val="24"/>
        </w:rPr>
        <w:t xml:space="preserve"> </w:t>
      </w:r>
    </w:p>
    <w:p w:rsidR="00802785" w:rsidRDefault="00802785" w:rsidP="00802785">
      <w:pPr>
        <w:tabs>
          <w:tab w:val="center" w:pos="4513"/>
          <w:tab w:val="right" w:pos="9026"/>
        </w:tabs>
        <w:spacing w:after="0"/>
        <w:jc w:val="center"/>
        <w:rPr>
          <w:rFonts w:ascii="Century Gothic" w:hAnsi="Century Gothic"/>
          <w:b/>
          <w:sz w:val="24"/>
          <w:szCs w:val="24"/>
        </w:rPr>
      </w:pPr>
      <w:r>
        <w:rPr>
          <w:rFonts w:ascii="Century Gothic" w:hAnsi="Century Gothic"/>
          <w:b/>
          <w:sz w:val="24"/>
          <w:szCs w:val="24"/>
        </w:rPr>
        <w:t xml:space="preserve">Note of meeting </w:t>
      </w:r>
    </w:p>
    <w:p w:rsidR="00CE6CB9" w:rsidRDefault="00802785" w:rsidP="002A0D4B">
      <w:pPr>
        <w:spacing w:after="0"/>
        <w:jc w:val="center"/>
        <w:rPr>
          <w:rFonts w:ascii="Century Gothic" w:hAnsi="Century Gothic"/>
          <w:b/>
          <w:sz w:val="24"/>
          <w:szCs w:val="24"/>
        </w:rPr>
      </w:pPr>
      <w:r>
        <w:rPr>
          <w:rFonts w:ascii="Century Gothic" w:hAnsi="Century Gothic"/>
          <w:b/>
          <w:sz w:val="24"/>
          <w:szCs w:val="24"/>
        </w:rPr>
        <w:t xml:space="preserve">held on </w:t>
      </w:r>
      <w:r w:rsidR="005B5296">
        <w:rPr>
          <w:rFonts w:ascii="Century Gothic" w:hAnsi="Century Gothic"/>
          <w:b/>
          <w:sz w:val="24"/>
          <w:szCs w:val="24"/>
        </w:rPr>
        <w:t xml:space="preserve">Tuesday </w:t>
      </w:r>
      <w:r w:rsidR="007E4EA4">
        <w:rPr>
          <w:rFonts w:ascii="Century Gothic" w:hAnsi="Century Gothic"/>
          <w:b/>
          <w:sz w:val="24"/>
          <w:szCs w:val="24"/>
        </w:rPr>
        <w:t>5</w:t>
      </w:r>
      <w:r w:rsidR="009B50B2" w:rsidRPr="009B50B2">
        <w:rPr>
          <w:rFonts w:ascii="Century Gothic" w:hAnsi="Century Gothic"/>
          <w:b/>
          <w:sz w:val="24"/>
          <w:szCs w:val="24"/>
          <w:vertAlign w:val="superscript"/>
        </w:rPr>
        <w:t>th</w:t>
      </w:r>
      <w:r w:rsidR="009B50B2">
        <w:rPr>
          <w:rFonts w:ascii="Century Gothic" w:hAnsi="Century Gothic"/>
          <w:b/>
          <w:sz w:val="24"/>
          <w:szCs w:val="24"/>
        </w:rPr>
        <w:t xml:space="preserve"> </w:t>
      </w:r>
      <w:r w:rsidR="007E4EA4">
        <w:rPr>
          <w:rFonts w:ascii="Century Gothic" w:hAnsi="Century Gothic"/>
          <w:b/>
          <w:sz w:val="24"/>
          <w:szCs w:val="24"/>
        </w:rPr>
        <w:t>April</w:t>
      </w:r>
      <w:r w:rsidR="00B43E92">
        <w:rPr>
          <w:rFonts w:ascii="Century Gothic" w:hAnsi="Century Gothic"/>
          <w:b/>
          <w:sz w:val="24"/>
          <w:szCs w:val="24"/>
        </w:rPr>
        <w:t xml:space="preserve"> </w:t>
      </w:r>
      <w:r w:rsidR="009B50B2">
        <w:rPr>
          <w:rFonts w:ascii="Century Gothic" w:hAnsi="Century Gothic"/>
          <w:b/>
          <w:sz w:val="24"/>
          <w:szCs w:val="24"/>
        </w:rPr>
        <w:t>2022</w:t>
      </w:r>
      <w:r w:rsidR="0046247C">
        <w:rPr>
          <w:rFonts w:ascii="Century Gothic" w:hAnsi="Century Gothic"/>
          <w:b/>
          <w:sz w:val="24"/>
          <w:szCs w:val="24"/>
        </w:rPr>
        <w:t xml:space="preserve"> </w:t>
      </w:r>
    </w:p>
    <w:p w:rsidR="00AC1EEB" w:rsidRDefault="00AC1EEB" w:rsidP="00EB549D">
      <w:pPr>
        <w:spacing w:after="0"/>
        <w:jc w:val="center"/>
        <w:rPr>
          <w:rFonts w:ascii="Century Gothic" w:hAnsi="Century Gothic"/>
          <w:b/>
          <w:sz w:val="24"/>
          <w:szCs w:val="24"/>
        </w:rPr>
      </w:pPr>
    </w:p>
    <w:tbl>
      <w:tblPr>
        <w:tblStyle w:val="TableGrid"/>
        <w:tblpPr w:leftFromText="180" w:rightFromText="180" w:vertAnchor="text" w:horzAnchor="margin" w:tblpX="-885" w:tblpY="579"/>
        <w:tblW w:w="15446" w:type="dxa"/>
        <w:tblLook w:val="04A0" w:firstRow="1" w:lastRow="0" w:firstColumn="1" w:lastColumn="0" w:noHBand="0" w:noVBand="1"/>
      </w:tblPr>
      <w:tblGrid>
        <w:gridCol w:w="2701"/>
        <w:gridCol w:w="10113"/>
        <w:gridCol w:w="2632"/>
      </w:tblGrid>
      <w:tr w:rsidR="00E86037" w:rsidTr="00F05372">
        <w:tc>
          <w:tcPr>
            <w:tcW w:w="2701" w:type="dxa"/>
            <w:shd w:val="clear" w:color="auto" w:fill="EEECE1" w:themeFill="background2"/>
          </w:tcPr>
          <w:p w:rsidR="00E665B4" w:rsidRDefault="00E665B4" w:rsidP="00802785">
            <w:pPr>
              <w:contextualSpacing/>
              <w:jc w:val="center"/>
              <w:rPr>
                <w:rFonts w:ascii="Century Gothic" w:hAnsi="Century Gothic"/>
                <w:b/>
              </w:rPr>
            </w:pPr>
          </w:p>
        </w:tc>
        <w:tc>
          <w:tcPr>
            <w:tcW w:w="10113" w:type="dxa"/>
            <w:shd w:val="clear" w:color="auto" w:fill="EEECE1" w:themeFill="background2"/>
          </w:tcPr>
          <w:p w:rsidR="00135D8D" w:rsidRPr="00E86037" w:rsidRDefault="00135D8D" w:rsidP="00802785">
            <w:pPr>
              <w:contextualSpacing/>
              <w:jc w:val="center"/>
              <w:rPr>
                <w:rFonts w:ascii="Century Gothic" w:hAnsi="Century Gothic"/>
              </w:rPr>
            </w:pPr>
          </w:p>
        </w:tc>
        <w:tc>
          <w:tcPr>
            <w:tcW w:w="2632" w:type="dxa"/>
            <w:shd w:val="clear" w:color="auto" w:fill="EEECE1" w:themeFill="background2"/>
          </w:tcPr>
          <w:p w:rsidR="00E665B4" w:rsidRDefault="00E665B4" w:rsidP="00802785">
            <w:pPr>
              <w:contextualSpacing/>
              <w:jc w:val="center"/>
              <w:rPr>
                <w:rFonts w:ascii="Century Gothic" w:hAnsi="Century Gothic"/>
                <w:b/>
              </w:rPr>
            </w:pPr>
          </w:p>
        </w:tc>
      </w:tr>
      <w:tr w:rsidR="00E86037" w:rsidTr="00F05372">
        <w:tc>
          <w:tcPr>
            <w:tcW w:w="2701" w:type="dxa"/>
          </w:tcPr>
          <w:p w:rsidR="00AC1EEB" w:rsidRDefault="00AC1EEB" w:rsidP="00802785">
            <w:pPr>
              <w:contextualSpacing/>
              <w:rPr>
                <w:rFonts w:ascii="Century Gothic" w:hAnsi="Century Gothic"/>
                <w:b/>
              </w:rPr>
            </w:pPr>
            <w:r>
              <w:rPr>
                <w:rFonts w:ascii="Century Gothic" w:hAnsi="Century Gothic"/>
                <w:b/>
              </w:rPr>
              <w:t xml:space="preserve">Agenda items  </w:t>
            </w:r>
          </w:p>
        </w:tc>
        <w:tc>
          <w:tcPr>
            <w:tcW w:w="10113" w:type="dxa"/>
          </w:tcPr>
          <w:p w:rsidR="00AC1EEB" w:rsidRDefault="00AC1EEB" w:rsidP="00802785">
            <w:pPr>
              <w:contextualSpacing/>
              <w:jc w:val="center"/>
              <w:rPr>
                <w:rFonts w:ascii="Century Gothic" w:hAnsi="Century Gothic"/>
                <w:b/>
              </w:rPr>
            </w:pPr>
            <w:r>
              <w:rPr>
                <w:rFonts w:ascii="Century Gothic" w:hAnsi="Century Gothic"/>
                <w:b/>
              </w:rPr>
              <w:t>Notes/points to consider</w:t>
            </w:r>
          </w:p>
        </w:tc>
        <w:tc>
          <w:tcPr>
            <w:tcW w:w="2632" w:type="dxa"/>
          </w:tcPr>
          <w:p w:rsidR="00AC1EEB" w:rsidRDefault="00B04802" w:rsidP="00802785">
            <w:pPr>
              <w:contextualSpacing/>
              <w:rPr>
                <w:rFonts w:ascii="Century Gothic" w:hAnsi="Century Gothic"/>
                <w:b/>
              </w:rPr>
            </w:pPr>
            <w:r>
              <w:rPr>
                <w:rFonts w:ascii="Century Gothic" w:hAnsi="Century Gothic"/>
                <w:b/>
              </w:rPr>
              <w:t>Actions</w:t>
            </w:r>
          </w:p>
        </w:tc>
      </w:tr>
      <w:tr w:rsidR="00E86037" w:rsidTr="00F05372">
        <w:trPr>
          <w:trHeight w:val="588"/>
        </w:trPr>
        <w:tc>
          <w:tcPr>
            <w:tcW w:w="2701" w:type="dxa"/>
          </w:tcPr>
          <w:p w:rsidR="00A721CD" w:rsidRDefault="00802785" w:rsidP="00802785">
            <w:pPr>
              <w:pStyle w:val="ListParagraph"/>
              <w:numPr>
                <w:ilvl w:val="0"/>
                <w:numId w:val="1"/>
              </w:numPr>
              <w:rPr>
                <w:rFonts w:ascii="Century Gothic" w:hAnsi="Century Gothic"/>
                <w:b/>
              </w:rPr>
            </w:pPr>
            <w:r>
              <w:rPr>
                <w:rFonts w:ascii="Century Gothic" w:hAnsi="Century Gothic"/>
                <w:b/>
              </w:rPr>
              <w:t>Attendance</w:t>
            </w:r>
          </w:p>
          <w:p w:rsidR="00A721CD" w:rsidRDefault="00A721CD" w:rsidP="00802785">
            <w:pPr>
              <w:pStyle w:val="ListParagraph"/>
              <w:ind w:left="360"/>
              <w:rPr>
                <w:rFonts w:ascii="Century Gothic" w:hAnsi="Century Gothic"/>
                <w:b/>
              </w:rPr>
            </w:pPr>
          </w:p>
          <w:p w:rsidR="00AC1EEB" w:rsidRPr="00802785" w:rsidRDefault="002E7877" w:rsidP="00802785">
            <w:pPr>
              <w:pStyle w:val="ListParagraph"/>
              <w:numPr>
                <w:ilvl w:val="0"/>
                <w:numId w:val="1"/>
              </w:numPr>
              <w:rPr>
                <w:rFonts w:ascii="Century Gothic" w:hAnsi="Century Gothic"/>
                <w:b/>
              </w:rPr>
            </w:pPr>
            <w:r w:rsidRPr="00802785">
              <w:rPr>
                <w:rFonts w:ascii="Century Gothic" w:hAnsi="Century Gothic"/>
                <w:b/>
              </w:rPr>
              <w:t>Apologies</w:t>
            </w:r>
          </w:p>
        </w:tc>
        <w:tc>
          <w:tcPr>
            <w:tcW w:w="10113" w:type="dxa"/>
          </w:tcPr>
          <w:p w:rsidR="00B43E92" w:rsidRDefault="00053C8D" w:rsidP="007E4EA4">
            <w:pPr>
              <w:contextualSpacing/>
              <w:rPr>
                <w:rFonts w:ascii="Century Gothic" w:hAnsi="Century Gothic"/>
              </w:rPr>
            </w:pPr>
            <w:r>
              <w:rPr>
                <w:rFonts w:ascii="Century Gothic" w:hAnsi="Century Gothic"/>
              </w:rPr>
              <w:t xml:space="preserve">Lesley Keirnan, Angela Speirs, </w:t>
            </w:r>
          </w:p>
          <w:p w:rsidR="00E75E36" w:rsidRDefault="00E75E36" w:rsidP="007E4EA4">
            <w:pPr>
              <w:contextualSpacing/>
              <w:rPr>
                <w:rFonts w:ascii="Century Gothic" w:hAnsi="Century Gothic"/>
              </w:rPr>
            </w:pPr>
          </w:p>
          <w:p w:rsidR="00E75E36" w:rsidRPr="00AC1EEB" w:rsidRDefault="00E75E36" w:rsidP="007E4EA4">
            <w:pPr>
              <w:contextualSpacing/>
              <w:rPr>
                <w:rFonts w:ascii="Century Gothic" w:hAnsi="Century Gothic"/>
              </w:rPr>
            </w:pPr>
            <w:r>
              <w:rPr>
                <w:rFonts w:ascii="Century Gothic" w:hAnsi="Century Gothic"/>
              </w:rPr>
              <w:t xml:space="preserve">Sandra Mac Laughlin, Elaine Carder, </w:t>
            </w:r>
            <w:r w:rsidR="00053C8D">
              <w:rPr>
                <w:rFonts w:ascii="Century Gothic" w:hAnsi="Century Gothic"/>
              </w:rPr>
              <w:t>Mary Benson</w:t>
            </w:r>
          </w:p>
        </w:tc>
        <w:tc>
          <w:tcPr>
            <w:tcW w:w="2632" w:type="dxa"/>
          </w:tcPr>
          <w:p w:rsidR="00AC1EEB" w:rsidRDefault="00AC1EEB" w:rsidP="00802785">
            <w:pPr>
              <w:contextualSpacing/>
              <w:jc w:val="right"/>
              <w:rPr>
                <w:rFonts w:ascii="Century Gothic" w:hAnsi="Century Gothic"/>
                <w:b/>
              </w:rPr>
            </w:pPr>
          </w:p>
        </w:tc>
      </w:tr>
      <w:tr w:rsidR="00802785" w:rsidTr="00F05372">
        <w:trPr>
          <w:trHeight w:val="588"/>
        </w:trPr>
        <w:tc>
          <w:tcPr>
            <w:tcW w:w="2701" w:type="dxa"/>
          </w:tcPr>
          <w:p w:rsidR="00802785" w:rsidRPr="0011467D" w:rsidRDefault="0011467D" w:rsidP="0011467D">
            <w:pPr>
              <w:pStyle w:val="ListParagraph"/>
              <w:numPr>
                <w:ilvl w:val="0"/>
                <w:numId w:val="1"/>
              </w:numPr>
              <w:rPr>
                <w:rFonts w:ascii="Century Gothic" w:hAnsi="Century Gothic"/>
                <w:b/>
              </w:rPr>
            </w:pPr>
            <w:r w:rsidRPr="0011467D">
              <w:rPr>
                <w:rFonts w:ascii="Century Gothic" w:hAnsi="Century Gothic"/>
                <w:b/>
              </w:rPr>
              <w:t>Notes of last meeting</w:t>
            </w:r>
          </w:p>
        </w:tc>
        <w:tc>
          <w:tcPr>
            <w:tcW w:w="10113" w:type="dxa"/>
          </w:tcPr>
          <w:p w:rsidR="00802785" w:rsidRDefault="009C6F1A" w:rsidP="00802785">
            <w:pPr>
              <w:contextualSpacing/>
              <w:rPr>
                <w:rFonts w:ascii="Century Gothic" w:hAnsi="Century Gothic"/>
              </w:rPr>
            </w:pPr>
            <w:r>
              <w:rPr>
                <w:rFonts w:ascii="Century Gothic" w:hAnsi="Century Gothic"/>
              </w:rPr>
              <w:t xml:space="preserve">Carry forward to next meeting </w:t>
            </w:r>
          </w:p>
        </w:tc>
        <w:tc>
          <w:tcPr>
            <w:tcW w:w="2632" w:type="dxa"/>
          </w:tcPr>
          <w:p w:rsidR="00802785" w:rsidRDefault="00802785" w:rsidP="00802785">
            <w:pPr>
              <w:contextualSpacing/>
              <w:jc w:val="right"/>
              <w:rPr>
                <w:rFonts w:ascii="Century Gothic" w:hAnsi="Century Gothic"/>
                <w:b/>
              </w:rPr>
            </w:pPr>
          </w:p>
        </w:tc>
      </w:tr>
      <w:tr w:rsidR="008A205A" w:rsidTr="00F05372">
        <w:tc>
          <w:tcPr>
            <w:tcW w:w="2701" w:type="dxa"/>
          </w:tcPr>
          <w:p w:rsidR="008A205A" w:rsidRDefault="0011467D" w:rsidP="00802785">
            <w:pPr>
              <w:pStyle w:val="ListParagraph"/>
              <w:numPr>
                <w:ilvl w:val="0"/>
                <w:numId w:val="1"/>
              </w:numPr>
              <w:rPr>
                <w:rFonts w:ascii="Century Gothic" w:hAnsi="Century Gothic"/>
                <w:b/>
              </w:rPr>
            </w:pPr>
            <w:r>
              <w:rPr>
                <w:rFonts w:ascii="Century Gothic" w:hAnsi="Century Gothic"/>
                <w:b/>
              </w:rPr>
              <w:t>Matters arising</w:t>
            </w:r>
          </w:p>
        </w:tc>
        <w:tc>
          <w:tcPr>
            <w:tcW w:w="10113" w:type="dxa"/>
          </w:tcPr>
          <w:p w:rsidR="00802785" w:rsidRPr="008C2347" w:rsidRDefault="009C6F1A" w:rsidP="007E4EA4">
            <w:pPr>
              <w:contextualSpacing/>
              <w:rPr>
                <w:rFonts w:ascii="Century Gothic" w:hAnsi="Century Gothic"/>
              </w:rPr>
            </w:pPr>
            <w:r>
              <w:rPr>
                <w:rFonts w:ascii="Century Gothic" w:hAnsi="Century Gothic"/>
              </w:rPr>
              <w:t xml:space="preserve">Carry forward to next meeting </w:t>
            </w:r>
          </w:p>
        </w:tc>
        <w:tc>
          <w:tcPr>
            <w:tcW w:w="2632" w:type="dxa"/>
          </w:tcPr>
          <w:p w:rsidR="008A205A" w:rsidRDefault="008A205A" w:rsidP="00802785">
            <w:pPr>
              <w:contextualSpacing/>
              <w:rPr>
                <w:rFonts w:ascii="Century Gothic" w:hAnsi="Century Gothic"/>
                <w:b/>
              </w:rPr>
            </w:pPr>
          </w:p>
          <w:p w:rsidR="00802785" w:rsidRPr="00802785" w:rsidRDefault="00802785" w:rsidP="00802785">
            <w:pPr>
              <w:contextualSpacing/>
              <w:rPr>
                <w:rFonts w:ascii="Century Gothic" w:hAnsi="Century Gothic"/>
                <w:b/>
              </w:rPr>
            </w:pPr>
          </w:p>
        </w:tc>
      </w:tr>
      <w:tr w:rsidR="0011467D" w:rsidTr="00F05372">
        <w:tc>
          <w:tcPr>
            <w:tcW w:w="2701" w:type="dxa"/>
          </w:tcPr>
          <w:p w:rsidR="0011467D" w:rsidRDefault="0011467D" w:rsidP="00802785">
            <w:pPr>
              <w:pStyle w:val="ListParagraph"/>
              <w:numPr>
                <w:ilvl w:val="0"/>
                <w:numId w:val="1"/>
              </w:numPr>
              <w:rPr>
                <w:rFonts w:ascii="Century Gothic" w:hAnsi="Century Gothic"/>
                <w:b/>
              </w:rPr>
            </w:pPr>
            <w:r>
              <w:rPr>
                <w:rFonts w:ascii="Century Gothic" w:hAnsi="Century Gothic"/>
                <w:b/>
              </w:rPr>
              <w:t>Survey hero</w:t>
            </w:r>
          </w:p>
        </w:tc>
        <w:tc>
          <w:tcPr>
            <w:tcW w:w="10113" w:type="dxa"/>
          </w:tcPr>
          <w:p w:rsidR="0011467D" w:rsidRDefault="00E550D5" w:rsidP="007E4EA4">
            <w:pPr>
              <w:contextualSpacing/>
              <w:rPr>
                <w:rFonts w:ascii="Century Gothic" w:hAnsi="Century Gothic"/>
              </w:rPr>
            </w:pPr>
            <w:hyperlink r:id="rId10" w:history="1">
              <w:r w:rsidR="00053C8D" w:rsidRPr="00053C8D">
                <w:rPr>
                  <w:rStyle w:val="Hyperlink"/>
                  <w:rFonts w:ascii="Century Gothic" w:hAnsi="Century Gothic"/>
                </w:rPr>
                <w:t>https://app.surveyhero.com/s/eqjkxpa</w:t>
              </w:r>
            </w:hyperlink>
            <w:r w:rsidR="00053C8D">
              <w:rPr>
                <w:rFonts w:ascii="Century Gothic" w:hAnsi="Century Gothic"/>
              </w:rPr>
              <w:t xml:space="preserve"> 7 members have completed the survey </w:t>
            </w:r>
          </w:p>
          <w:p w:rsidR="00053C8D" w:rsidRDefault="00053C8D" w:rsidP="007E4EA4">
            <w:pPr>
              <w:contextualSpacing/>
              <w:rPr>
                <w:rFonts w:ascii="Century Gothic" w:hAnsi="Century Gothic"/>
              </w:rPr>
            </w:pPr>
            <w:r>
              <w:rPr>
                <w:rFonts w:ascii="Century Gothic" w:hAnsi="Century Gothic"/>
              </w:rPr>
              <w:t>with Tuesday at 3pm,4pm 6pm or 7pm</w:t>
            </w:r>
          </w:p>
          <w:p w:rsidR="00053C8D" w:rsidRDefault="00053C8D" w:rsidP="007E4EA4">
            <w:pPr>
              <w:contextualSpacing/>
              <w:rPr>
                <w:rFonts w:ascii="Century Gothic" w:hAnsi="Century Gothic"/>
              </w:rPr>
            </w:pPr>
            <w:r>
              <w:rPr>
                <w:rFonts w:ascii="Century Gothic" w:hAnsi="Century Gothic"/>
              </w:rPr>
              <w:t xml:space="preserve">Thursday </w:t>
            </w:r>
            <w:r w:rsidRPr="00053C8D">
              <w:rPr>
                <w:rFonts w:ascii="Century Gothic" w:hAnsi="Century Gothic"/>
                <w:b/>
              </w:rPr>
              <w:t>4pm,6pm</w:t>
            </w:r>
            <w:r>
              <w:rPr>
                <w:rFonts w:ascii="Century Gothic" w:hAnsi="Century Gothic"/>
              </w:rPr>
              <w:t>,7pm</w:t>
            </w:r>
          </w:p>
          <w:p w:rsidR="00053C8D" w:rsidRPr="00053C8D" w:rsidRDefault="00053C8D" w:rsidP="00053C8D">
            <w:pPr>
              <w:pStyle w:val="ListParagraph"/>
              <w:numPr>
                <w:ilvl w:val="0"/>
                <w:numId w:val="33"/>
              </w:numPr>
              <w:rPr>
                <w:rFonts w:ascii="Century Gothic" w:hAnsi="Century Gothic"/>
              </w:rPr>
            </w:pPr>
            <w:r w:rsidRPr="00053C8D">
              <w:rPr>
                <w:rFonts w:ascii="Century Gothic" w:hAnsi="Century Gothic"/>
              </w:rPr>
              <w:t>4</w:t>
            </w:r>
            <w:r w:rsidRPr="00053C8D">
              <w:rPr>
                <w:rFonts w:ascii="Century Gothic" w:hAnsi="Century Gothic"/>
                <w:vertAlign w:val="superscript"/>
              </w:rPr>
              <w:t>th</w:t>
            </w:r>
            <w:r w:rsidRPr="00053C8D">
              <w:rPr>
                <w:rFonts w:ascii="Century Gothic" w:hAnsi="Century Gothic"/>
              </w:rPr>
              <w:t xml:space="preserve"> week of the month</w:t>
            </w:r>
          </w:p>
          <w:p w:rsidR="00053C8D" w:rsidRPr="00053C8D" w:rsidRDefault="00053C8D" w:rsidP="00053C8D">
            <w:pPr>
              <w:pStyle w:val="ListParagraph"/>
              <w:numPr>
                <w:ilvl w:val="0"/>
                <w:numId w:val="33"/>
              </w:numPr>
              <w:rPr>
                <w:rFonts w:ascii="Century Gothic" w:hAnsi="Century Gothic"/>
              </w:rPr>
            </w:pPr>
            <w:r w:rsidRPr="00053C8D">
              <w:rPr>
                <w:rFonts w:ascii="Century Gothic" w:hAnsi="Century Gothic"/>
              </w:rPr>
              <w:t>3</w:t>
            </w:r>
            <w:r w:rsidRPr="00053C8D">
              <w:rPr>
                <w:rFonts w:ascii="Century Gothic" w:hAnsi="Century Gothic"/>
                <w:vertAlign w:val="superscript"/>
              </w:rPr>
              <w:t>rd</w:t>
            </w:r>
            <w:r w:rsidRPr="00053C8D">
              <w:rPr>
                <w:rFonts w:ascii="Century Gothic" w:hAnsi="Century Gothic"/>
              </w:rPr>
              <w:t xml:space="preserve"> week of the month </w:t>
            </w:r>
          </w:p>
          <w:p w:rsidR="00053C8D" w:rsidRPr="00053C8D" w:rsidRDefault="00053C8D" w:rsidP="00053C8D">
            <w:pPr>
              <w:pStyle w:val="ListParagraph"/>
              <w:numPr>
                <w:ilvl w:val="0"/>
                <w:numId w:val="33"/>
              </w:numPr>
              <w:rPr>
                <w:rFonts w:ascii="Century Gothic" w:hAnsi="Century Gothic"/>
              </w:rPr>
            </w:pPr>
            <w:r w:rsidRPr="00053C8D">
              <w:rPr>
                <w:rFonts w:ascii="Century Gothic" w:hAnsi="Century Gothic"/>
              </w:rPr>
              <w:t>2</w:t>
            </w:r>
            <w:r w:rsidRPr="00053C8D">
              <w:rPr>
                <w:rFonts w:ascii="Century Gothic" w:hAnsi="Century Gothic"/>
                <w:vertAlign w:val="superscript"/>
              </w:rPr>
              <w:t>nd</w:t>
            </w:r>
            <w:r w:rsidRPr="00053C8D">
              <w:rPr>
                <w:rFonts w:ascii="Century Gothic" w:hAnsi="Century Gothic"/>
              </w:rPr>
              <w:t xml:space="preserve"> week of the month</w:t>
            </w:r>
          </w:p>
          <w:p w:rsidR="00053C8D" w:rsidRDefault="00053C8D" w:rsidP="007E4EA4">
            <w:pPr>
              <w:contextualSpacing/>
              <w:rPr>
                <w:rFonts w:ascii="Century Gothic" w:hAnsi="Century Gothic"/>
              </w:rPr>
            </w:pPr>
            <w:r>
              <w:rPr>
                <w:rFonts w:ascii="Century Gothic" w:hAnsi="Century Gothic"/>
              </w:rPr>
              <w:t>Thursday 6pm 4</w:t>
            </w:r>
            <w:r w:rsidRPr="00053C8D">
              <w:rPr>
                <w:rFonts w:ascii="Century Gothic" w:hAnsi="Century Gothic"/>
                <w:vertAlign w:val="superscript"/>
              </w:rPr>
              <w:t>th</w:t>
            </w:r>
            <w:r>
              <w:rPr>
                <w:rFonts w:ascii="Century Gothic" w:hAnsi="Century Gothic"/>
              </w:rPr>
              <w:t xml:space="preserve"> week of month CR host Craigshill meetings </w:t>
            </w:r>
          </w:p>
          <w:p w:rsidR="00053C8D" w:rsidRDefault="00053C8D" w:rsidP="007E4EA4">
            <w:pPr>
              <w:contextualSpacing/>
              <w:rPr>
                <w:rFonts w:ascii="Century Gothic" w:hAnsi="Century Gothic"/>
              </w:rPr>
            </w:pPr>
            <w:r>
              <w:rPr>
                <w:rFonts w:ascii="Century Gothic" w:hAnsi="Century Gothic"/>
              </w:rPr>
              <w:t>3</w:t>
            </w:r>
            <w:r w:rsidRPr="00053C8D">
              <w:rPr>
                <w:rFonts w:ascii="Century Gothic" w:hAnsi="Century Gothic"/>
                <w:vertAlign w:val="superscript"/>
              </w:rPr>
              <w:t>rd</w:t>
            </w:r>
            <w:r>
              <w:rPr>
                <w:rFonts w:ascii="Century Gothic" w:hAnsi="Century Gothic"/>
              </w:rPr>
              <w:t xml:space="preserve"> week of the month Dedridge have just agreed through a survey to stay with Tuesdays 3</w:t>
            </w:r>
            <w:r w:rsidRPr="00053C8D">
              <w:rPr>
                <w:rFonts w:ascii="Century Gothic" w:hAnsi="Century Gothic"/>
                <w:vertAlign w:val="superscript"/>
              </w:rPr>
              <w:t>rd</w:t>
            </w:r>
            <w:r>
              <w:rPr>
                <w:rFonts w:ascii="Century Gothic" w:hAnsi="Century Gothic"/>
              </w:rPr>
              <w:t xml:space="preserve"> week in the month</w:t>
            </w:r>
          </w:p>
          <w:p w:rsidR="00053C8D" w:rsidRPr="008C2347" w:rsidRDefault="00053C8D" w:rsidP="007E4EA4">
            <w:pPr>
              <w:contextualSpacing/>
              <w:rPr>
                <w:rFonts w:ascii="Century Gothic" w:hAnsi="Century Gothic"/>
              </w:rPr>
            </w:pPr>
          </w:p>
        </w:tc>
        <w:tc>
          <w:tcPr>
            <w:tcW w:w="2632" w:type="dxa"/>
          </w:tcPr>
          <w:p w:rsidR="0011467D" w:rsidRDefault="009C6F1A" w:rsidP="00802785">
            <w:pPr>
              <w:contextualSpacing/>
              <w:rPr>
                <w:rFonts w:ascii="Century Gothic" w:hAnsi="Century Gothic"/>
                <w:b/>
              </w:rPr>
            </w:pPr>
            <w:r>
              <w:rPr>
                <w:rFonts w:ascii="Century Gothic" w:hAnsi="Century Gothic"/>
                <w:b/>
              </w:rPr>
              <w:t xml:space="preserve">To be noted </w:t>
            </w:r>
          </w:p>
        </w:tc>
      </w:tr>
      <w:tr w:rsidR="0011467D" w:rsidTr="00F05372">
        <w:tc>
          <w:tcPr>
            <w:tcW w:w="2701" w:type="dxa"/>
          </w:tcPr>
          <w:p w:rsidR="0011467D" w:rsidRDefault="0011467D" w:rsidP="00802785">
            <w:pPr>
              <w:pStyle w:val="ListParagraph"/>
              <w:numPr>
                <w:ilvl w:val="0"/>
                <w:numId w:val="1"/>
              </w:numPr>
              <w:rPr>
                <w:rFonts w:ascii="Century Gothic" w:hAnsi="Century Gothic"/>
                <w:b/>
              </w:rPr>
            </w:pPr>
            <w:r>
              <w:rPr>
                <w:rFonts w:ascii="Century Gothic" w:hAnsi="Century Gothic"/>
                <w:b/>
              </w:rPr>
              <w:t>Environ</w:t>
            </w:r>
          </w:p>
        </w:tc>
        <w:tc>
          <w:tcPr>
            <w:tcW w:w="10113" w:type="dxa"/>
          </w:tcPr>
          <w:p w:rsidR="0011467D" w:rsidRPr="0011467D" w:rsidRDefault="0011467D" w:rsidP="0011467D">
            <w:pPr>
              <w:contextualSpacing/>
              <w:rPr>
                <w:rFonts w:ascii="Century Gothic" w:eastAsia="Times New Roman" w:hAnsi="Century Gothic"/>
                <w:b/>
                <w:color w:val="000000"/>
              </w:rPr>
            </w:pPr>
            <w:r w:rsidRPr="0011467D">
              <w:rPr>
                <w:rFonts w:ascii="Century Gothic" w:eastAsia="Times New Roman" w:hAnsi="Century Gothic"/>
                <w:b/>
                <w:color w:val="000000"/>
              </w:rPr>
              <w:t xml:space="preserve">Woodland Challenge – Woodlands Trust </w:t>
            </w:r>
          </w:p>
          <w:p w:rsidR="0011467D" w:rsidRDefault="0011467D" w:rsidP="0011467D">
            <w:pPr>
              <w:contextualSpacing/>
              <w:rPr>
                <w:rFonts w:ascii="Century Gothic" w:eastAsia="Times New Roman" w:hAnsi="Century Gothic"/>
                <w:color w:val="000000"/>
              </w:rPr>
            </w:pPr>
            <w:r w:rsidRPr="0011467D">
              <w:rPr>
                <w:rFonts w:ascii="Century Gothic" w:eastAsia="Times New Roman" w:hAnsi="Century Gothic"/>
                <w:color w:val="000000"/>
              </w:rPr>
              <w:t>The events at Ladywell and East Woods went great. We cleared the Ladywell Woodland beforehand with West Lothian Litter Pickers and Inveralmond High School on Thursday 31</w:t>
            </w:r>
            <w:r w:rsidRPr="0011467D">
              <w:rPr>
                <w:rFonts w:ascii="Century Gothic" w:eastAsia="Times New Roman" w:hAnsi="Century Gothic"/>
                <w:color w:val="000000"/>
                <w:vertAlign w:val="superscript"/>
              </w:rPr>
              <w:t>st</w:t>
            </w:r>
            <w:r w:rsidRPr="0011467D">
              <w:rPr>
                <w:rFonts w:ascii="Century Gothic" w:eastAsia="Times New Roman" w:hAnsi="Century Gothic"/>
                <w:color w:val="000000"/>
              </w:rPr>
              <w:t xml:space="preserve"> March collecting 113 bags of litter, 2 </w:t>
            </w:r>
            <w:proofErr w:type="spellStart"/>
            <w:r w:rsidRPr="0011467D">
              <w:rPr>
                <w:rFonts w:ascii="Century Gothic" w:eastAsia="Times New Roman" w:hAnsi="Century Gothic"/>
                <w:color w:val="000000"/>
              </w:rPr>
              <w:t>tvs</w:t>
            </w:r>
            <w:proofErr w:type="spellEnd"/>
            <w:r w:rsidRPr="0011467D">
              <w:rPr>
                <w:rFonts w:ascii="Century Gothic" w:eastAsia="Times New Roman" w:hAnsi="Century Gothic"/>
                <w:color w:val="000000"/>
              </w:rPr>
              <w:t xml:space="preserve">, 2 chairs, a table top and a deflated bouncy </w:t>
            </w:r>
            <w:r w:rsidRPr="0011467D">
              <w:rPr>
                <w:rFonts w:ascii="Century Gothic" w:eastAsia="Times New Roman" w:hAnsi="Century Gothic"/>
                <w:color w:val="000000"/>
              </w:rPr>
              <w:lastRenderedPageBreak/>
              <w:t>house. The Rowan</w:t>
            </w:r>
            <w:r w:rsidR="00053C8D">
              <w:rPr>
                <w:rFonts w:ascii="Century Gothic" w:eastAsia="Times New Roman" w:hAnsi="Century Gothic"/>
                <w:color w:val="000000"/>
              </w:rPr>
              <w:t xml:space="preserve"> </w:t>
            </w:r>
            <w:r w:rsidRPr="0011467D">
              <w:rPr>
                <w:rFonts w:ascii="Century Gothic" w:eastAsia="Times New Roman" w:hAnsi="Century Gothic"/>
                <w:color w:val="000000"/>
              </w:rPr>
              <w:t>bank performance in the woodland on Sunday had over 90 people in attendance which was great.</w:t>
            </w:r>
          </w:p>
          <w:p w:rsidR="0011467D" w:rsidRDefault="0011467D" w:rsidP="0011467D">
            <w:pPr>
              <w:contextualSpacing/>
              <w:rPr>
                <w:rFonts w:ascii="Century Gothic" w:eastAsia="Times New Roman" w:hAnsi="Century Gothic"/>
                <w:color w:val="000000"/>
              </w:rPr>
            </w:pPr>
          </w:p>
          <w:p w:rsidR="0011467D" w:rsidRPr="0011467D" w:rsidRDefault="0011467D" w:rsidP="0011467D">
            <w:pPr>
              <w:contextualSpacing/>
              <w:rPr>
                <w:rFonts w:ascii="Century Gothic" w:eastAsia="Times New Roman" w:hAnsi="Century Gothic"/>
                <w:b/>
                <w:color w:val="000000"/>
              </w:rPr>
            </w:pPr>
            <w:r w:rsidRPr="0011467D">
              <w:rPr>
                <w:rFonts w:ascii="Century Gothic" w:eastAsia="Times New Roman" w:hAnsi="Century Gothic"/>
                <w:b/>
                <w:color w:val="000000"/>
              </w:rPr>
              <w:t xml:space="preserve">Update on Bins audit </w:t>
            </w:r>
          </w:p>
          <w:p w:rsidR="00EB75C6" w:rsidRPr="00EB75C6" w:rsidRDefault="00EB75C6" w:rsidP="00EB75C6">
            <w:pPr>
              <w:contextualSpacing/>
              <w:rPr>
                <w:rFonts w:ascii="Century Gothic" w:hAnsi="Century Gothic"/>
              </w:rPr>
            </w:pPr>
            <w:r w:rsidRPr="00EB75C6">
              <w:rPr>
                <w:rFonts w:ascii="Century Gothic" w:hAnsi="Century Gothic"/>
              </w:rPr>
              <w:t>Regarding the bin audit carried out in Ladywell and the walk around I have with Teresa, I can confirm that this has been taken onboard.</w:t>
            </w:r>
          </w:p>
          <w:p w:rsidR="00EB75C6" w:rsidRPr="00EB75C6" w:rsidRDefault="00EB75C6" w:rsidP="00EB75C6">
            <w:pPr>
              <w:contextualSpacing/>
              <w:rPr>
                <w:rFonts w:ascii="Century Gothic" w:hAnsi="Century Gothic"/>
              </w:rPr>
            </w:pPr>
            <w:r w:rsidRPr="00EB75C6">
              <w:rPr>
                <w:rFonts w:ascii="Century Gothic" w:hAnsi="Century Gothic"/>
              </w:rPr>
              <w:t>We just finished trials for smart bins which was very positive as we have now put in an order for about 73 smart big belly bins that would go into areas that are problematic over weekends due to be delivered in about 6-8weeks.</w:t>
            </w:r>
          </w:p>
          <w:p w:rsidR="00EB75C6" w:rsidRPr="00EB75C6" w:rsidRDefault="00EB75C6" w:rsidP="00EB75C6">
            <w:pPr>
              <w:contextualSpacing/>
              <w:rPr>
                <w:rFonts w:ascii="Century Gothic" w:hAnsi="Century Gothic"/>
              </w:rPr>
            </w:pPr>
            <w:r w:rsidRPr="00EB75C6">
              <w:rPr>
                <w:rFonts w:ascii="Century Gothic" w:hAnsi="Century Gothic"/>
              </w:rPr>
              <w:t>These bins have the ability to crush waste that have been deposited in them giving it longevity in operation. The bins would be replacing other bins which would be refurbished and redeployed in other areas across the County.</w:t>
            </w:r>
          </w:p>
          <w:p w:rsidR="00EB75C6" w:rsidRPr="00EB75C6" w:rsidRDefault="00EB75C6" w:rsidP="00EB75C6">
            <w:pPr>
              <w:contextualSpacing/>
              <w:rPr>
                <w:rFonts w:ascii="Century Gothic" w:hAnsi="Century Gothic"/>
              </w:rPr>
            </w:pPr>
            <w:r w:rsidRPr="00EB75C6">
              <w:rPr>
                <w:rFonts w:ascii="Century Gothic" w:hAnsi="Century Gothic"/>
              </w:rPr>
              <w:t>Once the new bins arrive, I will be I touch again to ensure the areas identified without bins or damaged bins are fitted with bins.</w:t>
            </w:r>
          </w:p>
          <w:p w:rsidR="00EB75C6" w:rsidRPr="00EB75C6" w:rsidRDefault="00EB75C6" w:rsidP="00EB75C6">
            <w:pPr>
              <w:contextualSpacing/>
              <w:rPr>
                <w:rFonts w:ascii="Century Gothic" w:hAnsi="Century Gothic"/>
              </w:rPr>
            </w:pPr>
            <w:r w:rsidRPr="00EB75C6">
              <w:rPr>
                <w:rFonts w:ascii="Century Gothic" w:hAnsi="Century Gothic"/>
              </w:rPr>
              <w:t>I have also spoken to the Supervisors for the various wards to reshuffle the bins as some are within very close proximity whereas other areas don’t have any.</w:t>
            </w:r>
          </w:p>
          <w:p w:rsidR="0011467D" w:rsidRPr="008C2347" w:rsidRDefault="0011467D" w:rsidP="007E4EA4">
            <w:pPr>
              <w:contextualSpacing/>
              <w:rPr>
                <w:rFonts w:ascii="Century Gothic" w:hAnsi="Century Gothic"/>
              </w:rPr>
            </w:pPr>
          </w:p>
        </w:tc>
        <w:tc>
          <w:tcPr>
            <w:tcW w:w="2632" w:type="dxa"/>
          </w:tcPr>
          <w:p w:rsidR="0011467D" w:rsidRDefault="0011467D" w:rsidP="00802785">
            <w:pPr>
              <w:contextualSpacing/>
              <w:rPr>
                <w:rFonts w:ascii="Century Gothic" w:hAnsi="Century Gothic"/>
                <w:b/>
              </w:rPr>
            </w:pPr>
          </w:p>
        </w:tc>
      </w:tr>
      <w:tr w:rsidR="0011467D" w:rsidTr="00F05372">
        <w:tc>
          <w:tcPr>
            <w:tcW w:w="2701" w:type="dxa"/>
          </w:tcPr>
          <w:p w:rsidR="0011467D" w:rsidRDefault="0011467D" w:rsidP="00802785">
            <w:pPr>
              <w:pStyle w:val="ListParagraph"/>
              <w:numPr>
                <w:ilvl w:val="0"/>
                <w:numId w:val="1"/>
              </w:numPr>
              <w:rPr>
                <w:rFonts w:ascii="Century Gothic" w:hAnsi="Century Gothic"/>
                <w:b/>
              </w:rPr>
            </w:pPr>
            <w:r>
              <w:rPr>
                <w:rFonts w:ascii="Century Gothic" w:hAnsi="Century Gothic"/>
                <w:b/>
              </w:rPr>
              <w:t xml:space="preserve">Harrysmuir Skaters engagement survey </w:t>
            </w:r>
          </w:p>
        </w:tc>
        <w:tc>
          <w:tcPr>
            <w:tcW w:w="10113" w:type="dxa"/>
          </w:tcPr>
          <w:p w:rsidR="0011467D" w:rsidRPr="001330BB" w:rsidRDefault="001330BB" w:rsidP="0011467D">
            <w:pPr>
              <w:rPr>
                <w:rFonts w:ascii="Century Gothic" w:eastAsia="Times New Roman" w:hAnsi="Century Gothic"/>
                <w:color w:val="000000"/>
              </w:rPr>
            </w:pPr>
            <w:r w:rsidRPr="001330BB">
              <w:rPr>
                <w:rFonts w:ascii="Century Gothic" w:eastAsia="Times New Roman" w:hAnsi="Century Gothic"/>
                <w:color w:val="000000"/>
              </w:rPr>
              <w:t>In September Harrysmuir undertook an engagement exercise et</w:t>
            </w:r>
            <w:r w:rsidR="00053C8D">
              <w:rPr>
                <w:rFonts w:ascii="Century Gothic" w:eastAsia="Times New Roman" w:hAnsi="Century Gothic"/>
                <w:color w:val="000000"/>
              </w:rPr>
              <w:t>c</w:t>
            </w:r>
            <w:r w:rsidRPr="001330BB">
              <w:rPr>
                <w:rFonts w:ascii="Century Gothic" w:eastAsia="Times New Roman" w:hAnsi="Century Gothic"/>
                <w:color w:val="000000"/>
              </w:rPr>
              <w:t xml:space="preserve"> find out who uses the </w:t>
            </w:r>
            <w:r w:rsidR="00053C8D" w:rsidRPr="001330BB">
              <w:rPr>
                <w:rFonts w:ascii="Century Gothic" w:eastAsia="Times New Roman" w:hAnsi="Century Gothic"/>
                <w:color w:val="000000"/>
              </w:rPr>
              <w:t>Livingston</w:t>
            </w:r>
            <w:r w:rsidRPr="001330BB">
              <w:rPr>
                <w:rFonts w:ascii="Century Gothic" w:eastAsia="Times New Roman" w:hAnsi="Century Gothic"/>
                <w:color w:val="000000"/>
              </w:rPr>
              <w:t xml:space="preserve"> </w:t>
            </w:r>
            <w:proofErr w:type="gramStart"/>
            <w:r w:rsidRPr="001330BB">
              <w:rPr>
                <w:rFonts w:ascii="Century Gothic" w:eastAsia="Times New Roman" w:hAnsi="Century Gothic"/>
                <w:color w:val="000000"/>
              </w:rPr>
              <w:t xml:space="preserve">skatepark </w:t>
            </w:r>
            <w:r>
              <w:rPr>
                <w:rFonts w:ascii="Century Gothic" w:eastAsia="Times New Roman" w:hAnsi="Century Gothic"/>
                <w:color w:val="000000"/>
              </w:rPr>
              <w:t>.</w:t>
            </w:r>
            <w:proofErr w:type="gramEnd"/>
            <w:r>
              <w:rPr>
                <w:rFonts w:ascii="Century Gothic" w:eastAsia="Times New Roman" w:hAnsi="Century Gothic"/>
                <w:color w:val="000000"/>
              </w:rPr>
              <w:t xml:space="preserve"> the findings are in an attached presentation. We are looking at this in view of the recent exhibition, and YP activities we have supported. 52 pupils undertook the engagement exercise saying they regularly go to the Livingston skatepark, breakdown is 17 girls and 22 boys </w:t>
            </w:r>
            <w:proofErr w:type="spellStart"/>
            <w:r>
              <w:rPr>
                <w:rFonts w:ascii="Century Gothic" w:eastAsia="Times New Roman" w:hAnsi="Century Gothic"/>
                <w:color w:val="000000"/>
              </w:rPr>
              <w:t>ith</w:t>
            </w:r>
            <w:proofErr w:type="spellEnd"/>
            <w:r>
              <w:rPr>
                <w:rFonts w:ascii="Century Gothic" w:eastAsia="Times New Roman" w:hAnsi="Century Gothic"/>
                <w:color w:val="000000"/>
              </w:rPr>
              <w:t xml:space="preserve"> 13 unknowns. Interestingly until around P4-5 the gender balance is equal to who uses the </w:t>
            </w:r>
            <w:r w:rsidR="00053C8D">
              <w:rPr>
                <w:rFonts w:ascii="Century Gothic" w:eastAsia="Times New Roman" w:hAnsi="Century Gothic"/>
                <w:color w:val="000000"/>
              </w:rPr>
              <w:t>skatepark.</w:t>
            </w:r>
            <w:r>
              <w:rPr>
                <w:rFonts w:ascii="Century Gothic" w:eastAsia="Times New Roman" w:hAnsi="Century Gothic"/>
                <w:color w:val="000000"/>
              </w:rPr>
              <w:t xml:space="preserve"> another interesting point is that who they go to the skatepark with changes around this time form parent/family members/grandparents to friends and siblings</w:t>
            </w:r>
            <w:r w:rsidR="00EB75C6">
              <w:rPr>
                <w:rFonts w:ascii="Century Gothic" w:eastAsia="Times New Roman" w:hAnsi="Century Gothic"/>
                <w:color w:val="000000"/>
              </w:rPr>
              <w:t xml:space="preserve">. </w:t>
            </w:r>
            <w:r w:rsidR="00EB75C6" w:rsidRPr="00EB75C6">
              <w:rPr>
                <w:rFonts w:ascii="Century Gothic" w:eastAsia="Times New Roman" w:hAnsi="Century Gothic"/>
                <w:color w:val="000000"/>
              </w:rPr>
              <w:t xml:space="preserve">The findings have been collated and this consultation is being extended to give a sample of usage within the Knightsridge, Dedridge and Craigshill areas. Primary schools within the regeneration areas have been contacted and asked if they can support us with this. </w:t>
            </w:r>
          </w:p>
        </w:tc>
        <w:tc>
          <w:tcPr>
            <w:tcW w:w="2632" w:type="dxa"/>
          </w:tcPr>
          <w:p w:rsidR="0011467D" w:rsidRDefault="0011467D" w:rsidP="00802785">
            <w:pPr>
              <w:contextualSpacing/>
              <w:rPr>
                <w:rFonts w:ascii="Century Gothic" w:hAnsi="Century Gothic"/>
                <w:b/>
              </w:rPr>
            </w:pPr>
          </w:p>
        </w:tc>
      </w:tr>
      <w:tr w:rsidR="0011467D" w:rsidTr="00F05372">
        <w:tc>
          <w:tcPr>
            <w:tcW w:w="2701" w:type="dxa"/>
          </w:tcPr>
          <w:p w:rsidR="0011467D" w:rsidRDefault="0011467D" w:rsidP="00802785">
            <w:pPr>
              <w:pStyle w:val="ListParagraph"/>
              <w:numPr>
                <w:ilvl w:val="0"/>
                <w:numId w:val="1"/>
              </w:numPr>
              <w:rPr>
                <w:rFonts w:ascii="Century Gothic" w:hAnsi="Century Gothic"/>
                <w:b/>
              </w:rPr>
            </w:pPr>
            <w:r>
              <w:rPr>
                <w:rFonts w:ascii="Century Gothic" w:hAnsi="Century Gothic"/>
                <w:b/>
              </w:rPr>
              <w:t xml:space="preserve">Cedarbank </w:t>
            </w:r>
          </w:p>
        </w:tc>
        <w:tc>
          <w:tcPr>
            <w:tcW w:w="10113" w:type="dxa"/>
          </w:tcPr>
          <w:p w:rsidR="0011467D" w:rsidRPr="0011467D" w:rsidRDefault="0011467D" w:rsidP="0011467D">
            <w:pPr>
              <w:contextualSpacing/>
              <w:rPr>
                <w:rFonts w:ascii="Century Gothic" w:eastAsia="Times New Roman" w:hAnsi="Century Gothic"/>
                <w:color w:val="000000"/>
              </w:rPr>
            </w:pPr>
            <w:r w:rsidRPr="0011467D">
              <w:rPr>
                <w:rFonts w:ascii="Century Gothic" w:eastAsia="Times New Roman" w:hAnsi="Century Gothic"/>
                <w:color w:val="000000"/>
              </w:rPr>
              <w:t xml:space="preserve">Meeting </w:t>
            </w:r>
            <w:r>
              <w:rPr>
                <w:rFonts w:ascii="Century Gothic" w:eastAsia="Times New Roman" w:hAnsi="Century Gothic"/>
                <w:color w:val="000000"/>
              </w:rPr>
              <w:t xml:space="preserve">to be organised </w:t>
            </w:r>
            <w:r w:rsidRPr="0011467D">
              <w:rPr>
                <w:rFonts w:ascii="Century Gothic" w:eastAsia="Times New Roman" w:hAnsi="Century Gothic"/>
                <w:color w:val="000000"/>
              </w:rPr>
              <w:t>for after Easter public holidays and not a Tuesday</w:t>
            </w:r>
            <w:r>
              <w:rPr>
                <w:rFonts w:ascii="Century Gothic" w:eastAsia="Times New Roman" w:hAnsi="Century Gothic"/>
                <w:color w:val="000000"/>
              </w:rPr>
              <w:t>. Another two organisations have expressed an interest.</w:t>
            </w:r>
            <w:r w:rsidRPr="0011467D">
              <w:rPr>
                <w:rFonts w:ascii="Century Gothic" w:eastAsia="Times New Roman" w:hAnsi="Century Gothic"/>
                <w:color w:val="000000"/>
              </w:rPr>
              <w:t xml:space="preserve"> </w:t>
            </w:r>
          </w:p>
        </w:tc>
        <w:tc>
          <w:tcPr>
            <w:tcW w:w="2632" w:type="dxa"/>
          </w:tcPr>
          <w:p w:rsidR="0011467D" w:rsidRDefault="0011467D" w:rsidP="00802785">
            <w:pPr>
              <w:contextualSpacing/>
              <w:rPr>
                <w:rFonts w:ascii="Century Gothic" w:hAnsi="Century Gothic"/>
                <w:b/>
              </w:rPr>
            </w:pPr>
          </w:p>
        </w:tc>
      </w:tr>
      <w:tr w:rsidR="0011467D" w:rsidTr="00F05372">
        <w:tc>
          <w:tcPr>
            <w:tcW w:w="2701" w:type="dxa"/>
          </w:tcPr>
          <w:p w:rsidR="0011467D" w:rsidRDefault="0011467D" w:rsidP="00802785">
            <w:pPr>
              <w:pStyle w:val="ListParagraph"/>
              <w:numPr>
                <w:ilvl w:val="0"/>
                <w:numId w:val="1"/>
              </w:numPr>
              <w:rPr>
                <w:rFonts w:ascii="Century Gothic" w:hAnsi="Century Gothic"/>
                <w:b/>
              </w:rPr>
            </w:pPr>
            <w:r>
              <w:rPr>
                <w:rFonts w:ascii="Century Gothic" w:hAnsi="Century Gothic"/>
                <w:b/>
              </w:rPr>
              <w:t xml:space="preserve">Town Centre Fund </w:t>
            </w:r>
          </w:p>
        </w:tc>
        <w:tc>
          <w:tcPr>
            <w:tcW w:w="10113" w:type="dxa"/>
          </w:tcPr>
          <w:p w:rsidR="0011467D" w:rsidRPr="0011467D" w:rsidRDefault="0011467D" w:rsidP="0011467D">
            <w:pPr>
              <w:contextualSpacing/>
              <w:rPr>
                <w:rFonts w:ascii="Century Gothic" w:eastAsia="Times New Roman" w:hAnsi="Century Gothic"/>
                <w:color w:val="000000"/>
              </w:rPr>
            </w:pPr>
            <w:r>
              <w:rPr>
                <w:rFonts w:ascii="Century Gothic" w:eastAsia="Times New Roman" w:hAnsi="Century Gothic"/>
                <w:color w:val="000000"/>
              </w:rPr>
              <w:t>Soundproofing in Forestbank CEC</w:t>
            </w:r>
          </w:p>
        </w:tc>
        <w:tc>
          <w:tcPr>
            <w:tcW w:w="2632" w:type="dxa"/>
          </w:tcPr>
          <w:p w:rsidR="0011467D" w:rsidRDefault="0011467D" w:rsidP="00802785">
            <w:pPr>
              <w:contextualSpacing/>
              <w:rPr>
                <w:rFonts w:ascii="Century Gothic" w:hAnsi="Century Gothic"/>
                <w:b/>
              </w:rPr>
            </w:pPr>
          </w:p>
        </w:tc>
      </w:tr>
      <w:tr w:rsidR="0011467D" w:rsidTr="00F05372">
        <w:tc>
          <w:tcPr>
            <w:tcW w:w="2701" w:type="dxa"/>
          </w:tcPr>
          <w:p w:rsidR="0011467D" w:rsidRDefault="0011467D" w:rsidP="00802785">
            <w:pPr>
              <w:pStyle w:val="ListParagraph"/>
              <w:numPr>
                <w:ilvl w:val="0"/>
                <w:numId w:val="1"/>
              </w:numPr>
              <w:rPr>
                <w:rFonts w:ascii="Century Gothic" w:hAnsi="Century Gothic"/>
                <w:b/>
              </w:rPr>
            </w:pPr>
            <w:r>
              <w:rPr>
                <w:rFonts w:ascii="Century Gothic" w:hAnsi="Century Gothic"/>
                <w:b/>
              </w:rPr>
              <w:t>Ladywell Community Fridge</w:t>
            </w:r>
          </w:p>
        </w:tc>
        <w:tc>
          <w:tcPr>
            <w:tcW w:w="10113" w:type="dxa"/>
          </w:tcPr>
          <w:p w:rsidR="0011467D" w:rsidRDefault="00EB75C6" w:rsidP="0011467D">
            <w:pPr>
              <w:contextualSpacing/>
              <w:rPr>
                <w:rFonts w:ascii="Century Gothic" w:eastAsia="Times New Roman" w:hAnsi="Century Gothic"/>
                <w:color w:val="000000"/>
              </w:rPr>
            </w:pPr>
            <w:r>
              <w:rPr>
                <w:rFonts w:ascii="Century Gothic" w:eastAsia="Times New Roman" w:hAnsi="Century Gothic"/>
                <w:color w:val="000000"/>
              </w:rPr>
              <w:t>CR visited the fridge on Friday and spoke with Graham who is supporting the resource.</w:t>
            </w:r>
          </w:p>
          <w:p w:rsidR="00162DFC" w:rsidRPr="00162DFC" w:rsidRDefault="009C6F1A" w:rsidP="00162DFC">
            <w:pPr>
              <w:contextualSpacing/>
              <w:rPr>
                <w:rFonts w:ascii="Century Gothic" w:eastAsia="Times New Roman" w:hAnsi="Century Gothic"/>
                <w:color w:val="000000"/>
              </w:rPr>
            </w:pPr>
            <w:r w:rsidRPr="009C6F1A">
              <w:rPr>
                <w:rFonts w:ascii="Century Gothic" w:eastAsia="Times New Roman" w:hAnsi="Century Gothic"/>
                <w:color w:val="000000"/>
              </w:rPr>
              <w:t xml:space="preserve">get a feel for how the fridge is progressing and if there is any support that could be given. The fridge has been running with a different layout for a while now. With a ‘walk through’ </w:t>
            </w:r>
            <w:r w:rsidRPr="009C6F1A">
              <w:rPr>
                <w:rFonts w:ascii="Century Gothic" w:eastAsia="Times New Roman" w:hAnsi="Century Gothic"/>
                <w:color w:val="000000"/>
              </w:rPr>
              <w:lastRenderedPageBreak/>
              <w:t xml:space="preserve">style of service. Numbers are increasing however the supply of food stuffs through the </w:t>
            </w:r>
            <w:proofErr w:type="spellStart"/>
            <w:r w:rsidRPr="009C6F1A">
              <w:rPr>
                <w:rFonts w:ascii="Century Gothic" w:eastAsia="Times New Roman" w:hAnsi="Century Gothic"/>
                <w:color w:val="000000"/>
              </w:rPr>
              <w:t>foodchain</w:t>
            </w:r>
            <w:proofErr w:type="spellEnd"/>
            <w:r w:rsidRPr="009C6F1A">
              <w:rPr>
                <w:rFonts w:ascii="Century Gothic" w:eastAsia="Times New Roman" w:hAnsi="Century Gothic"/>
                <w:color w:val="000000"/>
              </w:rPr>
              <w:t xml:space="preserve"> of supermarkets to West Lothian Food Network and to the Fridge has been reduced through supermarkets donating less foodstuffs.  </w:t>
            </w:r>
            <w:r w:rsidR="00162DFC">
              <w:rPr>
                <w:rFonts w:ascii="Century Gothic" w:eastAsia="Times New Roman" w:hAnsi="Century Gothic"/>
                <w:color w:val="000000"/>
              </w:rPr>
              <w:t xml:space="preserve">They </w:t>
            </w:r>
            <w:r w:rsidR="00162DFC" w:rsidRPr="00162DFC">
              <w:rPr>
                <w:rFonts w:ascii="Century Gothic" w:eastAsia="Times New Roman" w:hAnsi="Century Gothic"/>
                <w:color w:val="000000"/>
              </w:rPr>
              <w:t>are seeing about a 10%</w:t>
            </w:r>
            <w:r w:rsidR="00162DFC">
              <w:rPr>
                <w:rFonts w:ascii="Century Gothic" w:eastAsia="Times New Roman" w:hAnsi="Century Gothic"/>
                <w:color w:val="000000"/>
              </w:rPr>
              <w:t xml:space="preserve"> </w:t>
            </w:r>
            <w:r w:rsidR="00162DFC" w:rsidRPr="00162DFC">
              <w:rPr>
                <w:rFonts w:ascii="Century Gothic" w:eastAsia="Times New Roman" w:hAnsi="Century Gothic"/>
                <w:color w:val="000000"/>
              </w:rPr>
              <w:t>increase in client demand over the month of March and expect a further rise in April and beyond as the cost of living increases bite.</w:t>
            </w:r>
            <w:bookmarkStart w:id="0" w:name="_GoBack"/>
            <w:bookmarkEnd w:id="0"/>
          </w:p>
          <w:p w:rsidR="009C6F1A" w:rsidRPr="009C6F1A" w:rsidRDefault="009C6F1A" w:rsidP="009C6F1A">
            <w:pPr>
              <w:contextualSpacing/>
              <w:rPr>
                <w:rFonts w:ascii="Century Gothic" w:eastAsia="Times New Roman" w:hAnsi="Century Gothic"/>
                <w:color w:val="000000"/>
              </w:rPr>
            </w:pPr>
          </w:p>
          <w:p w:rsidR="009C6F1A" w:rsidRPr="009C6F1A" w:rsidRDefault="009C6F1A" w:rsidP="009C6F1A">
            <w:pPr>
              <w:contextualSpacing/>
              <w:rPr>
                <w:rFonts w:ascii="Century Gothic" w:eastAsia="Times New Roman" w:hAnsi="Century Gothic"/>
                <w:color w:val="000000"/>
              </w:rPr>
            </w:pPr>
            <w:r w:rsidRPr="009C6F1A">
              <w:rPr>
                <w:rFonts w:ascii="Century Gothic" w:eastAsia="Times New Roman" w:hAnsi="Century Gothic"/>
                <w:color w:val="000000"/>
              </w:rPr>
              <w:t xml:space="preserve">Although leaflets to maximise income and on energy support are available at the fridge for users to pick up and gather information of where to access support, advise and information the current layout is not conducive to a physical presence of the anti-poverty or A2E services at this time. This is something that the fridge is going to look at in the coming months. </w:t>
            </w:r>
          </w:p>
          <w:p w:rsidR="009C6F1A" w:rsidRDefault="009C6F1A" w:rsidP="0011467D">
            <w:pPr>
              <w:contextualSpacing/>
              <w:rPr>
                <w:rFonts w:ascii="Century Gothic" w:eastAsia="Times New Roman" w:hAnsi="Century Gothic"/>
                <w:color w:val="000000"/>
              </w:rPr>
            </w:pPr>
          </w:p>
          <w:p w:rsidR="00EB75C6" w:rsidRDefault="00EB75C6" w:rsidP="0011467D">
            <w:pPr>
              <w:contextualSpacing/>
              <w:rPr>
                <w:rFonts w:ascii="Century Gothic" w:eastAsia="Times New Roman" w:hAnsi="Century Gothic"/>
                <w:color w:val="000000"/>
              </w:rPr>
            </w:pPr>
            <w:r>
              <w:rPr>
                <w:rFonts w:ascii="Century Gothic" w:eastAsia="Times New Roman" w:hAnsi="Century Gothic"/>
                <w:color w:val="000000"/>
              </w:rPr>
              <w:t>I spoke of support with maximizing income and support for benefits. As COVID-19 figures are still quite high this will be something to consider in the future. A2E might be worth linking with this resource.</w:t>
            </w:r>
          </w:p>
        </w:tc>
        <w:tc>
          <w:tcPr>
            <w:tcW w:w="2632" w:type="dxa"/>
          </w:tcPr>
          <w:p w:rsidR="0011467D" w:rsidRDefault="0011467D" w:rsidP="00802785">
            <w:pPr>
              <w:contextualSpacing/>
              <w:rPr>
                <w:rFonts w:ascii="Century Gothic" w:hAnsi="Century Gothic"/>
                <w:b/>
              </w:rPr>
            </w:pPr>
          </w:p>
        </w:tc>
      </w:tr>
      <w:tr w:rsidR="0011467D" w:rsidTr="00F05372">
        <w:tc>
          <w:tcPr>
            <w:tcW w:w="2701" w:type="dxa"/>
          </w:tcPr>
          <w:p w:rsidR="0011467D" w:rsidRDefault="0011467D" w:rsidP="00802785">
            <w:pPr>
              <w:pStyle w:val="ListParagraph"/>
              <w:numPr>
                <w:ilvl w:val="0"/>
                <w:numId w:val="1"/>
              </w:numPr>
              <w:rPr>
                <w:rFonts w:ascii="Century Gothic" w:hAnsi="Century Gothic"/>
                <w:b/>
              </w:rPr>
            </w:pPr>
            <w:r>
              <w:rPr>
                <w:rFonts w:ascii="Century Gothic" w:hAnsi="Century Gothic"/>
                <w:b/>
              </w:rPr>
              <w:t>Ladywell Community Garden</w:t>
            </w:r>
          </w:p>
        </w:tc>
        <w:tc>
          <w:tcPr>
            <w:tcW w:w="10113" w:type="dxa"/>
          </w:tcPr>
          <w:p w:rsidR="0011467D" w:rsidRDefault="009C6F1A" w:rsidP="0011467D">
            <w:pPr>
              <w:contextualSpacing/>
              <w:rPr>
                <w:rFonts w:ascii="Century Gothic" w:eastAsia="Times New Roman" w:hAnsi="Century Gothic"/>
                <w:color w:val="000000"/>
              </w:rPr>
            </w:pPr>
            <w:r>
              <w:rPr>
                <w:rFonts w:ascii="Century Gothic" w:eastAsia="Times New Roman" w:hAnsi="Century Gothic"/>
                <w:color w:val="000000"/>
              </w:rPr>
              <w:t xml:space="preserve">No update </w:t>
            </w:r>
          </w:p>
        </w:tc>
        <w:tc>
          <w:tcPr>
            <w:tcW w:w="2632" w:type="dxa"/>
          </w:tcPr>
          <w:p w:rsidR="0011467D" w:rsidRDefault="0011467D" w:rsidP="00802785">
            <w:pPr>
              <w:contextualSpacing/>
              <w:rPr>
                <w:rFonts w:ascii="Century Gothic" w:hAnsi="Century Gothic"/>
                <w:b/>
              </w:rPr>
            </w:pPr>
          </w:p>
        </w:tc>
      </w:tr>
      <w:tr w:rsidR="0011467D" w:rsidTr="00F05372">
        <w:tc>
          <w:tcPr>
            <w:tcW w:w="2701" w:type="dxa"/>
          </w:tcPr>
          <w:p w:rsidR="0011467D" w:rsidRDefault="0011467D" w:rsidP="00802785">
            <w:pPr>
              <w:pStyle w:val="ListParagraph"/>
              <w:numPr>
                <w:ilvl w:val="0"/>
                <w:numId w:val="1"/>
              </w:numPr>
              <w:rPr>
                <w:rFonts w:ascii="Century Gothic" w:hAnsi="Century Gothic"/>
                <w:b/>
              </w:rPr>
            </w:pPr>
            <w:r>
              <w:rPr>
                <w:rFonts w:ascii="Century Gothic" w:hAnsi="Century Gothic"/>
                <w:b/>
              </w:rPr>
              <w:t xml:space="preserve">Jamboard </w:t>
            </w:r>
          </w:p>
        </w:tc>
        <w:tc>
          <w:tcPr>
            <w:tcW w:w="10113" w:type="dxa"/>
          </w:tcPr>
          <w:p w:rsidR="0011467D" w:rsidRDefault="0011467D" w:rsidP="0011467D">
            <w:pPr>
              <w:contextualSpacing/>
              <w:rPr>
                <w:rFonts w:ascii="Century Gothic" w:eastAsia="Times New Roman" w:hAnsi="Century Gothic"/>
                <w:color w:val="000000"/>
              </w:rPr>
            </w:pPr>
            <w:r>
              <w:rPr>
                <w:rFonts w:ascii="Century Gothic" w:eastAsia="Times New Roman" w:hAnsi="Century Gothic"/>
                <w:color w:val="000000"/>
              </w:rPr>
              <w:t>Priorities for 2022/ Updating the plan</w:t>
            </w:r>
            <w:r w:rsidR="009C6F1A">
              <w:rPr>
                <w:rFonts w:ascii="Century Gothic" w:eastAsia="Times New Roman" w:hAnsi="Century Gothic"/>
                <w:color w:val="000000"/>
              </w:rPr>
              <w:t xml:space="preserve"> – move to next meeting </w:t>
            </w:r>
          </w:p>
          <w:p w:rsidR="009C6F1A" w:rsidRDefault="009C6F1A" w:rsidP="0011467D">
            <w:pPr>
              <w:contextualSpacing/>
              <w:rPr>
                <w:rFonts w:ascii="Century Gothic" w:eastAsia="Times New Roman" w:hAnsi="Century Gothic"/>
                <w:color w:val="000000"/>
              </w:rPr>
            </w:pPr>
          </w:p>
          <w:p w:rsidR="009C6F1A" w:rsidRDefault="009C6F1A" w:rsidP="0011467D">
            <w:pPr>
              <w:contextualSpacing/>
              <w:rPr>
                <w:rFonts w:ascii="Century Gothic" w:eastAsia="Times New Roman" w:hAnsi="Century Gothic"/>
                <w:color w:val="000000"/>
              </w:rPr>
            </w:pPr>
            <w:r>
              <w:rPr>
                <w:rFonts w:ascii="Century Gothic" w:eastAsia="Times New Roman" w:hAnsi="Century Gothic"/>
                <w:color w:val="000000"/>
              </w:rPr>
              <w:t>The CRO is currently updating the local plans and hoping to link with services and organisations in the coming weeks to go through and update the different sections</w:t>
            </w:r>
          </w:p>
        </w:tc>
        <w:tc>
          <w:tcPr>
            <w:tcW w:w="2632" w:type="dxa"/>
          </w:tcPr>
          <w:p w:rsidR="0011467D" w:rsidRDefault="009C6F1A" w:rsidP="00802785">
            <w:pPr>
              <w:contextualSpacing/>
              <w:rPr>
                <w:rFonts w:ascii="Century Gothic" w:hAnsi="Century Gothic"/>
                <w:b/>
              </w:rPr>
            </w:pPr>
            <w:r>
              <w:rPr>
                <w:rFonts w:ascii="Century Gothic" w:hAnsi="Century Gothic"/>
                <w:b/>
              </w:rPr>
              <w:t>To be noted</w:t>
            </w:r>
          </w:p>
        </w:tc>
      </w:tr>
      <w:tr w:rsidR="00E86037" w:rsidTr="00F05372">
        <w:trPr>
          <w:trHeight w:val="65"/>
        </w:trPr>
        <w:tc>
          <w:tcPr>
            <w:tcW w:w="2701" w:type="dxa"/>
          </w:tcPr>
          <w:p w:rsidR="003B7AE4" w:rsidRPr="009D3581" w:rsidRDefault="00802785" w:rsidP="00802785">
            <w:pPr>
              <w:pStyle w:val="ListParagraph"/>
              <w:numPr>
                <w:ilvl w:val="0"/>
                <w:numId w:val="1"/>
              </w:numPr>
              <w:rPr>
                <w:rFonts w:ascii="Century Gothic" w:hAnsi="Century Gothic"/>
                <w:b/>
              </w:rPr>
            </w:pPr>
            <w:r>
              <w:rPr>
                <w:rFonts w:ascii="Century Gothic" w:hAnsi="Century Gothic"/>
                <w:b/>
              </w:rPr>
              <w:t>U</w:t>
            </w:r>
            <w:r w:rsidR="00747F85">
              <w:rPr>
                <w:rFonts w:ascii="Century Gothic" w:hAnsi="Century Gothic"/>
                <w:b/>
              </w:rPr>
              <w:t>pdates from groups/services</w:t>
            </w:r>
          </w:p>
        </w:tc>
        <w:tc>
          <w:tcPr>
            <w:tcW w:w="10113" w:type="dxa"/>
          </w:tcPr>
          <w:p w:rsidR="00802785" w:rsidRPr="00053C8D" w:rsidRDefault="007E4EA4" w:rsidP="00053C8D">
            <w:pPr>
              <w:contextualSpacing/>
              <w:rPr>
                <w:rFonts w:ascii="Century Gothic" w:eastAsia="Times New Roman" w:hAnsi="Century Gothic"/>
                <w:color w:val="000000"/>
              </w:rPr>
            </w:pPr>
            <w:r w:rsidRPr="00FD3BDE">
              <w:rPr>
                <w:rFonts w:ascii="Century Gothic" w:eastAsia="Times New Roman" w:hAnsi="Century Gothic"/>
                <w:color w:val="000000"/>
              </w:rPr>
              <w:t xml:space="preserve"> </w:t>
            </w:r>
            <w:r w:rsidR="00053C8D" w:rsidRPr="00053C8D">
              <w:rPr>
                <w:rFonts w:ascii="Century Gothic" w:eastAsia="Times New Roman" w:hAnsi="Century Gothic"/>
                <w:b/>
                <w:color w:val="000000"/>
              </w:rPr>
              <w:t xml:space="preserve">Employability side </w:t>
            </w:r>
          </w:p>
          <w:p w:rsidR="00802785" w:rsidRPr="00053C8D" w:rsidRDefault="00053C8D" w:rsidP="007E4EA4">
            <w:pPr>
              <w:contextualSpacing/>
              <w:rPr>
                <w:rFonts w:ascii="Century Gothic" w:eastAsia="Times New Roman" w:hAnsi="Century Gothic"/>
                <w:color w:val="000000"/>
              </w:rPr>
            </w:pPr>
            <w:r>
              <w:rPr>
                <w:rFonts w:ascii="Century Gothic" w:eastAsia="Times New Roman" w:hAnsi="Century Gothic"/>
                <w:color w:val="000000"/>
              </w:rPr>
              <w:t>Able to offer Face to face for 19</w:t>
            </w:r>
            <w:r w:rsidRPr="00053C8D">
              <w:rPr>
                <w:rFonts w:ascii="Century Gothic" w:eastAsia="Times New Roman" w:hAnsi="Century Gothic"/>
                <w:color w:val="000000"/>
                <w:vertAlign w:val="superscript"/>
              </w:rPr>
              <w:t>th</w:t>
            </w:r>
            <w:r>
              <w:rPr>
                <w:rFonts w:ascii="Century Gothic" w:eastAsia="Times New Roman" w:hAnsi="Century Gothic"/>
                <w:color w:val="000000"/>
              </w:rPr>
              <w:t xml:space="preserve"> April. Pilot form ESOL is going well at Forestbank. Looking at dates for next one. Still doing online zoom workshops. Revisiting how A2E are delivering their service - Virtual, blende, hybrid, physical.</w:t>
            </w:r>
          </w:p>
        </w:tc>
        <w:tc>
          <w:tcPr>
            <w:tcW w:w="2632" w:type="dxa"/>
          </w:tcPr>
          <w:p w:rsidR="006B0BBC" w:rsidRDefault="006B0BBC" w:rsidP="00802785">
            <w:pPr>
              <w:contextualSpacing/>
              <w:rPr>
                <w:rFonts w:ascii="Century Gothic" w:hAnsi="Century Gothic"/>
                <w:b/>
              </w:rPr>
            </w:pPr>
          </w:p>
          <w:p w:rsidR="006B0BBC" w:rsidRDefault="009C6F1A" w:rsidP="00802785">
            <w:pPr>
              <w:contextualSpacing/>
              <w:rPr>
                <w:rFonts w:ascii="Century Gothic" w:hAnsi="Century Gothic"/>
                <w:b/>
              </w:rPr>
            </w:pPr>
            <w:r>
              <w:rPr>
                <w:rFonts w:ascii="Century Gothic" w:hAnsi="Century Gothic"/>
                <w:b/>
              </w:rPr>
              <w:t xml:space="preserve">To be noted </w:t>
            </w:r>
          </w:p>
          <w:p w:rsidR="006B0BBC" w:rsidRDefault="006B0BBC" w:rsidP="00802785">
            <w:pPr>
              <w:contextualSpacing/>
              <w:rPr>
                <w:rFonts w:ascii="Century Gothic" w:hAnsi="Century Gothic"/>
                <w:b/>
              </w:rPr>
            </w:pPr>
          </w:p>
          <w:p w:rsidR="00DB137B" w:rsidRDefault="00DB137B" w:rsidP="00802785">
            <w:pPr>
              <w:contextualSpacing/>
              <w:rPr>
                <w:rFonts w:ascii="Century Gothic" w:hAnsi="Century Gothic"/>
                <w:b/>
              </w:rPr>
            </w:pPr>
          </w:p>
          <w:p w:rsidR="000F7405" w:rsidRDefault="000F7405" w:rsidP="00802785">
            <w:pPr>
              <w:contextualSpacing/>
              <w:rPr>
                <w:rFonts w:ascii="Century Gothic" w:hAnsi="Century Gothic"/>
                <w:b/>
              </w:rPr>
            </w:pPr>
          </w:p>
          <w:p w:rsidR="00802785" w:rsidRDefault="00802785" w:rsidP="00802785">
            <w:pPr>
              <w:contextualSpacing/>
              <w:rPr>
                <w:rFonts w:ascii="Century Gothic" w:hAnsi="Century Gothic"/>
                <w:b/>
              </w:rPr>
            </w:pPr>
          </w:p>
        </w:tc>
      </w:tr>
      <w:tr w:rsidR="00E86037" w:rsidTr="00F05372">
        <w:trPr>
          <w:trHeight w:val="609"/>
        </w:trPr>
        <w:tc>
          <w:tcPr>
            <w:tcW w:w="2701" w:type="dxa"/>
          </w:tcPr>
          <w:p w:rsidR="00AC1EEB" w:rsidRPr="00802785" w:rsidRDefault="00AC1EEB" w:rsidP="00802785">
            <w:pPr>
              <w:pStyle w:val="ListParagraph"/>
              <w:numPr>
                <w:ilvl w:val="0"/>
                <w:numId w:val="1"/>
              </w:numPr>
              <w:rPr>
                <w:rFonts w:ascii="Century Gothic" w:hAnsi="Century Gothic"/>
                <w:b/>
              </w:rPr>
            </w:pPr>
            <w:r w:rsidRPr="00802785">
              <w:rPr>
                <w:rFonts w:ascii="Century Gothic" w:hAnsi="Century Gothic"/>
                <w:b/>
              </w:rPr>
              <w:t xml:space="preserve">Date and time of next meeting </w:t>
            </w:r>
          </w:p>
        </w:tc>
        <w:tc>
          <w:tcPr>
            <w:tcW w:w="10113" w:type="dxa"/>
          </w:tcPr>
          <w:p w:rsidR="007E4EA4" w:rsidRDefault="007F4AD9" w:rsidP="007F4AD9">
            <w:pPr>
              <w:contextualSpacing/>
              <w:jc w:val="center"/>
              <w:rPr>
                <w:rFonts w:ascii="Century Gothic" w:hAnsi="Century Gothic"/>
                <w:b/>
              </w:rPr>
            </w:pPr>
            <w:r>
              <w:rPr>
                <w:rFonts w:ascii="Century Gothic" w:hAnsi="Century Gothic"/>
                <w:b/>
              </w:rPr>
              <w:t>Tuesday</w:t>
            </w:r>
            <w:r w:rsidR="00024535">
              <w:rPr>
                <w:rFonts w:ascii="Century Gothic" w:hAnsi="Century Gothic"/>
                <w:b/>
              </w:rPr>
              <w:t xml:space="preserve"> 10</w:t>
            </w:r>
            <w:r w:rsidR="00024535" w:rsidRPr="00024535">
              <w:rPr>
                <w:rFonts w:ascii="Century Gothic" w:hAnsi="Century Gothic"/>
                <w:b/>
                <w:vertAlign w:val="superscript"/>
              </w:rPr>
              <w:t>th</w:t>
            </w:r>
            <w:r w:rsidR="00024535">
              <w:rPr>
                <w:rFonts w:ascii="Century Gothic" w:hAnsi="Century Gothic"/>
                <w:b/>
              </w:rPr>
              <w:t xml:space="preserve"> May </w:t>
            </w:r>
          </w:p>
          <w:p w:rsidR="00024535" w:rsidRDefault="00024535" w:rsidP="007F4AD9">
            <w:pPr>
              <w:contextualSpacing/>
              <w:jc w:val="center"/>
              <w:rPr>
                <w:rFonts w:ascii="Century Gothic" w:hAnsi="Century Gothic"/>
                <w:b/>
              </w:rPr>
            </w:pPr>
            <w:r>
              <w:rPr>
                <w:rFonts w:ascii="Century Gothic" w:hAnsi="Century Gothic"/>
                <w:b/>
              </w:rPr>
              <w:t xml:space="preserve">6.30pm </w:t>
            </w:r>
          </w:p>
          <w:p w:rsidR="00024535" w:rsidRDefault="00024535" w:rsidP="007F4AD9">
            <w:pPr>
              <w:contextualSpacing/>
              <w:jc w:val="center"/>
              <w:rPr>
                <w:rFonts w:ascii="Century Gothic" w:hAnsi="Century Gothic"/>
                <w:b/>
              </w:rPr>
            </w:pPr>
            <w:r>
              <w:rPr>
                <w:rFonts w:ascii="Century Gothic" w:hAnsi="Century Gothic"/>
                <w:b/>
              </w:rPr>
              <w:t xml:space="preserve">Forestbank Community centre </w:t>
            </w:r>
          </w:p>
          <w:p w:rsidR="00024535" w:rsidRPr="00950361" w:rsidRDefault="00024535" w:rsidP="007F4AD9">
            <w:pPr>
              <w:contextualSpacing/>
              <w:jc w:val="center"/>
              <w:rPr>
                <w:rFonts w:ascii="Century Gothic" w:hAnsi="Century Gothic"/>
                <w:b/>
              </w:rPr>
            </w:pPr>
            <w:r>
              <w:rPr>
                <w:rFonts w:ascii="Century Gothic" w:hAnsi="Century Gothic"/>
                <w:b/>
              </w:rPr>
              <w:t xml:space="preserve">Or you can join us through TEAMS </w:t>
            </w:r>
          </w:p>
          <w:p w:rsidR="00A721CD" w:rsidRPr="00950361" w:rsidRDefault="00A721CD" w:rsidP="00802785">
            <w:pPr>
              <w:contextualSpacing/>
              <w:rPr>
                <w:rFonts w:ascii="Century Gothic" w:hAnsi="Century Gothic"/>
                <w:b/>
              </w:rPr>
            </w:pPr>
          </w:p>
        </w:tc>
        <w:tc>
          <w:tcPr>
            <w:tcW w:w="2632" w:type="dxa"/>
          </w:tcPr>
          <w:p w:rsidR="00AC1EEB" w:rsidRPr="00802785" w:rsidRDefault="00AC1EEB" w:rsidP="00802785">
            <w:pPr>
              <w:contextualSpacing/>
              <w:rPr>
                <w:rFonts w:ascii="Century Gothic" w:hAnsi="Century Gothic"/>
              </w:rPr>
            </w:pPr>
          </w:p>
        </w:tc>
      </w:tr>
    </w:tbl>
    <w:p w:rsidR="00CE6CB9" w:rsidRPr="00CE6CB9" w:rsidRDefault="00CE6CB9" w:rsidP="00CE6CB9">
      <w:pPr>
        <w:spacing w:after="0"/>
        <w:rPr>
          <w:rFonts w:ascii="Century Gothic" w:hAnsi="Century Gothic"/>
        </w:rPr>
      </w:pPr>
    </w:p>
    <w:sectPr w:rsidR="00CE6CB9" w:rsidRPr="00CE6CB9" w:rsidSect="00E86037">
      <w:footerReference w:type="default" r:id="rId11"/>
      <w:pgSz w:w="16838" w:h="11906" w:orient="landscape"/>
      <w:pgMar w:top="1440" w:right="5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0D5" w:rsidRDefault="00E550D5" w:rsidP="004A01FE">
      <w:pPr>
        <w:spacing w:after="0" w:line="240" w:lineRule="auto"/>
      </w:pPr>
      <w:r>
        <w:separator/>
      </w:r>
    </w:p>
  </w:endnote>
  <w:endnote w:type="continuationSeparator" w:id="0">
    <w:p w:rsidR="00E550D5" w:rsidRDefault="00E550D5" w:rsidP="004A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753890"/>
      <w:docPartObj>
        <w:docPartGallery w:val="Page Numbers (Bottom of Page)"/>
        <w:docPartUnique/>
      </w:docPartObj>
    </w:sdtPr>
    <w:sdtEndPr>
      <w:rPr>
        <w:rFonts w:ascii="Century Gothic" w:hAnsi="Century Gothic"/>
        <w:noProof/>
      </w:rPr>
    </w:sdtEndPr>
    <w:sdtContent>
      <w:p w:rsidR="004A01FE" w:rsidRPr="004A01FE" w:rsidRDefault="004A01FE">
        <w:pPr>
          <w:pStyle w:val="Footer"/>
          <w:jc w:val="right"/>
          <w:rPr>
            <w:rFonts w:ascii="Century Gothic" w:hAnsi="Century Gothic"/>
          </w:rPr>
        </w:pPr>
        <w:r w:rsidRPr="004A01FE">
          <w:rPr>
            <w:rFonts w:ascii="Century Gothic" w:hAnsi="Century Gothic"/>
          </w:rPr>
          <w:fldChar w:fldCharType="begin"/>
        </w:r>
        <w:r w:rsidRPr="004A01FE">
          <w:rPr>
            <w:rFonts w:ascii="Century Gothic" w:hAnsi="Century Gothic"/>
          </w:rPr>
          <w:instrText xml:space="preserve"> PAGE   \* MERGEFORMAT </w:instrText>
        </w:r>
        <w:r w:rsidRPr="004A01FE">
          <w:rPr>
            <w:rFonts w:ascii="Century Gothic" w:hAnsi="Century Gothic"/>
          </w:rPr>
          <w:fldChar w:fldCharType="separate"/>
        </w:r>
        <w:r w:rsidRPr="004A01FE">
          <w:rPr>
            <w:rFonts w:ascii="Century Gothic" w:hAnsi="Century Gothic"/>
            <w:noProof/>
          </w:rPr>
          <w:t>2</w:t>
        </w:r>
        <w:r w:rsidRPr="004A01FE">
          <w:rPr>
            <w:rFonts w:ascii="Century Gothic" w:hAnsi="Century Gothic"/>
            <w:noProof/>
          </w:rPr>
          <w:fldChar w:fldCharType="end"/>
        </w:r>
      </w:p>
    </w:sdtContent>
  </w:sdt>
  <w:p w:rsidR="004A01FE" w:rsidRDefault="004A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0D5" w:rsidRDefault="00E550D5" w:rsidP="004A01FE">
      <w:pPr>
        <w:spacing w:after="0" w:line="240" w:lineRule="auto"/>
      </w:pPr>
      <w:r>
        <w:separator/>
      </w:r>
    </w:p>
  </w:footnote>
  <w:footnote w:type="continuationSeparator" w:id="0">
    <w:p w:rsidR="00E550D5" w:rsidRDefault="00E550D5" w:rsidP="004A0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D6B"/>
    <w:multiLevelType w:val="hybridMultilevel"/>
    <w:tmpl w:val="8F1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34C"/>
    <w:multiLevelType w:val="hybridMultilevel"/>
    <w:tmpl w:val="72DA7E36"/>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E7A1A"/>
    <w:multiLevelType w:val="hybridMultilevel"/>
    <w:tmpl w:val="F57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E1686"/>
    <w:multiLevelType w:val="hybridMultilevel"/>
    <w:tmpl w:val="93E07546"/>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67154C"/>
    <w:multiLevelType w:val="hybridMultilevel"/>
    <w:tmpl w:val="C07E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61962"/>
    <w:multiLevelType w:val="hybridMultilevel"/>
    <w:tmpl w:val="02C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E61E2"/>
    <w:multiLevelType w:val="hybridMultilevel"/>
    <w:tmpl w:val="BD8AE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4B7BB4"/>
    <w:multiLevelType w:val="hybridMultilevel"/>
    <w:tmpl w:val="17FA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F717D6"/>
    <w:multiLevelType w:val="hybridMultilevel"/>
    <w:tmpl w:val="E3501598"/>
    <w:lvl w:ilvl="0" w:tplc="77A2E0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6CF1B19"/>
    <w:multiLevelType w:val="hybridMultilevel"/>
    <w:tmpl w:val="62A24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36209"/>
    <w:multiLevelType w:val="hybridMultilevel"/>
    <w:tmpl w:val="80E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07B70"/>
    <w:multiLevelType w:val="hybridMultilevel"/>
    <w:tmpl w:val="765A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7335E"/>
    <w:multiLevelType w:val="hybridMultilevel"/>
    <w:tmpl w:val="967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15326"/>
    <w:multiLevelType w:val="hybridMultilevel"/>
    <w:tmpl w:val="B65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C6A74"/>
    <w:multiLevelType w:val="hybridMultilevel"/>
    <w:tmpl w:val="4550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D1837"/>
    <w:multiLevelType w:val="hybridMultilevel"/>
    <w:tmpl w:val="3880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7386E"/>
    <w:multiLevelType w:val="hybridMultilevel"/>
    <w:tmpl w:val="0A1E8EF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15:restartNumberingAfterBreak="0">
    <w:nsid w:val="5596354A"/>
    <w:multiLevelType w:val="hybridMultilevel"/>
    <w:tmpl w:val="1980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E50C79"/>
    <w:multiLevelType w:val="hybridMultilevel"/>
    <w:tmpl w:val="66E4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27C80"/>
    <w:multiLevelType w:val="hybridMultilevel"/>
    <w:tmpl w:val="32EA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41CE8"/>
    <w:multiLevelType w:val="hybridMultilevel"/>
    <w:tmpl w:val="5A6C3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B0394"/>
    <w:multiLevelType w:val="hybridMultilevel"/>
    <w:tmpl w:val="2220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C5DDD"/>
    <w:multiLevelType w:val="hybridMultilevel"/>
    <w:tmpl w:val="7138F530"/>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954E17"/>
    <w:multiLevelType w:val="hybridMultilevel"/>
    <w:tmpl w:val="0B9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D5FC1"/>
    <w:multiLevelType w:val="hybridMultilevel"/>
    <w:tmpl w:val="6E98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10F76"/>
    <w:multiLevelType w:val="hybridMultilevel"/>
    <w:tmpl w:val="B09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8"/>
  </w:num>
  <w:num w:numId="4">
    <w:abstractNumId w:val="22"/>
  </w:num>
  <w:num w:numId="5">
    <w:abstractNumId w:val="10"/>
  </w:num>
  <w:num w:numId="6">
    <w:abstractNumId w:val="31"/>
  </w:num>
  <w:num w:numId="7">
    <w:abstractNumId w:val="14"/>
  </w:num>
  <w:num w:numId="8">
    <w:abstractNumId w:val="7"/>
  </w:num>
  <w:num w:numId="9">
    <w:abstractNumId w:val="3"/>
  </w:num>
  <w:num w:numId="10">
    <w:abstractNumId w:val="1"/>
  </w:num>
  <w:num w:numId="11">
    <w:abstractNumId w:val="4"/>
  </w:num>
  <w:num w:numId="12">
    <w:abstractNumId w:val="23"/>
  </w:num>
  <w:num w:numId="13">
    <w:abstractNumId w:val="26"/>
  </w:num>
  <w:num w:numId="14">
    <w:abstractNumId w:val="24"/>
  </w:num>
  <w:num w:numId="15">
    <w:abstractNumId w:val="12"/>
  </w:num>
  <w:num w:numId="16">
    <w:abstractNumId w:val="28"/>
  </w:num>
  <w:num w:numId="17">
    <w:abstractNumId w:val="17"/>
  </w:num>
  <w:num w:numId="18">
    <w:abstractNumId w:val="5"/>
  </w:num>
  <w:num w:numId="19">
    <w:abstractNumId w:val="2"/>
  </w:num>
  <w:num w:numId="20">
    <w:abstractNumId w:val="9"/>
  </w:num>
  <w:num w:numId="21">
    <w:abstractNumId w:val="19"/>
  </w:num>
  <w:num w:numId="22">
    <w:abstractNumId w:val="18"/>
  </w:num>
  <w:num w:numId="23">
    <w:abstractNumId w:val="30"/>
  </w:num>
  <w:num w:numId="24">
    <w:abstractNumId w:val="29"/>
  </w:num>
  <w:num w:numId="25">
    <w:abstractNumId w:val="0"/>
  </w:num>
  <w:num w:numId="26">
    <w:abstractNumId w:val="13"/>
  </w:num>
  <w:num w:numId="27">
    <w:abstractNumId w:val="15"/>
  </w:num>
  <w:num w:numId="28">
    <w:abstractNumId w:val="20"/>
  </w:num>
  <w:num w:numId="29">
    <w:abstractNumId w:val="16"/>
  </w:num>
  <w:num w:numId="30">
    <w:abstractNumId w:val="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10C62"/>
    <w:rsid w:val="00024535"/>
    <w:rsid w:val="00053C8D"/>
    <w:rsid w:val="00087E35"/>
    <w:rsid w:val="000A411F"/>
    <w:rsid w:val="000A511C"/>
    <w:rsid w:val="000A541B"/>
    <w:rsid w:val="000A59F1"/>
    <w:rsid w:val="000C31E3"/>
    <w:rsid w:val="000F63B0"/>
    <w:rsid w:val="000F7405"/>
    <w:rsid w:val="000F7429"/>
    <w:rsid w:val="00107369"/>
    <w:rsid w:val="001109A8"/>
    <w:rsid w:val="00111A53"/>
    <w:rsid w:val="00113F0C"/>
    <w:rsid w:val="00114191"/>
    <w:rsid w:val="0011467D"/>
    <w:rsid w:val="00122D5D"/>
    <w:rsid w:val="00126347"/>
    <w:rsid w:val="001330BB"/>
    <w:rsid w:val="0013362E"/>
    <w:rsid w:val="00133B53"/>
    <w:rsid w:val="00135D8D"/>
    <w:rsid w:val="0014737E"/>
    <w:rsid w:val="001517C8"/>
    <w:rsid w:val="00153E52"/>
    <w:rsid w:val="00162DFC"/>
    <w:rsid w:val="00187794"/>
    <w:rsid w:val="00195CD7"/>
    <w:rsid w:val="001A0FD4"/>
    <w:rsid w:val="001B4141"/>
    <w:rsid w:val="001C5321"/>
    <w:rsid w:val="001D1D3C"/>
    <w:rsid w:val="001E1408"/>
    <w:rsid w:val="001F2ADE"/>
    <w:rsid w:val="001F5437"/>
    <w:rsid w:val="00201595"/>
    <w:rsid w:val="00201838"/>
    <w:rsid w:val="00201B59"/>
    <w:rsid w:val="00203B7C"/>
    <w:rsid w:val="002132FF"/>
    <w:rsid w:val="0022583D"/>
    <w:rsid w:val="002306AC"/>
    <w:rsid w:val="00240DA5"/>
    <w:rsid w:val="00254507"/>
    <w:rsid w:val="00257930"/>
    <w:rsid w:val="002621E0"/>
    <w:rsid w:val="0026486F"/>
    <w:rsid w:val="002849E1"/>
    <w:rsid w:val="002A0D4B"/>
    <w:rsid w:val="002C6957"/>
    <w:rsid w:val="002C7D32"/>
    <w:rsid w:val="002D24D0"/>
    <w:rsid w:val="002E5FF5"/>
    <w:rsid w:val="002E677D"/>
    <w:rsid w:val="002E7877"/>
    <w:rsid w:val="00317970"/>
    <w:rsid w:val="00333659"/>
    <w:rsid w:val="00357892"/>
    <w:rsid w:val="00371C37"/>
    <w:rsid w:val="0039113B"/>
    <w:rsid w:val="003931A2"/>
    <w:rsid w:val="0039427F"/>
    <w:rsid w:val="003B69A3"/>
    <w:rsid w:val="003B7AE4"/>
    <w:rsid w:val="003B7B62"/>
    <w:rsid w:val="003B7D4A"/>
    <w:rsid w:val="003C48E6"/>
    <w:rsid w:val="003E1EA0"/>
    <w:rsid w:val="003E2242"/>
    <w:rsid w:val="0040139C"/>
    <w:rsid w:val="00401463"/>
    <w:rsid w:val="00432CEE"/>
    <w:rsid w:val="004463CB"/>
    <w:rsid w:val="0046247C"/>
    <w:rsid w:val="004A01FE"/>
    <w:rsid w:val="004A2BDF"/>
    <w:rsid w:val="004A74C4"/>
    <w:rsid w:val="004B4709"/>
    <w:rsid w:val="004C5C56"/>
    <w:rsid w:val="004D6848"/>
    <w:rsid w:val="004E104A"/>
    <w:rsid w:val="004F43F5"/>
    <w:rsid w:val="00502ABE"/>
    <w:rsid w:val="00502BF0"/>
    <w:rsid w:val="00512D2E"/>
    <w:rsid w:val="0051513B"/>
    <w:rsid w:val="0052198A"/>
    <w:rsid w:val="00521AC2"/>
    <w:rsid w:val="00541627"/>
    <w:rsid w:val="00556C11"/>
    <w:rsid w:val="005A1733"/>
    <w:rsid w:val="005A3A2F"/>
    <w:rsid w:val="005A4461"/>
    <w:rsid w:val="005A49B4"/>
    <w:rsid w:val="005A68C3"/>
    <w:rsid w:val="005A75C6"/>
    <w:rsid w:val="005B3AA7"/>
    <w:rsid w:val="005B5296"/>
    <w:rsid w:val="005C567D"/>
    <w:rsid w:val="005F0B5D"/>
    <w:rsid w:val="005F3614"/>
    <w:rsid w:val="006314A9"/>
    <w:rsid w:val="00636DA0"/>
    <w:rsid w:val="006447AC"/>
    <w:rsid w:val="006475C9"/>
    <w:rsid w:val="0065007B"/>
    <w:rsid w:val="0065154B"/>
    <w:rsid w:val="006600B9"/>
    <w:rsid w:val="00670E75"/>
    <w:rsid w:val="00676095"/>
    <w:rsid w:val="00680D39"/>
    <w:rsid w:val="006A1269"/>
    <w:rsid w:val="006A2604"/>
    <w:rsid w:val="006B0BBC"/>
    <w:rsid w:val="006C35B7"/>
    <w:rsid w:val="006E7904"/>
    <w:rsid w:val="006F01E9"/>
    <w:rsid w:val="006F3E17"/>
    <w:rsid w:val="006F6F9A"/>
    <w:rsid w:val="00705036"/>
    <w:rsid w:val="007146B9"/>
    <w:rsid w:val="00714C24"/>
    <w:rsid w:val="00720D55"/>
    <w:rsid w:val="00733ABD"/>
    <w:rsid w:val="00747F85"/>
    <w:rsid w:val="0075191C"/>
    <w:rsid w:val="00752AA9"/>
    <w:rsid w:val="007659CE"/>
    <w:rsid w:val="00766188"/>
    <w:rsid w:val="0077574E"/>
    <w:rsid w:val="007913D8"/>
    <w:rsid w:val="0079341D"/>
    <w:rsid w:val="007A6591"/>
    <w:rsid w:val="007B0566"/>
    <w:rsid w:val="007B6D25"/>
    <w:rsid w:val="007C65B6"/>
    <w:rsid w:val="007C6858"/>
    <w:rsid w:val="007E4EA4"/>
    <w:rsid w:val="007E5E8C"/>
    <w:rsid w:val="007F1F1B"/>
    <w:rsid w:val="007F3593"/>
    <w:rsid w:val="007F4AD9"/>
    <w:rsid w:val="00802785"/>
    <w:rsid w:val="0081110D"/>
    <w:rsid w:val="00811A98"/>
    <w:rsid w:val="00821476"/>
    <w:rsid w:val="008265FD"/>
    <w:rsid w:val="00830ADA"/>
    <w:rsid w:val="00831AD2"/>
    <w:rsid w:val="008408B5"/>
    <w:rsid w:val="00844942"/>
    <w:rsid w:val="00845358"/>
    <w:rsid w:val="008601DE"/>
    <w:rsid w:val="00863579"/>
    <w:rsid w:val="008A205A"/>
    <w:rsid w:val="008A3BE7"/>
    <w:rsid w:val="008A4CF6"/>
    <w:rsid w:val="008B2D6A"/>
    <w:rsid w:val="008C16C6"/>
    <w:rsid w:val="008C2347"/>
    <w:rsid w:val="008D5766"/>
    <w:rsid w:val="008E4254"/>
    <w:rsid w:val="008E630B"/>
    <w:rsid w:val="008E794B"/>
    <w:rsid w:val="008F4543"/>
    <w:rsid w:val="00905C51"/>
    <w:rsid w:val="00917F55"/>
    <w:rsid w:val="0092196D"/>
    <w:rsid w:val="00950361"/>
    <w:rsid w:val="009773C3"/>
    <w:rsid w:val="0099195A"/>
    <w:rsid w:val="009974DA"/>
    <w:rsid w:val="009A5E1B"/>
    <w:rsid w:val="009B50B2"/>
    <w:rsid w:val="009C6F1A"/>
    <w:rsid w:val="009D3581"/>
    <w:rsid w:val="009E5F25"/>
    <w:rsid w:val="00A106B2"/>
    <w:rsid w:val="00A11345"/>
    <w:rsid w:val="00A2507D"/>
    <w:rsid w:val="00A512A1"/>
    <w:rsid w:val="00A60CFF"/>
    <w:rsid w:val="00A62C43"/>
    <w:rsid w:val="00A631C6"/>
    <w:rsid w:val="00A665B6"/>
    <w:rsid w:val="00A721CD"/>
    <w:rsid w:val="00A7695D"/>
    <w:rsid w:val="00AC1EEB"/>
    <w:rsid w:val="00AC6597"/>
    <w:rsid w:val="00AE1D10"/>
    <w:rsid w:val="00AE4E03"/>
    <w:rsid w:val="00B04802"/>
    <w:rsid w:val="00B05B0C"/>
    <w:rsid w:val="00B26244"/>
    <w:rsid w:val="00B2628A"/>
    <w:rsid w:val="00B36302"/>
    <w:rsid w:val="00B43E92"/>
    <w:rsid w:val="00B4421B"/>
    <w:rsid w:val="00B6285B"/>
    <w:rsid w:val="00B62DAB"/>
    <w:rsid w:val="00B63E5E"/>
    <w:rsid w:val="00B66D45"/>
    <w:rsid w:val="00B7424B"/>
    <w:rsid w:val="00B82820"/>
    <w:rsid w:val="00B96F6C"/>
    <w:rsid w:val="00BA79FA"/>
    <w:rsid w:val="00BB256A"/>
    <w:rsid w:val="00BC310F"/>
    <w:rsid w:val="00BC3840"/>
    <w:rsid w:val="00BC5B85"/>
    <w:rsid w:val="00BD64CA"/>
    <w:rsid w:val="00BD7255"/>
    <w:rsid w:val="00BF75B7"/>
    <w:rsid w:val="00C33766"/>
    <w:rsid w:val="00C42481"/>
    <w:rsid w:val="00C47589"/>
    <w:rsid w:val="00C50FB7"/>
    <w:rsid w:val="00C53737"/>
    <w:rsid w:val="00C81F27"/>
    <w:rsid w:val="00C97F9D"/>
    <w:rsid w:val="00CB437F"/>
    <w:rsid w:val="00CC3D6B"/>
    <w:rsid w:val="00CD615D"/>
    <w:rsid w:val="00CE266E"/>
    <w:rsid w:val="00CE3FD2"/>
    <w:rsid w:val="00CE6CB9"/>
    <w:rsid w:val="00D0683B"/>
    <w:rsid w:val="00D1314E"/>
    <w:rsid w:val="00D2728A"/>
    <w:rsid w:val="00D50D85"/>
    <w:rsid w:val="00D64E8E"/>
    <w:rsid w:val="00D66A1B"/>
    <w:rsid w:val="00D71BA9"/>
    <w:rsid w:val="00D87BC2"/>
    <w:rsid w:val="00D93AC2"/>
    <w:rsid w:val="00DA5FF3"/>
    <w:rsid w:val="00DB137B"/>
    <w:rsid w:val="00DB22E6"/>
    <w:rsid w:val="00DC7207"/>
    <w:rsid w:val="00DC7FAB"/>
    <w:rsid w:val="00DD3137"/>
    <w:rsid w:val="00DD4E27"/>
    <w:rsid w:val="00E042AD"/>
    <w:rsid w:val="00E05D5A"/>
    <w:rsid w:val="00E156DC"/>
    <w:rsid w:val="00E165A0"/>
    <w:rsid w:val="00E35F0C"/>
    <w:rsid w:val="00E5092B"/>
    <w:rsid w:val="00E550D5"/>
    <w:rsid w:val="00E56C5D"/>
    <w:rsid w:val="00E665B4"/>
    <w:rsid w:val="00E72195"/>
    <w:rsid w:val="00E72EE9"/>
    <w:rsid w:val="00E75E36"/>
    <w:rsid w:val="00E7797E"/>
    <w:rsid w:val="00E779C9"/>
    <w:rsid w:val="00E86037"/>
    <w:rsid w:val="00EA25AD"/>
    <w:rsid w:val="00EB549D"/>
    <w:rsid w:val="00EB75C6"/>
    <w:rsid w:val="00ED6001"/>
    <w:rsid w:val="00EE37D1"/>
    <w:rsid w:val="00F05372"/>
    <w:rsid w:val="00F0756B"/>
    <w:rsid w:val="00F129E6"/>
    <w:rsid w:val="00F16F5E"/>
    <w:rsid w:val="00F2609D"/>
    <w:rsid w:val="00F41894"/>
    <w:rsid w:val="00F9482B"/>
    <w:rsid w:val="00FB4893"/>
    <w:rsid w:val="00FC4416"/>
    <w:rsid w:val="00FC4B77"/>
    <w:rsid w:val="00FC53B0"/>
    <w:rsid w:val="00FE5ACB"/>
    <w:rsid w:val="00FF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370A"/>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paragraph" w:styleId="Header">
    <w:name w:val="header"/>
    <w:basedOn w:val="Normal"/>
    <w:link w:val="HeaderChar"/>
    <w:uiPriority w:val="99"/>
    <w:unhideWhenUsed/>
    <w:rsid w:val="004A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1FE"/>
  </w:style>
  <w:style w:type="paragraph" w:styleId="Footer">
    <w:name w:val="footer"/>
    <w:basedOn w:val="Normal"/>
    <w:link w:val="FooterChar"/>
    <w:uiPriority w:val="99"/>
    <w:unhideWhenUsed/>
    <w:rsid w:val="004A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1FE"/>
  </w:style>
  <w:style w:type="character" w:styleId="UnresolvedMention">
    <w:name w:val="Unresolved Mention"/>
    <w:basedOn w:val="DefaultParagraphFont"/>
    <w:uiPriority w:val="99"/>
    <w:semiHidden/>
    <w:unhideWhenUsed/>
    <w:rsid w:val="00C53737"/>
    <w:rPr>
      <w:color w:val="605E5C"/>
      <w:shd w:val="clear" w:color="auto" w:fill="E1DFDD"/>
    </w:rPr>
  </w:style>
  <w:style w:type="character" w:styleId="FollowedHyperlink">
    <w:name w:val="FollowedHyperlink"/>
    <w:basedOn w:val="DefaultParagraphFont"/>
    <w:uiPriority w:val="99"/>
    <w:semiHidden/>
    <w:unhideWhenUsed/>
    <w:rsid w:val="00512D2E"/>
    <w:rPr>
      <w:color w:val="800080" w:themeColor="followedHyperlink"/>
      <w:u w:val="single"/>
    </w:rPr>
  </w:style>
  <w:style w:type="paragraph" w:styleId="PlainText">
    <w:name w:val="Plain Text"/>
    <w:basedOn w:val="Normal"/>
    <w:link w:val="PlainTextChar"/>
    <w:uiPriority w:val="99"/>
    <w:semiHidden/>
    <w:unhideWhenUsed/>
    <w:rsid w:val="00C33766"/>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C33766"/>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3867">
      <w:bodyDiv w:val="1"/>
      <w:marLeft w:val="0"/>
      <w:marRight w:val="0"/>
      <w:marTop w:val="0"/>
      <w:marBottom w:val="0"/>
      <w:divBdr>
        <w:top w:val="none" w:sz="0" w:space="0" w:color="auto"/>
        <w:left w:val="none" w:sz="0" w:space="0" w:color="auto"/>
        <w:bottom w:val="none" w:sz="0" w:space="0" w:color="auto"/>
        <w:right w:val="none" w:sz="0" w:space="0" w:color="auto"/>
      </w:divBdr>
    </w:div>
    <w:div w:id="109711564">
      <w:bodyDiv w:val="1"/>
      <w:marLeft w:val="0"/>
      <w:marRight w:val="0"/>
      <w:marTop w:val="0"/>
      <w:marBottom w:val="0"/>
      <w:divBdr>
        <w:top w:val="none" w:sz="0" w:space="0" w:color="auto"/>
        <w:left w:val="none" w:sz="0" w:space="0" w:color="auto"/>
        <w:bottom w:val="none" w:sz="0" w:space="0" w:color="auto"/>
        <w:right w:val="none" w:sz="0" w:space="0" w:color="auto"/>
      </w:divBdr>
    </w:div>
    <w:div w:id="132793242">
      <w:bodyDiv w:val="1"/>
      <w:marLeft w:val="0"/>
      <w:marRight w:val="0"/>
      <w:marTop w:val="0"/>
      <w:marBottom w:val="0"/>
      <w:divBdr>
        <w:top w:val="none" w:sz="0" w:space="0" w:color="auto"/>
        <w:left w:val="none" w:sz="0" w:space="0" w:color="auto"/>
        <w:bottom w:val="none" w:sz="0" w:space="0" w:color="auto"/>
        <w:right w:val="none" w:sz="0" w:space="0" w:color="auto"/>
      </w:divBdr>
    </w:div>
    <w:div w:id="330717176">
      <w:bodyDiv w:val="1"/>
      <w:marLeft w:val="0"/>
      <w:marRight w:val="0"/>
      <w:marTop w:val="0"/>
      <w:marBottom w:val="0"/>
      <w:divBdr>
        <w:top w:val="none" w:sz="0" w:space="0" w:color="auto"/>
        <w:left w:val="none" w:sz="0" w:space="0" w:color="auto"/>
        <w:bottom w:val="none" w:sz="0" w:space="0" w:color="auto"/>
        <w:right w:val="none" w:sz="0" w:space="0" w:color="auto"/>
      </w:divBdr>
    </w:div>
    <w:div w:id="384062965">
      <w:bodyDiv w:val="1"/>
      <w:marLeft w:val="0"/>
      <w:marRight w:val="0"/>
      <w:marTop w:val="0"/>
      <w:marBottom w:val="0"/>
      <w:divBdr>
        <w:top w:val="none" w:sz="0" w:space="0" w:color="auto"/>
        <w:left w:val="none" w:sz="0" w:space="0" w:color="auto"/>
        <w:bottom w:val="none" w:sz="0" w:space="0" w:color="auto"/>
        <w:right w:val="none" w:sz="0" w:space="0" w:color="auto"/>
      </w:divBdr>
    </w:div>
    <w:div w:id="392776661">
      <w:bodyDiv w:val="1"/>
      <w:marLeft w:val="0"/>
      <w:marRight w:val="0"/>
      <w:marTop w:val="0"/>
      <w:marBottom w:val="0"/>
      <w:divBdr>
        <w:top w:val="none" w:sz="0" w:space="0" w:color="auto"/>
        <w:left w:val="none" w:sz="0" w:space="0" w:color="auto"/>
        <w:bottom w:val="none" w:sz="0" w:space="0" w:color="auto"/>
        <w:right w:val="none" w:sz="0" w:space="0" w:color="auto"/>
      </w:divBdr>
    </w:div>
    <w:div w:id="488835021">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8448389">
      <w:bodyDiv w:val="1"/>
      <w:marLeft w:val="0"/>
      <w:marRight w:val="0"/>
      <w:marTop w:val="0"/>
      <w:marBottom w:val="0"/>
      <w:divBdr>
        <w:top w:val="none" w:sz="0" w:space="0" w:color="auto"/>
        <w:left w:val="none" w:sz="0" w:space="0" w:color="auto"/>
        <w:bottom w:val="none" w:sz="0" w:space="0" w:color="auto"/>
        <w:right w:val="none" w:sz="0" w:space="0" w:color="auto"/>
      </w:divBdr>
    </w:div>
    <w:div w:id="779226364">
      <w:bodyDiv w:val="1"/>
      <w:marLeft w:val="0"/>
      <w:marRight w:val="0"/>
      <w:marTop w:val="0"/>
      <w:marBottom w:val="0"/>
      <w:divBdr>
        <w:top w:val="none" w:sz="0" w:space="0" w:color="auto"/>
        <w:left w:val="none" w:sz="0" w:space="0" w:color="auto"/>
        <w:bottom w:val="none" w:sz="0" w:space="0" w:color="auto"/>
        <w:right w:val="none" w:sz="0" w:space="0" w:color="auto"/>
      </w:divBdr>
    </w:div>
    <w:div w:id="844902697">
      <w:bodyDiv w:val="1"/>
      <w:marLeft w:val="0"/>
      <w:marRight w:val="0"/>
      <w:marTop w:val="0"/>
      <w:marBottom w:val="0"/>
      <w:divBdr>
        <w:top w:val="none" w:sz="0" w:space="0" w:color="auto"/>
        <w:left w:val="none" w:sz="0" w:space="0" w:color="auto"/>
        <w:bottom w:val="none" w:sz="0" w:space="0" w:color="auto"/>
        <w:right w:val="none" w:sz="0" w:space="0" w:color="auto"/>
      </w:divBdr>
    </w:div>
    <w:div w:id="848639603">
      <w:bodyDiv w:val="1"/>
      <w:marLeft w:val="0"/>
      <w:marRight w:val="0"/>
      <w:marTop w:val="0"/>
      <w:marBottom w:val="0"/>
      <w:divBdr>
        <w:top w:val="none" w:sz="0" w:space="0" w:color="auto"/>
        <w:left w:val="none" w:sz="0" w:space="0" w:color="auto"/>
        <w:bottom w:val="none" w:sz="0" w:space="0" w:color="auto"/>
        <w:right w:val="none" w:sz="0" w:space="0" w:color="auto"/>
      </w:divBdr>
    </w:div>
    <w:div w:id="1030954615">
      <w:bodyDiv w:val="1"/>
      <w:marLeft w:val="0"/>
      <w:marRight w:val="0"/>
      <w:marTop w:val="0"/>
      <w:marBottom w:val="0"/>
      <w:divBdr>
        <w:top w:val="none" w:sz="0" w:space="0" w:color="auto"/>
        <w:left w:val="none" w:sz="0" w:space="0" w:color="auto"/>
        <w:bottom w:val="none" w:sz="0" w:space="0" w:color="auto"/>
        <w:right w:val="none" w:sz="0" w:space="0" w:color="auto"/>
      </w:divBdr>
    </w:div>
    <w:div w:id="1107772980">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367172951">
      <w:bodyDiv w:val="1"/>
      <w:marLeft w:val="0"/>
      <w:marRight w:val="0"/>
      <w:marTop w:val="0"/>
      <w:marBottom w:val="0"/>
      <w:divBdr>
        <w:top w:val="none" w:sz="0" w:space="0" w:color="auto"/>
        <w:left w:val="none" w:sz="0" w:space="0" w:color="auto"/>
        <w:bottom w:val="none" w:sz="0" w:space="0" w:color="auto"/>
        <w:right w:val="none" w:sz="0" w:space="0" w:color="auto"/>
      </w:divBdr>
    </w:div>
    <w:div w:id="1417436316">
      <w:bodyDiv w:val="1"/>
      <w:marLeft w:val="0"/>
      <w:marRight w:val="0"/>
      <w:marTop w:val="0"/>
      <w:marBottom w:val="0"/>
      <w:divBdr>
        <w:top w:val="none" w:sz="0" w:space="0" w:color="auto"/>
        <w:left w:val="none" w:sz="0" w:space="0" w:color="auto"/>
        <w:bottom w:val="none" w:sz="0" w:space="0" w:color="auto"/>
        <w:right w:val="none" w:sz="0" w:space="0" w:color="auto"/>
      </w:divBdr>
    </w:div>
    <w:div w:id="1487435381">
      <w:bodyDiv w:val="1"/>
      <w:marLeft w:val="0"/>
      <w:marRight w:val="0"/>
      <w:marTop w:val="0"/>
      <w:marBottom w:val="0"/>
      <w:divBdr>
        <w:top w:val="none" w:sz="0" w:space="0" w:color="auto"/>
        <w:left w:val="none" w:sz="0" w:space="0" w:color="auto"/>
        <w:bottom w:val="none" w:sz="0" w:space="0" w:color="auto"/>
        <w:right w:val="none" w:sz="0" w:space="0" w:color="auto"/>
      </w:divBdr>
    </w:div>
    <w:div w:id="18154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pp.surveyhero.com/s/eqjkxpa"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BD2BD85151E45F38DBBD52365A3AE84" version="1.0.0">
  <systemFields>
    <field name="Objective-Id">
      <value order="0">A15778512</value>
    </field>
    <field name="Objective-Title">
      <value order="0">2022-04-05 Ladywell Notes (A15658340)</value>
    </field>
    <field name="Objective-Description">
      <value order="0"/>
    </field>
    <field name="Objective-CreationStamp">
      <value order="0">2022-04-04T14:51:07Z</value>
    </field>
    <field name="Objective-IsApproved">
      <value order="0">false</value>
    </field>
    <field name="Objective-IsPublished">
      <value order="0">false</value>
    </field>
    <field name="Objective-DatePublished">
      <value order="0"/>
    </field>
    <field name="Objective-ModificationStamp">
      <value order="0">2022-04-07T08:06:09Z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Edited</value>
    </field>
    <field name="Objective-VersionId">
      <value order="0">vA19871976</value>
    </field>
    <field name="Objective-Version">
      <value order="0">0.7</value>
    </field>
    <field name="Objective-VersionNumber">
      <value order="0">7</value>
    </field>
    <field name="Objective-VersionComment">
      <value order="0"/>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E4E228A8-0A80-4DEB-A022-2A219652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5</cp:revision>
  <cp:lastPrinted>2017-08-14T10:01:00Z</cp:lastPrinted>
  <dcterms:created xsi:type="dcterms:W3CDTF">2022-04-06T12:27:00Z</dcterms:created>
  <dcterms:modified xsi:type="dcterms:W3CDTF">2022-04-07T08:07:00Z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A15778512</vt:lpwstr>
  </property>
  <property fmtid="{D5CDD505-2E9C-101B-9397-08002B2CF9AE}" pid="4" name="Objective-Title">
    <vt:lpwstr>2022-04-05 Ladywell Notes (A15658340)</vt:lpwstr>
  </property>
  <property fmtid="{D5CDD505-2E9C-101B-9397-08002B2CF9AE}" pid="5" name="Objective-Description">
    <vt:lpwstr/>
  </property>
  <property fmtid="{D5CDD505-2E9C-101B-9397-08002B2CF9AE}" pid="6" name="Objective-CreationStamp">
    <vt:filetime>2022-04-04T14:51:13Z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2022-04-07T08:06:09Z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Edited</vt:lpwstr>
  </property>
  <property fmtid="{D5CDD505-2E9C-101B-9397-08002B2CF9AE}" pid="15" name="Objective-VersionId">
    <vt:lpwstr>vA19871976</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qA615103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