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FA6B73" w14:textId="587DCCF5" w:rsidR="00D715F9" w:rsidRPr="00D715F9" w:rsidRDefault="000729F8" w:rsidP="009004C0">
      <w:pPr>
        <w:jc w:val="center"/>
        <w:rPr>
          <w:sz w:val="36"/>
          <w:szCs w:val="36"/>
          <w:u w:val="double"/>
        </w:rPr>
      </w:pPr>
      <w:r>
        <w:rPr>
          <w:sz w:val="36"/>
          <w:szCs w:val="36"/>
          <w:u w:val="double"/>
        </w:rPr>
        <w:t xml:space="preserve">Third Sector </w:t>
      </w:r>
      <w:r w:rsidR="005C3A5D" w:rsidRPr="00D656EE">
        <w:rPr>
          <w:sz w:val="36"/>
          <w:szCs w:val="36"/>
          <w:u w:val="double"/>
        </w:rPr>
        <w:t>Employability Forum</w:t>
      </w:r>
      <w:r w:rsidR="00D715F9" w:rsidRPr="00D715F9">
        <w:rPr>
          <w:sz w:val="36"/>
          <w:szCs w:val="36"/>
        </w:rPr>
        <w:t xml:space="preserve">    </w:t>
      </w:r>
    </w:p>
    <w:p w14:paraId="41309C11" w14:textId="2849B698" w:rsidR="004138A9" w:rsidRDefault="004D4B96" w:rsidP="00CB2C13">
      <w:pPr>
        <w:jc w:val="center"/>
        <w:rPr>
          <w:sz w:val="28"/>
          <w:szCs w:val="28"/>
        </w:rPr>
      </w:pPr>
      <w:r>
        <w:rPr>
          <w:sz w:val="28"/>
          <w:szCs w:val="28"/>
        </w:rPr>
        <w:t xml:space="preserve">Thursday </w:t>
      </w:r>
      <w:r w:rsidR="006A5446">
        <w:rPr>
          <w:sz w:val="28"/>
          <w:szCs w:val="28"/>
        </w:rPr>
        <w:t>July 24</w:t>
      </w:r>
      <w:r w:rsidR="006A5446" w:rsidRPr="006A5446">
        <w:rPr>
          <w:sz w:val="28"/>
          <w:szCs w:val="28"/>
          <w:vertAlign w:val="superscript"/>
        </w:rPr>
        <w:t>th</w:t>
      </w:r>
      <w:r w:rsidR="006A5446">
        <w:rPr>
          <w:sz w:val="28"/>
          <w:szCs w:val="28"/>
        </w:rPr>
        <w:t xml:space="preserve"> 1.30pm</w:t>
      </w:r>
    </w:p>
    <w:p w14:paraId="4AE40E3D" w14:textId="364BD670" w:rsidR="00B063DA" w:rsidRPr="00B063DA" w:rsidRDefault="00B063DA" w:rsidP="00B063DA">
      <w:pPr>
        <w:jc w:val="center"/>
      </w:pPr>
      <w:hyperlink r:id="rId10" w:tooltip="Meeting join link" w:history="1">
        <w:r w:rsidRPr="00B063DA">
          <w:rPr>
            <w:rStyle w:val="Hyperlink"/>
            <w:b/>
            <w:bCs/>
          </w:rPr>
          <w:t>Join the meeting now</w:t>
        </w:r>
      </w:hyperlink>
    </w:p>
    <w:p w14:paraId="05694692" w14:textId="32C624E7" w:rsidR="001618AA" w:rsidRPr="00E741BB" w:rsidRDefault="001618AA">
      <w:pPr>
        <w:rPr>
          <w:sz w:val="24"/>
          <w:szCs w:val="24"/>
        </w:rPr>
      </w:pPr>
      <w:r w:rsidRPr="00E741BB">
        <w:rPr>
          <w:sz w:val="24"/>
          <w:szCs w:val="24"/>
          <w:u w:val="single"/>
        </w:rPr>
        <w:t xml:space="preserve">Chair: </w:t>
      </w:r>
      <w:r w:rsidRPr="00E741BB">
        <w:rPr>
          <w:sz w:val="24"/>
          <w:szCs w:val="24"/>
        </w:rPr>
        <w:t>Liyan H</w:t>
      </w:r>
      <w:r w:rsidR="00E741BB" w:rsidRPr="00E741BB">
        <w:rPr>
          <w:sz w:val="24"/>
          <w:szCs w:val="24"/>
        </w:rPr>
        <w:t>midan (VSGWL)</w:t>
      </w:r>
    </w:p>
    <w:p w14:paraId="6EB2301F" w14:textId="3DF7668F" w:rsidR="00E741BB" w:rsidRPr="00E741BB" w:rsidRDefault="00E741BB">
      <w:pPr>
        <w:rPr>
          <w:sz w:val="24"/>
          <w:szCs w:val="24"/>
          <w:u w:val="single"/>
        </w:rPr>
      </w:pPr>
      <w:r w:rsidRPr="00E741BB">
        <w:rPr>
          <w:sz w:val="24"/>
          <w:szCs w:val="24"/>
          <w:u w:val="single"/>
        </w:rPr>
        <w:t>Note taker:</w:t>
      </w:r>
      <w:r w:rsidRPr="006642AC">
        <w:rPr>
          <w:sz w:val="24"/>
          <w:szCs w:val="24"/>
        </w:rPr>
        <w:t xml:space="preserve"> </w:t>
      </w:r>
      <w:r w:rsidRPr="00E741BB">
        <w:rPr>
          <w:sz w:val="24"/>
          <w:szCs w:val="24"/>
        </w:rPr>
        <w:t>Victoria Isbister (VSGWL)</w:t>
      </w:r>
    </w:p>
    <w:p w14:paraId="3FA5E7C6" w14:textId="77777777" w:rsidR="00E741BB" w:rsidRDefault="00E741BB">
      <w:pPr>
        <w:rPr>
          <w:sz w:val="24"/>
          <w:szCs w:val="24"/>
          <w:u w:val="single"/>
        </w:rPr>
      </w:pPr>
    </w:p>
    <w:p w14:paraId="2521C0B3" w14:textId="48B76B8D" w:rsidR="00D715F9" w:rsidRPr="006642AC" w:rsidRDefault="00CB2C13" w:rsidP="00E741BB">
      <w:pPr>
        <w:jc w:val="center"/>
        <w:rPr>
          <w:b/>
          <w:bCs/>
          <w:sz w:val="24"/>
          <w:szCs w:val="24"/>
        </w:rPr>
      </w:pPr>
      <w:r w:rsidRPr="006642AC">
        <w:rPr>
          <w:b/>
          <w:bCs/>
          <w:sz w:val="24"/>
          <w:szCs w:val="24"/>
        </w:rPr>
        <w:t>Agenda</w:t>
      </w:r>
    </w:p>
    <w:p w14:paraId="39DECA55" w14:textId="788DACF5" w:rsidR="005C3A5D" w:rsidRPr="00D436C5" w:rsidRDefault="005C3A5D" w:rsidP="00611444">
      <w:pPr>
        <w:pStyle w:val="ListParagraph"/>
        <w:numPr>
          <w:ilvl w:val="0"/>
          <w:numId w:val="1"/>
        </w:numPr>
        <w:jc w:val="both"/>
        <w:rPr>
          <w:rFonts w:ascii="Calibri" w:eastAsia="Calibri" w:hAnsi="Calibri" w:cs="Calibri"/>
          <w:sz w:val="28"/>
          <w:szCs w:val="28"/>
        </w:rPr>
      </w:pPr>
      <w:r w:rsidRPr="00D436C5">
        <w:rPr>
          <w:rFonts w:ascii="Calibri" w:eastAsia="Calibri" w:hAnsi="Calibri" w:cs="Calibri"/>
          <w:sz w:val="28"/>
          <w:szCs w:val="28"/>
        </w:rPr>
        <w:t>Welcome</w:t>
      </w:r>
      <w:r w:rsidR="004715C5">
        <w:rPr>
          <w:rFonts w:ascii="Calibri" w:eastAsia="Calibri" w:hAnsi="Calibri" w:cs="Calibri"/>
          <w:sz w:val="28"/>
          <w:szCs w:val="28"/>
        </w:rPr>
        <w:t>, A</w:t>
      </w:r>
      <w:r w:rsidRPr="00D436C5">
        <w:rPr>
          <w:rFonts w:ascii="Calibri" w:eastAsia="Calibri" w:hAnsi="Calibri" w:cs="Calibri"/>
          <w:sz w:val="28"/>
          <w:szCs w:val="28"/>
        </w:rPr>
        <w:t>pologies</w:t>
      </w:r>
      <w:r w:rsidR="004715C5">
        <w:rPr>
          <w:rFonts w:ascii="Calibri" w:eastAsia="Calibri" w:hAnsi="Calibri" w:cs="Calibri"/>
          <w:sz w:val="28"/>
          <w:szCs w:val="28"/>
        </w:rPr>
        <w:t xml:space="preserve"> and Introductions</w:t>
      </w:r>
      <w:r w:rsidRPr="00D436C5">
        <w:rPr>
          <w:rFonts w:ascii="Calibri" w:eastAsia="Calibri" w:hAnsi="Calibri" w:cs="Calibri"/>
          <w:sz w:val="28"/>
          <w:szCs w:val="28"/>
        </w:rPr>
        <w:t xml:space="preserve"> </w:t>
      </w:r>
      <w:r w:rsidR="006D6AF5">
        <w:rPr>
          <w:rFonts w:ascii="Calibri" w:eastAsia="Calibri" w:hAnsi="Calibri" w:cs="Calibri"/>
          <w:sz w:val="28"/>
          <w:szCs w:val="28"/>
        </w:rPr>
        <w:t>(</w:t>
      </w:r>
      <w:r w:rsidR="00B063DA">
        <w:rPr>
          <w:rFonts w:ascii="Calibri" w:eastAsia="Calibri" w:hAnsi="Calibri" w:cs="Calibri"/>
          <w:sz w:val="28"/>
          <w:szCs w:val="28"/>
        </w:rPr>
        <w:t>Alan / Liyan</w:t>
      </w:r>
      <w:r w:rsidR="006D6AF5">
        <w:rPr>
          <w:rFonts w:ascii="Calibri" w:eastAsia="Calibri" w:hAnsi="Calibri" w:cs="Calibri"/>
          <w:sz w:val="28"/>
          <w:szCs w:val="28"/>
        </w:rPr>
        <w:t>)</w:t>
      </w:r>
    </w:p>
    <w:p w14:paraId="3304FC9E" w14:textId="0ADA4AF0" w:rsidR="005C3A5D" w:rsidRDefault="005C3A5D" w:rsidP="00611444">
      <w:pPr>
        <w:pStyle w:val="ListParagraph"/>
        <w:numPr>
          <w:ilvl w:val="0"/>
          <w:numId w:val="1"/>
        </w:numPr>
        <w:jc w:val="both"/>
        <w:rPr>
          <w:rFonts w:ascii="Calibri" w:eastAsia="Calibri" w:hAnsi="Calibri" w:cs="Calibri"/>
          <w:sz w:val="28"/>
          <w:szCs w:val="28"/>
        </w:rPr>
      </w:pPr>
      <w:r w:rsidRPr="00D436C5">
        <w:rPr>
          <w:rFonts w:ascii="Calibri" w:eastAsia="Calibri" w:hAnsi="Calibri" w:cs="Calibri"/>
          <w:sz w:val="28"/>
          <w:szCs w:val="28"/>
        </w:rPr>
        <w:t xml:space="preserve">Previous minutes </w:t>
      </w:r>
      <w:r w:rsidR="006F5B1E">
        <w:rPr>
          <w:rFonts w:ascii="Calibri" w:eastAsia="Calibri" w:hAnsi="Calibri" w:cs="Calibri"/>
          <w:sz w:val="28"/>
          <w:szCs w:val="28"/>
        </w:rPr>
        <w:t>(</w:t>
      </w:r>
      <w:r w:rsidR="006642AC">
        <w:rPr>
          <w:rFonts w:ascii="Calibri" w:eastAsia="Calibri" w:hAnsi="Calibri" w:cs="Calibri"/>
          <w:sz w:val="28"/>
          <w:szCs w:val="28"/>
        </w:rPr>
        <w:t>29.05</w:t>
      </w:r>
      <w:r w:rsidR="006F5B1E">
        <w:rPr>
          <w:rFonts w:ascii="Calibri" w:eastAsia="Calibri" w:hAnsi="Calibri" w:cs="Calibri"/>
          <w:sz w:val="28"/>
          <w:szCs w:val="28"/>
        </w:rPr>
        <w:t xml:space="preserve">) </w:t>
      </w:r>
      <w:r w:rsidRPr="00D436C5">
        <w:rPr>
          <w:rFonts w:ascii="Calibri" w:eastAsia="Calibri" w:hAnsi="Calibri" w:cs="Calibri"/>
          <w:sz w:val="28"/>
          <w:szCs w:val="28"/>
        </w:rPr>
        <w:t>and matters arising</w:t>
      </w:r>
      <w:r w:rsidR="00DE3A48">
        <w:rPr>
          <w:rFonts w:ascii="Calibri" w:eastAsia="Calibri" w:hAnsi="Calibri" w:cs="Calibri"/>
          <w:sz w:val="28"/>
          <w:szCs w:val="28"/>
        </w:rPr>
        <w:t xml:space="preserve"> (</w:t>
      </w:r>
      <w:r w:rsidR="001618AA">
        <w:rPr>
          <w:rFonts w:ascii="Calibri" w:eastAsia="Calibri" w:hAnsi="Calibri" w:cs="Calibri"/>
          <w:sz w:val="28"/>
          <w:szCs w:val="28"/>
        </w:rPr>
        <w:t>Liyan</w:t>
      </w:r>
      <w:r w:rsidR="00DE3A48">
        <w:rPr>
          <w:rFonts w:ascii="Calibri" w:eastAsia="Calibri" w:hAnsi="Calibri" w:cs="Calibri"/>
          <w:sz w:val="28"/>
          <w:szCs w:val="28"/>
        </w:rPr>
        <w:t>)</w:t>
      </w:r>
    </w:p>
    <w:p w14:paraId="5D14D38E" w14:textId="2DB9D12F" w:rsidR="002E54B7" w:rsidRDefault="002E54B7" w:rsidP="00E0230E">
      <w:pPr>
        <w:pStyle w:val="ListParagraph"/>
        <w:numPr>
          <w:ilvl w:val="0"/>
          <w:numId w:val="5"/>
        </w:numPr>
        <w:jc w:val="both"/>
        <w:rPr>
          <w:rFonts w:eastAsia="Calibri" w:cstheme="minorHAnsi"/>
          <w:sz w:val="24"/>
          <w:szCs w:val="24"/>
        </w:rPr>
      </w:pPr>
      <w:r>
        <w:rPr>
          <w:rFonts w:eastAsia="Calibri" w:cstheme="minorHAnsi"/>
          <w:sz w:val="24"/>
          <w:szCs w:val="24"/>
        </w:rPr>
        <w:t xml:space="preserve">“Mostly referred through SDS (Self-directed support).” – </w:t>
      </w:r>
      <w:r w:rsidR="0032325F">
        <w:rPr>
          <w:rFonts w:eastAsia="Calibri" w:cstheme="minorHAnsi"/>
          <w:sz w:val="24"/>
          <w:szCs w:val="24"/>
        </w:rPr>
        <w:t>This should be S</w:t>
      </w:r>
      <w:r>
        <w:rPr>
          <w:rFonts w:eastAsia="Calibri" w:cstheme="minorHAnsi"/>
          <w:sz w:val="24"/>
          <w:szCs w:val="24"/>
        </w:rPr>
        <w:t xml:space="preserve">kills </w:t>
      </w:r>
      <w:r w:rsidR="00F53C0A">
        <w:rPr>
          <w:rFonts w:eastAsia="Calibri" w:cstheme="minorHAnsi"/>
          <w:sz w:val="24"/>
          <w:szCs w:val="24"/>
        </w:rPr>
        <w:t>D</w:t>
      </w:r>
      <w:r>
        <w:rPr>
          <w:rFonts w:eastAsia="Calibri" w:cstheme="minorHAnsi"/>
          <w:sz w:val="24"/>
          <w:szCs w:val="24"/>
        </w:rPr>
        <w:t xml:space="preserve">evelopment </w:t>
      </w:r>
      <w:r w:rsidR="00F53C0A">
        <w:rPr>
          <w:rFonts w:eastAsia="Calibri" w:cstheme="minorHAnsi"/>
          <w:sz w:val="24"/>
          <w:szCs w:val="24"/>
        </w:rPr>
        <w:t>Scotland</w:t>
      </w:r>
      <w:r w:rsidR="0032325F">
        <w:rPr>
          <w:rFonts w:eastAsia="Calibri" w:cstheme="minorHAnsi"/>
          <w:sz w:val="24"/>
          <w:szCs w:val="24"/>
        </w:rPr>
        <w:t>.</w:t>
      </w:r>
      <w:r w:rsidR="00957304">
        <w:rPr>
          <w:rFonts w:eastAsia="Calibri" w:cstheme="minorHAnsi"/>
          <w:sz w:val="24"/>
          <w:szCs w:val="24"/>
        </w:rPr>
        <w:t xml:space="preserve"> Previous note has been amended.</w:t>
      </w:r>
    </w:p>
    <w:p w14:paraId="10952542" w14:textId="6E749972" w:rsidR="00FC432B" w:rsidRPr="00FC432B" w:rsidRDefault="00FC432B" w:rsidP="00FC432B">
      <w:pPr>
        <w:pStyle w:val="ListParagraph"/>
        <w:numPr>
          <w:ilvl w:val="0"/>
          <w:numId w:val="5"/>
        </w:numPr>
        <w:jc w:val="both"/>
        <w:rPr>
          <w:rFonts w:eastAsia="Calibri" w:cstheme="minorHAnsi"/>
          <w:sz w:val="24"/>
          <w:szCs w:val="24"/>
        </w:rPr>
      </w:pPr>
      <w:r>
        <w:rPr>
          <w:rFonts w:eastAsia="Calibri" w:cstheme="minorHAnsi"/>
          <w:sz w:val="24"/>
          <w:szCs w:val="24"/>
        </w:rPr>
        <w:t>Gary from the larder emailed 02.06 with an edit: “</w:t>
      </w:r>
      <w:r w:rsidRPr="00FC432B">
        <w:rPr>
          <w:rFonts w:eastAsia="Calibri" w:cstheme="minorHAnsi"/>
          <w:sz w:val="24"/>
          <w:szCs w:val="24"/>
        </w:rPr>
        <w:t>The academies which are currently running are due to come to an end this month and we are currently bidding for the new contracts that have been released so we are not running these or taking any referrals</w:t>
      </w:r>
      <w:r>
        <w:rPr>
          <w:rFonts w:eastAsia="Calibri" w:cstheme="minorHAnsi"/>
          <w:sz w:val="24"/>
          <w:szCs w:val="24"/>
        </w:rPr>
        <w:t>.” Previous note has been amended.</w:t>
      </w:r>
    </w:p>
    <w:p w14:paraId="5B642256" w14:textId="44C31BA2" w:rsidR="00FC432B" w:rsidRDefault="00FC432B" w:rsidP="00BF20CC">
      <w:pPr>
        <w:pStyle w:val="ListParagraph"/>
        <w:ind w:left="1080"/>
        <w:jc w:val="both"/>
        <w:rPr>
          <w:rFonts w:ascii="Calibri" w:eastAsia="Calibri" w:hAnsi="Calibri" w:cs="Calibri"/>
          <w:sz w:val="28"/>
          <w:szCs w:val="28"/>
        </w:rPr>
      </w:pPr>
    </w:p>
    <w:p w14:paraId="308CCED4" w14:textId="77777777" w:rsidR="004138A9" w:rsidRPr="000134EC" w:rsidRDefault="004138A9" w:rsidP="004138A9">
      <w:pPr>
        <w:pStyle w:val="ListParagraph"/>
        <w:numPr>
          <w:ilvl w:val="0"/>
          <w:numId w:val="1"/>
        </w:numPr>
        <w:jc w:val="both"/>
        <w:rPr>
          <w:rFonts w:ascii="Calibri" w:eastAsia="Calibri" w:hAnsi="Calibri" w:cs="Calibri"/>
          <w:sz w:val="28"/>
          <w:szCs w:val="28"/>
        </w:rPr>
      </w:pPr>
      <w:r>
        <w:rPr>
          <w:rFonts w:ascii="Calibri" w:eastAsia="Calibri" w:hAnsi="Calibri" w:cs="Calibri"/>
          <w:sz w:val="28"/>
          <w:szCs w:val="28"/>
        </w:rPr>
        <w:t>Council update (George Scott)</w:t>
      </w:r>
    </w:p>
    <w:p w14:paraId="5327DF1A" w14:textId="2364C3D1" w:rsidR="000134EC" w:rsidRPr="000134EC" w:rsidRDefault="00DE3A48" w:rsidP="000134EC">
      <w:pPr>
        <w:pStyle w:val="ListParagraph"/>
        <w:numPr>
          <w:ilvl w:val="0"/>
          <w:numId w:val="1"/>
        </w:numPr>
        <w:jc w:val="both"/>
        <w:rPr>
          <w:rFonts w:eastAsia="Calibri" w:cstheme="minorHAnsi"/>
          <w:sz w:val="28"/>
          <w:szCs w:val="28"/>
        </w:rPr>
      </w:pPr>
      <w:r>
        <w:rPr>
          <w:rFonts w:cstheme="minorHAnsi"/>
          <w:sz w:val="28"/>
          <w:szCs w:val="28"/>
        </w:rPr>
        <w:t>LEP (Alan)</w:t>
      </w:r>
    </w:p>
    <w:p w14:paraId="203FCB49" w14:textId="59634CE4" w:rsidR="00FE5AAF" w:rsidRPr="00FE5AAF" w:rsidRDefault="00FE5AAF" w:rsidP="00FE5AAF">
      <w:pPr>
        <w:pStyle w:val="ListParagraph"/>
        <w:numPr>
          <w:ilvl w:val="0"/>
          <w:numId w:val="1"/>
        </w:numPr>
        <w:jc w:val="both"/>
        <w:rPr>
          <w:rFonts w:ascii="Calibri" w:eastAsia="Calibri" w:hAnsi="Calibri" w:cs="Calibri"/>
          <w:sz w:val="28"/>
          <w:szCs w:val="28"/>
        </w:rPr>
      </w:pPr>
      <w:r w:rsidRPr="00D436C5">
        <w:rPr>
          <w:rFonts w:ascii="Calibri" w:eastAsia="Calibri" w:hAnsi="Calibri" w:cs="Calibri"/>
          <w:sz w:val="28"/>
          <w:szCs w:val="28"/>
        </w:rPr>
        <w:t>Service Delivery</w:t>
      </w:r>
      <w:r w:rsidR="00DE3A48">
        <w:rPr>
          <w:rFonts w:ascii="Calibri" w:eastAsia="Calibri" w:hAnsi="Calibri" w:cs="Calibri"/>
          <w:sz w:val="28"/>
          <w:szCs w:val="28"/>
        </w:rPr>
        <w:t xml:space="preserve"> (All) </w:t>
      </w:r>
    </w:p>
    <w:p w14:paraId="4EAB38A3" w14:textId="77777777" w:rsidR="005A03D6" w:rsidRPr="005A03D6" w:rsidRDefault="00A45200" w:rsidP="005E17E5">
      <w:pPr>
        <w:pStyle w:val="ListParagraph"/>
        <w:numPr>
          <w:ilvl w:val="0"/>
          <w:numId w:val="1"/>
        </w:numPr>
        <w:jc w:val="both"/>
        <w:rPr>
          <w:rFonts w:ascii="Calibri" w:eastAsia="Calibri" w:hAnsi="Calibri" w:cs="Calibri"/>
          <w:sz w:val="28"/>
          <w:szCs w:val="28"/>
        </w:rPr>
      </w:pPr>
      <w:r w:rsidRPr="005A03D6">
        <w:rPr>
          <w:rFonts w:cstheme="minorHAnsi"/>
          <w:sz w:val="28"/>
          <w:szCs w:val="28"/>
        </w:rPr>
        <w:t>AOCB</w:t>
      </w:r>
    </w:p>
    <w:p w14:paraId="2A6694F4" w14:textId="77777777" w:rsidR="00DE3A48" w:rsidRDefault="00DE3A48" w:rsidP="00DE3A48">
      <w:pPr>
        <w:pStyle w:val="ListParagraph"/>
        <w:jc w:val="both"/>
        <w:rPr>
          <w:rFonts w:ascii="Calibri" w:eastAsia="Calibri" w:hAnsi="Calibri" w:cs="Calibri"/>
          <w:sz w:val="28"/>
          <w:szCs w:val="28"/>
        </w:rPr>
      </w:pPr>
    </w:p>
    <w:tbl>
      <w:tblPr>
        <w:tblStyle w:val="TableGrid"/>
        <w:tblW w:w="6250" w:type="dxa"/>
        <w:tblInd w:w="1347" w:type="dxa"/>
        <w:tblLook w:val="04A0" w:firstRow="1" w:lastRow="0" w:firstColumn="1" w:lastColumn="0" w:noHBand="0" w:noVBand="1"/>
      </w:tblPr>
      <w:tblGrid>
        <w:gridCol w:w="3125"/>
        <w:gridCol w:w="3125"/>
      </w:tblGrid>
      <w:tr w:rsidR="000149E3" w:rsidRPr="00471853" w14:paraId="478A1E79" w14:textId="77777777" w:rsidTr="008F3252">
        <w:trPr>
          <w:trHeight w:val="305"/>
        </w:trPr>
        <w:tc>
          <w:tcPr>
            <w:tcW w:w="3125" w:type="dxa"/>
          </w:tcPr>
          <w:p w14:paraId="3DCCBE59" w14:textId="77777777" w:rsidR="000149E3" w:rsidRPr="00471853" w:rsidRDefault="000149E3" w:rsidP="005930B4">
            <w:pPr>
              <w:jc w:val="center"/>
              <w:rPr>
                <w:b/>
                <w:bCs/>
              </w:rPr>
            </w:pPr>
            <w:r w:rsidRPr="00471853">
              <w:rPr>
                <w:b/>
                <w:bCs/>
              </w:rPr>
              <w:t>Forum Meeting</w:t>
            </w:r>
          </w:p>
        </w:tc>
        <w:tc>
          <w:tcPr>
            <w:tcW w:w="3125" w:type="dxa"/>
          </w:tcPr>
          <w:p w14:paraId="72AF3B7D" w14:textId="77777777" w:rsidR="000149E3" w:rsidRPr="00471853" w:rsidRDefault="000149E3" w:rsidP="005930B4">
            <w:pPr>
              <w:jc w:val="center"/>
              <w:rPr>
                <w:b/>
                <w:bCs/>
              </w:rPr>
            </w:pPr>
            <w:r w:rsidRPr="00471853">
              <w:rPr>
                <w:b/>
                <w:bCs/>
              </w:rPr>
              <w:t>LEP Meeting</w:t>
            </w:r>
          </w:p>
        </w:tc>
      </w:tr>
      <w:tr w:rsidR="000149E3" w14:paraId="008D61B7" w14:textId="77777777" w:rsidTr="008F3252">
        <w:trPr>
          <w:trHeight w:val="305"/>
        </w:trPr>
        <w:tc>
          <w:tcPr>
            <w:tcW w:w="3125" w:type="dxa"/>
          </w:tcPr>
          <w:p w14:paraId="18BFEFBC" w14:textId="76900C18" w:rsidR="000149E3" w:rsidRPr="00740A5D" w:rsidRDefault="000D405F" w:rsidP="00C9154E">
            <w:pPr>
              <w:jc w:val="center"/>
              <w:rPr>
                <w:b/>
                <w:bCs/>
              </w:rPr>
            </w:pPr>
            <w:r w:rsidRPr="00740A5D">
              <w:rPr>
                <w:b/>
                <w:bCs/>
              </w:rPr>
              <w:t>06</w:t>
            </w:r>
            <w:r w:rsidR="00C9154E" w:rsidRPr="00740A5D">
              <w:rPr>
                <w:b/>
                <w:bCs/>
              </w:rPr>
              <w:t>/02/2025</w:t>
            </w:r>
            <w:r w:rsidR="004227A3" w:rsidRPr="00740A5D">
              <w:rPr>
                <w:b/>
                <w:bCs/>
              </w:rPr>
              <w:t xml:space="preserve"> 1.30pm</w:t>
            </w:r>
          </w:p>
        </w:tc>
        <w:tc>
          <w:tcPr>
            <w:tcW w:w="3125" w:type="dxa"/>
          </w:tcPr>
          <w:p w14:paraId="165CC8BB" w14:textId="537DE948" w:rsidR="000149E3" w:rsidRDefault="00CB2C13" w:rsidP="00803E5A">
            <w:pPr>
              <w:ind w:firstLine="720"/>
            </w:pPr>
            <w:r>
              <w:t xml:space="preserve">    </w:t>
            </w:r>
            <w:r w:rsidR="00803E5A">
              <w:t>13/02/2025</w:t>
            </w:r>
          </w:p>
        </w:tc>
      </w:tr>
      <w:tr w:rsidR="000149E3" w14:paraId="0FC676EE" w14:textId="77777777" w:rsidTr="008F3252">
        <w:trPr>
          <w:trHeight w:val="319"/>
        </w:trPr>
        <w:tc>
          <w:tcPr>
            <w:tcW w:w="3125" w:type="dxa"/>
          </w:tcPr>
          <w:p w14:paraId="4AEA4A4C" w14:textId="1BD968C1" w:rsidR="008424B1" w:rsidRPr="004138A9" w:rsidRDefault="008424B1" w:rsidP="008424B1">
            <w:pPr>
              <w:jc w:val="center"/>
              <w:rPr>
                <w:b/>
                <w:bCs/>
              </w:rPr>
            </w:pPr>
            <w:r w:rsidRPr="004138A9">
              <w:rPr>
                <w:b/>
                <w:bCs/>
              </w:rPr>
              <w:t>03/04/2025</w:t>
            </w:r>
            <w:r w:rsidR="004227A3" w:rsidRPr="004138A9">
              <w:rPr>
                <w:b/>
                <w:bCs/>
              </w:rPr>
              <w:t xml:space="preserve"> 1.30pm</w:t>
            </w:r>
          </w:p>
        </w:tc>
        <w:tc>
          <w:tcPr>
            <w:tcW w:w="3125" w:type="dxa"/>
          </w:tcPr>
          <w:p w14:paraId="193134E2" w14:textId="382D42E6" w:rsidR="000149E3" w:rsidRDefault="00803E5A" w:rsidP="00530737">
            <w:pPr>
              <w:jc w:val="center"/>
            </w:pPr>
            <w:r>
              <w:t>10/04/2025</w:t>
            </w:r>
          </w:p>
        </w:tc>
      </w:tr>
      <w:tr w:rsidR="000149E3" w14:paraId="4542CB24" w14:textId="77777777" w:rsidTr="008F3252">
        <w:trPr>
          <w:trHeight w:val="305"/>
        </w:trPr>
        <w:tc>
          <w:tcPr>
            <w:tcW w:w="3125" w:type="dxa"/>
          </w:tcPr>
          <w:p w14:paraId="4BCD3E1C" w14:textId="5DC4DBE4" w:rsidR="000149E3" w:rsidRPr="006642AC" w:rsidRDefault="004227A3" w:rsidP="00C9154E">
            <w:pPr>
              <w:jc w:val="center"/>
              <w:rPr>
                <w:b/>
                <w:bCs/>
              </w:rPr>
            </w:pPr>
            <w:r w:rsidRPr="006642AC">
              <w:rPr>
                <w:b/>
                <w:bCs/>
              </w:rPr>
              <w:t>29/05/2025 10am</w:t>
            </w:r>
          </w:p>
        </w:tc>
        <w:tc>
          <w:tcPr>
            <w:tcW w:w="3125" w:type="dxa"/>
          </w:tcPr>
          <w:p w14:paraId="1BD4941D" w14:textId="3E77CCAA" w:rsidR="000149E3" w:rsidRDefault="00803E5A" w:rsidP="00530737">
            <w:pPr>
              <w:jc w:val="center"/>
            </w:pPr>
            <w:r>
              <w:t>05/06/2025</w:t>
            </w:r>
          </w:p>
        </w:tc>
      </w:tr>
      <w:tr w:rsidR="000149E3" w14:paraId="2316467B" w14:textId="77777777" w:rsidTr="008F3252">
        <w:trPr>
          <w:trHeight w:val="305"/>
        </w:trPr>
        <w:tc>
          <w:tcPr>
            <w:tcW w:w="3125" w:type="dxa"/>
          </w:tcPr>
          <w:p w14:paraId="2E77FD2B" w14:textId="190FC8B2" w:rsidR="000149E3" w:rsidRDefault="008B5D7A" w:rsidP="00C9154E">
            <w:pPr>
              <w:jc w:val="center"/>
            </w:pPr>
            <w:r>
              <w:t>24/07/2025 1.30pm</w:t>
            </w:r>
          </w:p>
        </w:tc>
        <w:tc>
          <w:tcPr>
            <w:tcW w:w="3125" w:type="dxa"/>
          </w:tcPr>
          <w:p w14:paraId="4C383356" w14:textId="3CF47804" w:rsidR="000149E3" w:rsidRDefault="00803E5A" w:rsidP="00530737">
            <w:pPr>
              <w:jc w:val="center"/>
            </w:pPr>
            <w:r>
              <w:t>31/07/2025</w:t>
            </w:r>
          </w:p>
        </w:tc>
      </w:tr>
      <w:tr w:rsidR="000149E3" w14:paraId="6DA5FE7F" w14:textId="77777777" w:rsidTr="008F3252">
        <w:trPr>
          <w:trHeight w:val="305"/>
        </w:trPr>
        <w:tc>
          <w:tcPr>
            <w:tcW w:w="3125" w:type="dxa"/>
          </w:tcPr>
          <w:p w14:paraId="289AA72A" w14:textId="562E7C47" w:rsidR="000149E3" w:rsidRDefault="00B41EC9" w:rsidP="00C9154E">
            <w:pPr>
              <w:jc w:val="center"/>
            </w:pPr>
            <w:r>
              <w:t>18/09/2025 1.30pm</w:t>
            </w:r>
          </w:p>
        </w:tc>
        <w:tc>
          <w:tcPr>
            <w:tcW w:w="3125" w:type="dxa"/>
          </w:tcPr>
          <w:p w14:paraId="500BBEDD" w14:textId="59EA735F" w:rsidR="000149E3" w:rsidRDefault="00803E5A" w:rsidP="00530737">
            <w:pPr>
              <w:jc w:val="center"/>
            </w:pPr>
            <w:r>
              <w:t>25/09/2025</w:t>
            </w:r>
          </w:p>
        </w:tc>
      </w:tr>
      <w:tr w:rsidR="000149E3" w14:paraId="2DD4A31C" w14:textId="77777777" w:rsidTr="008F3252">
        <w:trPr>
          <w:trHeight w:val="319"/>
        </w:trPr>
        <w:tc>
          <w:tcPr>
            <w:tcW w:w="3125" w:type="dxa"/>
          </w:tcPr>
          <w:p w14:paraId="142142A7" w14:textId="47BF919F" w:rsidR="000149E3" w:rsidRDefault="00C2682D" w:rsidP="00C9154E">
            <w:pPr>
              <w:jc w:val="center"/>
            </w:pPr>
            <w:r>
              <w:t>13/11/2025 1.30pm</w:t>
            </w:r>
          </w:p>
        </w:tc>
        <w:tc>
          <w:tcPr>
            <w:tcW w:w="3125" w:type="dxa"/>
          </w:tcPr>
          <w:p w14:paraId="5B06C587" w14:textId="73014E16" w:rsidR="000149E3" w:rsidRDefault="00803E5A" w:rsidP="00530737">
            <w:pPr>
              <w:jc w:val="center"/>
            </w:pPr>
            <w:r>
              <w:t>20/11/2025</w:t>
            </w:r>
          </w:p>
        </w:tc>
      </w:tr>
      <w:tr w:rsidR="002C665F" w14:paraId="4D32ADE0" w14:textId="77777777" w:rsidTr="008F3252">
        <w:trPr>
          <w:trHeight w:val="319"/>
        </w:trPr>
        <w:tc>
          <w:tcPr>
            <w:tcW w:w="3125" w:type="dxa"/>
          </w:tcPr>
          <w:p w14:paraId="2577615B" w14:textId="130EADB5" w:rsidR="002C665F" w:rsidRDefault="00515598" w:rsidP="00C9154E">
            <w:pPr>
              <w:jc w:val="center"/>
            </w:pPr>
            <w:r>
              <w:t>08/01/2026 1.30pm</w:t>
            </w:r>
          </w:p>
        </w:tc>
        <w:tc>
          <w:tcPr>
            <w:tcW w:w="3125" w:type="dxa"/>
          </w:tcPr>
          <w:p w14:paraId="6FDEB0D4" w14:textId="75C913CA" w:rsidR="002C665F" w:rsidRDefault="00530737" w:rsidP="00530737">
            <w:pPr>
              <w:jc w:val="center"/>
            </w:pPr>
            <w:r>
              <w:t>15/01/2026</w:t>
            </w:r>
          </w:p>
        </w:tc>
      </w:tr>
      <w:tr w:rsidR="002C665F" w14:paraId="1DF63BB7" w14:textId="77777777" w:rsidTr="008F3252">
        <w:trPr>
          <w:trHeight w:val="319"/>
        </w:trPr>
        <w:tc>
          <w:tcPr>
            <w:tcW w:w="3125" w:type="dxa"/>
          </w:tcPr>
          <w:p w14:paraId="2C4543C4" w14:textId="34FB8ED1" w:rsidR="002C665F" w:rsidRDefault="00DE3A48" w:rsidP="00C9154E">
            <w:pPr>
              <w:jc w:val="center"/>
            </w:pPr>
            <w:r>
              <w:t>05/03/2026 1.30pm</w:t>
            </w:r>
          </w:p>
        </w:tc>
        <w:tc>
          <w:tcPr>
            <w:tcW w:w="3125" w:type="dxa"/>
          </w:tcPr>
          <w:p w14:paraId="7845846D" w14:textId="7C33114D" w:rsidR="002C665F" w:rsidRDefault="00530737" w:rsidP="00530737">
            <w:pPr>
              <w:jc w:val="center"/>
            </w:pPr>
            <w:r>
              <w:t>12/03/2026</w:t>
            </w:r>
          </w:p>
        </w:tc>
      </w:tr>
    </w:tbl>
    <w:p w14:paraId="57822D91" w14:textId="77777777" w:rsidR="00B83F78" w:rsidRDefault="00B83F78">
      <w:pPr>
        <w:rPr>
          <w:i/>
          <w:iCs/>
          <w:sz w:val="28"/>
          <w:szCs w:val="28"/>
          <w:u w:val="single"/>
        </w:rPr>
      </w:pPr>
    </w:p>
    <w:p w14:paraId="1FA95273" w14:textId="6D2CA93E" w:rsidR="000149E3" w:rsidRDefault="009004C0" w:rsidP="009004C0">
      <w:pPr>
        <w:ind w:firstLine="720"/>
        <w:rPr>
          <w:i/>
          <w:iCs/>
          <w:sz w:val="28"/>
          <w:szCs w:val="28"/>
          <w:u w:val="single"/>
        </w:rPr>
      </w:pPr>
      <w:r>
        <w:rPr>
          <w:sz w:val="28"/>
          <w:szCs w:val="28"/>
        </w:rPr>
        <w:t>*Hybrid*</w:t>
      </w:r>
    </w:p>
    <w:p w14:paraId="55BC79F4" w14:textId="360816E0" w:rsidR="00DE3A48" w:rsidRPr="009004C0" w:rsidRDefault="00DE3A48" w:rsidP="008F3252">
      <w:pPr>
        <w:ind w:firstLine="720"/>
        <w:rPr>
          <w:i/>
          <w:iCs/>
          <w:sz w:val="24"/>
          <w:szCs w:val="24"/>
        </w:rPr>
      </w:pPr>
      <w:r w:rsidRPr="009004C0">
        <w:rPr>
          <w:i/>
          <w:iCs/>
          <w:sz w:val="24"/>
          <w:szCs w:val="24"/>
        </w:rPr>
        <w:t xml:space="preserve">Please let me know if you are </w:t>
      </w:r>
      <w:r w:rsidR="009004C0" w:rsidRPr="009004C0">
        <w:rPr>
          <w:i/>
          <w:iCs/>
          <w:sz w:val="24"/>
          <w:szCs w:val="24"/>
        </w:rPr>
        <w:t xml:space="preserve">joining online, </w:t>
      </w:r>
      <w:r w:rsidR="00D715F9" w:rsidRPr="009004C0">
        <w:rPr>
          <w:i/>
          <w:iCs/>
          <w:sz w:val="24"/>
          <w:szCs w:val="24"/>
        </w:rPr>
        <w:t>coming</w:t>
      </w:r>
      <w:r w:rsidR="009004C0" w:rsidRPr="009004C0">
        <w:rPr>
          <w:i/>
          <w:iCs/>
          <w:sz w:val="24"/>
          <w:szCs w:val="24"/>
        </w:rPr>
        <w:t xml:space="preserve"> in person or giving apologies.</w:t>
      </w:r>
    </w:p>
    <w:p w14:paraId="2546AE2C" w14:textId="4CA69A04" w:rsidR="00274605" w:rsidRPr="00393026" w:rsidRDefault="000B4E60" w:rsidP="009004C0">
      <w:pPr>
        <w:jc w:val="center"/>
        <w:rPr>
          <w:b/>
          <w:bCs/>
          <w:color w:val="2F5496" w:themeColor="accent1" w:themeShade="BF"/>
        </w:rPr>
      </w:pPr>
      <w:r w:rsidRPr="00D715F9">
        <w:rPr>
          <w:b/>
          <w:bCs/>
          <w:sz w:val="28"/>
          <w:szCs w:val="28"/>
        </w:rPr>
        <w:t>In Person</w:t>
      </w:r>
      <w:r w:rsidR="009004C0">
        <w:rPr>
          <w:b/>
          <w:bCs/>
          <w:sz w:val="28"/>
          <w:szCs w:val="28"/>
        </w:rPr>
        <w:t xml:space="preserve"> @</w:t>
      </w:r>
      <w:r w:rsidR="002858A9" w:rsidRPr="00D715F9">
        <w:rPr>
          <w:b/>
          <w:bCs/>
          <w:sz w:val="28"/>
          <w:szCs w:val="28"/>
        </w:rPr>
        <w:t xml:space="preserve"> </w:t>
      </w:r>
      <w:r w:rsidR="00274605" w:rsidRPr="00393026">
        <w:rPr>
          <w:rFonts w:ascii="Calibri" w:eastAsia="Calibri" w:hAnsi="Calibri" w:cs="Calibri"/>
          <w:b/>
          <w:bCs/>
          <w:color w:val="2F5496" w:themeColor="accent1" w:themeShade="BF"/>
          <w:sz w:val="28"/>
          <w:szCs w:val="28"/>
        </w:rPr>
        <w:t>The Gateway, 20-22 King Street, Bathgate, EH48 1AX</w:t>
      </w:r>
    </w:p>
    <w:p w14:paraId="432CB5C9" w14:textId="77777777" w:rsidR="00274605" w:rsidRDefault="00274605" w:rsidP="00274605"/>
    <w:sectPr w:rsidR="00274605">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752F9A" w14:textId="77777777" w:rsidR="0003058E" w:rsidRDefault="0003058E" w:rsidP="007A1564">
      <w:pPr>
        <w:spacing w:after="0"/>
      </w:pPr>
      <w:r>
        <w:separator/>
      </w:r>
    </w:p>
  </w:endnote>
  <w:endnote w:type="continuationSeparator" w:id="0">
    <w:p w14:paraId="0B824087" w14:textId="77777777" w:rsidR="0003058E" w:rsidRDefault="0003058E" w:rsidP="007A1564">
      <w:pPr>
        <w:spacing w:after="0"/>
      </w:pPr>
      <w:r>
        <w:continuationSeparator/>
      </w:r>
    </w:p>
  </w:endnote>
  <w:endnote w:type="continuationNotice" w:id="1">
    <w:p w14:paraId="4F2870DF" w14:textId="77777777" w:rsidR="0003058E" w:rsidRDefault="0003058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DF92D6" w14:textId="668415A0" w:rsidR="000061AC" w:rsidRPr="000061AC" w:rsidRDefault="000061AC">
    <w:pPr>
      <w:pStyle w:val="Footer"/>
      <w:rPr>
        <w:i/>
        <w:iCs/>
      </w:rPr>
    </w:pPr>
    <w:r w:rsidRPr="000061AC">
      <w:rPr>
        <w:i/>
        <w:iCs/>
      </w:rPr>
      <w:t>Minutes</w:t>
    </w:r>
    <w:r w:rsidR="00611444">
      <w:rPr>
        <w:i/>
        <w:iCs/>
      </w:rPr>
      <w:t xml:space="preserve"> recorded</w:t>
    </w:r>
    <w:r w:rsidRPr="000061AC">
      <w:rPr>
        <w:i/>
        <w:iCs/>
      </w:rPr>
      <w:t xml:space="preserve"> by Victoria Isbister, </w:t>
    </w:r>
    <w:r w:rsidR="00DE3A48">
      <w:rPr>
        <w:i/>
        <w:iCs/>
      </w:rPr>
      <w:t xml:space="preserve">VSGWL </w:t>
    </w:r>
    <w:r w:rsidRPr="000061AC">
      <w:rPr>
        <w:i/>
        <w:iCs/>
      </w:rPr>
      <w:t xml:space="preserve">Sector </w:t>
    </w:r>
    <w:r w:rsidR="00FB2223">
      <w:rPr>
        <w:i/>
        <w:iCs/>
      </w:rPr>
      <w:t xml:space="preserve">Support </w:t>
    </w:r>
    <w:r w:rsidRPr="000061AC">
      <w:rPr>
        <w:i/>
        <w:iCs/>
      </w:rPr>
      <w:t>Assistant</w:t>
    </w:r>
  </w:p>
  <w:p w14:paraId="0E314050" w14:textId="77777777" w:rsidR="000061AC" w:rsidRDefault="000061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A06E58" w14:textId="77777777" w:rsidR="0003058E" w:rsidRDefault="0003058E" w:rsidP="007A1564">
      <w:pPr>
        <w:spacing w:after="0"/>
      </w:pPr>
      <w:r>
        <w:separator/>
      </w:r>
    </w:p>
  </w:footnote>
  <w:footnote w:type="continuationSeparator" w:id="0">
    <w:p w14:paraId="6C9C3470" w14:textId="77777777" w:rsidR="0003058E" w:rsidRDefault="0003058E" w:rsidP="007A1564">
      <w:pPr>
        <w:spacing w:after="0"/>
      </w:pPr>
      <w:r>
        <w:continuationSeparator/>
      </w:r>
    </w:p>
  </w:footnote>
  <w:footnote w:type="continuationNotice" w:id="1">
    <w:p w14:paraId="42B71B3C" w14:textId="77777777" w:rsidR="0003058E" w:rsidRDefault="0003058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5BD5FB" w14:textId="6CAE58AF" w:rsidR="007A1564" w:rsidRDefault="00A17E99">
    <w:pPr>
      <w:pStyle w:val="Header"/>
    </w:pPr>
    <w:r w:rsidRPr="006406E1">
      <w:rPr>
        <w:noProof/>
      </w:rPr>
      <w:drawing>
        <wp:anchor distT="0" distB="0" distL="114300" distR="114300" simplePos="0" relativeHeight="251658240" behindDoc="1" locked="0" layoutInCell="1" allowOverlap="1" wp14:anchorId="2C1BEE44" wp14:editId="66A43D6C">
          <wp:simplePos x="0" y="0"/>
          <wp:positionH relativeFrom="page">
            <wp:align>right</wp:align>
          </wp:positionH>
          <wp:positionV relativeFrom="paragraph">
            <wp:posOffset>-449580</wp:posOffset>
          </wp:positionV>
          <wp:extent cx="1620520" cy="925830"/>
          <wp:effectExtent l="0" t="0" r="0" b="7620"/>
          <wp:wrapTight wrapText="bothSides">
            <wp:wrapPolygon edited="0">
              <wp:start x="0" y="0"/>
              <wp:lineTo x="0" y="21333"/>
              <wp:lineTo x="21329" y="21333"/>
              <wp:lineTo x="21329" y="0"/>
              <wp:lineTo x="0" y="0"/>
            </wp:wrapPolygon>
          </wp:wrapTight>
          <wp:docPr id="131473259"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473259" name="Picture 1" descr="A blue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620520" cy="925830"/>
                  </a:xfrm>
                  <a:prstGeom prst="rect">
                    <a:avLst/>
                  </a:prstGeom>
                </pic:spPr>
              </pic:pic>
            </a:graphicData>
          </a:graphic>
          <wp14:sizeRelH relativeFrom="page">
            <wp14:pctWidth>0</wp14:pctWidth>
          </wp14:sizeRelH>
          <wp14:sizeRelV relativeFrom="page">
            <wp14:pctHeight>0</wp14:pctHeight>
          </wp14:sizeRelV>
        </wp:anchor>
      </w:drawing>
    </w:r>
    <w:r w:rsidR="007A1564">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FC0C97"/>
    <w:multiLevelType w:val="hybridMultilevel"/>
    <w:tmpl w:val="AF723C52"/>
    <w:lvl w:ilvl="0" w:tplc="8DC07638">
      <w:numFmt w:val="bullet"/>
      <w:lvlText w:val=""/>
      <w:lvlJc w:val="left"/>
      <w:pPr>
        <w:ind w:left="1080" w:hanging="360"/>
      </w:pPr>
      <w:rPr>
        <w:rFonts w:ascii="Symbol" w:eastAsia="Calibri" w:hAnsi="Symbol" w:cstheme="minorHAnsi" w:hint="default"/>
        <w:sz w:val="24"/>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27465E3E"/>
    <w:multiLevelType w:val="hybridMultilevel"/>
    <w:tmpl w:val="CD1421A2"/>
    <w:lvl w:ilvl="0" w:tplc="8C9EF3E2">
      <w:numFmt w:val="bullet"/>
      <w:lvlText w:val=""/>
      <w:lvlJc w:val="left"/>
      <w:pPr>
        <w:ind w:left="1080" w:hanging="360"/>
      </w:pPr>
      <w:rPr>
        <w:rFonts w:ascii="Symbol" w:eastAsiaTheme="minorHAnsi" w:hAnsi="Symbol"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34793B41"/>
    <w:multiLevelType w:val="hybridMultilevel"/>
    <w:tmpl w:val="C7FCA366"/>
    <w:lvl w:ilvl="0" w:tplc="271A7C50">
      <w:start w:val="1"/>
      <w:numFmt w:val="decimal"/>
      <w:lvlText w:val="%1."/>
      <w:lvlJc w:val="left"/>
      <w:pPr>
        <w:ind w:left="720" w:hanging="360"/>
      </w:pPr>
    </w:lvl>
    <w:lvl w:ilvl="1" w:tplc="7D9C58A2">
      <w:start w:val="1"/>
      <w:numFmt w:val="lowerLetter"/>
      <w:lvlText w:val="%2."/>
      <w:lvlJc w:val="left"/>
      <w:pPr>
        <w:ind w:left="1440" w:hanging="360"/>
      </w:pPr>
    </w:lvl>
    <w:lvl w:ilvl="2" w:tplc="A39E6E4C">
      <w:start w:val="1"/>
      <w:numFmt w:val="lowerRoman"/>
      <w:lvlText w:val="%3."/>
      <w:lvlJc w:val="right"/>
      <w:pPr>
        <w:ind w:left="2160" w:hanging="180"/>
      </w:pPr>
    </w:lvl>
    <w:lvl w:ilvl="3" w:tplc="DB18DBBA">
      <w:start w:val="1"/>
      <w:numFmt w:val="decimal"/>
      <w:lvlText w:val="%4."/>
      <w:lvlJc w:val="left"/>
      <w:pPr>
        <w:ind w:left="2880" w:hanging="360"/>
      </w:pPr>
    </w:lvl>
    <w:lvl w:ilvl="4" w:tplc="F36E5530">
      <w:start w:val="1"/>
      <w:numFmt w:val="lowerLetter"/>
      <w:lvlText w:val="%5."/>
      <w:lvlJc w:val="left"/>
      <w:pPr>
        <w:ind w:left="3600" w:hanging="360"/>
      </w:pPr>
    </w:lvl>
    <w:lvl w:ilvl="5" w:tplc="84867E38">
      <w:start w:val="1"/>
      <w:numFmt w:val="lowerRoman"/>
      <w:lvlText w:val="%6."/>
      <w:lvlJc w:val="right"/>
      <w:pPr>
        <w:ind w:left="4320" w:hanging="180"/>
      </w:pPr>
    </w:lvl>
    <w:lvl w:ilvl="6" w:tplc="ACACE722">
      <w:start w:val="1"/>
      <w:numFmt w:val="decimal"/>
      <w:lvlText w:val="%7."/>
      <w:lvlJc w:val="left"/>
      <w:pPr>
        <w:ind w:left="5040" w:hanging="360"/>
      </w:pPr>
    </w:lvl>
    <w:lvl w:ilvl="7" w:tplc="A03A47C6">
      <w:start w:val="1"/>
      <w:numFmt w:val="lowerLetter"/>
      <w:lvlText w:val="%8."/>
      <w:lvlJc w:val="left"/>
      <w:pPr>
        <w:ind w:left="5760" w:hanging="360"/>
      </w:pPr>
    </w:lvl>
    <w:lvl w:ilvl="8" w:tplc="0870FDE6">
      <w:start w:val="1"/>
      <w:numFmt w:val="lowerRoman"/>
      <w:lvlText w:val="%9."/>
      <w:lvlJc w:val="right"/>
      <w:pPr>
        <w:ind w:left="6480" w:hanging="180"/>
      </w:pPr>
    </w:lvl>
  </w:abstractNum>
  <w:abstractNum w:abstractNumId="3" w15:restartNumberingAfterBreak="0">
    <w:nsid w:val="4A073F14"/>
    <w:multiLevelType w:val="hybridMultilevel"/>
    <w:tmpl w:val="6DCCB5DE"/>
    <w:lvl w:ilvl="0" w:tplc="19F05A52">
      <w:start w:val="1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6CB44A7"/>
    <w:multiLevelType w:val="hybridMultilevel"/>
    <w:tmpl w:val="A6E62DF8"/>
    <w:lvl w:ilvl="0" w:tplc="F2704858">
      <w:numFmt w:val="bullet"/>
      <w:lvlText w:val=""/>
      <w:lvlJc w:val="left"/>
      <w:pPr>
        <w:ind w:left="1080" w:hanging="360"/>
      </w:pPr>
      <w:rPr>
        <w:rFonts w:ascii="Symbol" w:eastAsiaTheme="minorHAnsi" w:hAnsi="Symbol"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695430269">
    <w:abstractNumId w:val="2"/>
  </w:num>
  <w:num w:numId="2" w16cid:durableId="1803188709">
    <w:abstractNumId w:val="3"/>
  </w:num>
  <w:num w:numId="3" w16cid:durableId="324625085">
    <w:abstractNumId w:val="1"/>
  </w:num>
  <w:num w:numId="4" w16cid:durableId="276302971">
    <w:abstractNumId w:val="4"/>
  </w:num>
  <w:num w:numId="5" w16cid:durableId="2204852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2D88"/>
    <w:rsid w:val="000061AC"/>
    <w:rsid w:val="000134EC"/>
    <w:rsid w:val="000149E3"/>
    <w:rsid w:val="00020190"/>
    <w:rsid w:val="0002498F"/>
    <w:rsid w:val="0003058E"/>
    <w:rsid w:val="000729F8"/>
    <w:rsid w:val="0008127F"/>
    <w:rsid w:val="000A0FC1"/>
    <w:rsid w:val="000A2D88"/>
    <w:rsid w:val="000A5B96"/>
    <w:rsid w:val="000B4E60"/>
    <w:rsid w:val="000B5DBD"/>
    <w:rsid w:val="000D405F"/>
    <w:rsid w:val="000E1D45"/>
    <w:rsid w:val="00113138"/>
    <w:rsid w:val="001463BF"/>
    <w:rsid w:val="00150A71"/>
    <w:rsid w:val="001557A6"/>
    <w:rsid w:val="00160455"/>
    <w:rsid w:val="001618AA"/>
    <w:rsid w:val="00203E3F"/>
    <w:rsid w:val="002246E2"/>
    <w:rsid w:val="002552CD"/>
    <w:rsid w:val="00274605"/>
    <w:rsid w:val="00284EC2"/>
    <w:rsid w:val="002858A9"/>
    <w:rsid w:val="002A3095"/>
    <w:rsid w:val="002B44C5"/>
    <w:rsid w:val="002C665F"/>
    <w:rsid w:val="002E54B7"/>
    <w:rsid w:val="002F39C8"/>
    <w:rsid w:val="002F3C0E"/>
    <w:rsid w:val="002F6A3E"/>
    <w:rsid w:val="0031070C"/>
    <w:rsid w:val="0032325F"/>
    <w:rsid w:val="00323A11"/>
    <w:rsid w:val="00343909"/>
    <w:rsid w:val="00380578"/>
    <w:rsid w:val="00393026"/>
    <w:rsid w:val="003A3008"/>
    <w:rsid w:val="003E3A91"/>
    <w:rsid w:val="00406CBF"/>
    <w:rsid w:val="004138A9"/>
    <w:rsid w:val="004227A3"/>
    <w:rsid w:val="00437E81"/>
    <w:rsid w:val="0046109B"/>
    <w:rsid w:val="004715C5"/>
    <w:rsid w:val="004C41CD"/>
    <w:rsid w:val="004D4B96"/>
    <w:rsid w:val="00515598"/>
    <w:rsid w:val="00530737"/>
    <w:rsid w:val="00535DEB"/>
    <w:rsid w:val="00581E90"/>
    <w:rsid w:val="00583E1D"/>
    <w:rsid w:val="005930B4"/>
    <w:rsid w:val="00594EB7"/>
    <w:rsid w:val="005A03D6"/>
    <w:rsid w:val="005B79EA"/>
    <w:rsid w:val="005C3A5D"/>
    <w:rsid w:val="005D2434"/>
    <w:rsid w:val="00611444"/>
    <w:rsid w:val="00645583"/>
    <w:rsid w:val="0065450B"/>
    <w:rsid w:val="006642AC"/>
    <w:rsid w:val="00690716"/>
    <w:rsid w:val="006A5446"/>
    <w:rsid w:val="006D6AF5"/>
    <w:rsid w:val="006E4989"/>
    <w:rsid w:val="006F5B1E"/>
    <w:rsid w:val="00740A5D"/>
    <w:rsid w:val="00783C9F"/>
    <w:rsid w:val="007A1564"/>
    <w:rsid w:val="007A7DFC"/>
    <w:rsid w:val="007B78CC"/>
    <w:rsid w:val="00803E5A"/>
    <w:rsid w:val="0080615F"/>
    <w:rsid w:val="0082050A"/>
    <w:rsid w:val="00822016"/>
    <w:rsid w:val="00827EEB"/>
    <w:rsid w:val="008424B1"/>
    <w:rsid w:val="008759F3"/>
    <w:rsid w:val="008970D4"/>
    <w:rsid w:val="008B5886"/>
    <w:rsid w:val="008B5D7A"/>
    <w:rsid w:val="008F3252"/>
    <w:rsid w:val="008F48BE"/>
    <w:rsid w:val="008F60CA"/>
    <w:rsid w:val="009004C0"/>
    <w:rsid w:val="00936164"/>
    <w:rsid w:val="00957304"/>
    <w:rsid w:val="00961036"/>
    <w:rsid w:val="00976EDF"/>
    <w:rsid w:val="009B6BD4"/>
    <w:rsid w:val="009C753E"/>
    <w:rsid w:val="009D3D83"/>
    <w:rsid w:val="009E5598"/>
    <w:rsid w:val="00A17E99"/>
    <w:rsid w:val="00A45200"/>
    <w:rsid w:val="00A638D9"/>
    <w:rsid w:val="00AB26A7"/>
    <w:rsid w:val="00AD12A2"/>
    <w:rsid w:val="00AE1A46"/>
    <w:rsid w:val="00B063DA"/>
    <w:rsid w:val="00B23BD0"/>
    <w:rsid w:val="00B3150E"/>
    <w:rsid w:val="00B41EC9"/>
    <w:rsid w:val="00B65EF8"/>
    <w:rsid w:val="00B765FF"/>
    <w:rsid w:val="00B83F78"/>
    <w:rsid w:val="00B91F82"/>
    <w:rsid w:val="00B97DFE"/>
    <w:rsid w:val="00BC7A02"/>
    <w:rsid w:val="00BD30B3"/>
    <w:rsid w:val="00BF20CC"/>
    <w:rsid w:val="00C14EC0"/>
    <w:rsid w:val="00C233FA"/>
    <w:rsid w:val="00C2682D"/>
    <w:rsid w:val="00C9154E"/>
    <w:rsid w:val="00C93AE0"/>
    <w:rsid w:val="00CB0793"/>
    <w:rsid w:val="00CB2C13"/>
    <w:rsid w:val="00CF314D"/>
    <w:rsid w:val="00D253F2"/>
    <w:rsid w:val="00D32247"/>
    <w:rsid w:val="00D37E67"/>
    <w:rsid w:val="00D436C5"/>
    <w:rsid w:val="00D54357"/>
    <w:rsid w:val="00D62287"/>
    <w:rsid w:val="00D656EE"/>
    <w:rsid w:val="00D715F9"/>
    <w:rsid w:val="00D7371B"/>
    <w:rsid w:val="00DC1A84"/>
    <w:rsid w:val="00DC77C8"/>
    <w:rsid w:val="00DE2673"/>
    <w:rsid w:val="00DE3A48"/>
    <w:rsid w:val="00E0230E"/>
    <w:rsid w:val="00E11045"/>
    <w:rsid w:val="00E1232A"/>
    <w:rsid w:val="00E2353E"/>
    <w:rsid w:val="00E578AA"/>
    <w:rsid w:val="00E741BB"/>
    <w:rsid w:val="00E92357"/>
    <w:rsid w:val="00EE7166"/>
    <w:rsid w:val="00F42608"/>
    <w:rsid w:val="00F53C0A"/>
    <w:rsid w:val="00F66DA9"/>
    <w:rsid w:val="00F92735"/>
    <w:rsid w:val="00FB065A"/>
    <w:rsid w:val="00FB1DC4"/>
    <w:rsid w:val="00FB2223"/>
    <w:rsid w:val="00FC432B"/>
    <w:rsid w:val="00FE5AAF"/>
    <w:rsid w:val="00FF07C0"/>
    <w:rsid w:val="00FF429C"/>
    <w:rsid w:val="00FF61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341BC7"/>
  <w15:chartTrackingRefBased/>
  <w15:docId w15:val="{4FBA8CFC-1516-42DE-87C2-B9642B0C1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1564"/>
    <w:pPr>
      <w:tabs>
        <w:tab w:val="center" w:pos="4513"/>
        <w:tab w:val="right" w:pos="9026"/>
      </w:tabs>
      <w:spacing w:after="0"/>
    </w:pPr>
  </w:style>
  <w:style w:type="character" w:customStyle="1" w:styleId="HeaderChar">
    <w:name w:val="Header Char"/>
    <w:basedOn w:val="DefaultParagraphFont"/>
    <w:link w:val="Header"/>
    <w:uiPriority w:val="99"/>
    <w:rsid w:val="007A1564"/>
  </w:style>
  <w:style w:type="paragraph" w:styleId="Footer">
    <w:name w:val="footer"/>
    <w:basedOn w:val="Normal"/>
    <w:link w:val="FooterChar"/>
    <w:uiPriority w:val="99"/>
    <w:unhideWhenUsed/>
    <w:rsid w:val="007A1564"/>
    <w:pPr>
      <w:tabs>
        <w:tab w:val="center" w:pos="4513"/>
        <w:tab w:val="right" w:pos="9026"/>
      </w:tabs>
      <w:spacing w:after="0"/>
    </w:pPr>
  </w:style>
  <w:style w:type="character" w:customStyle="1" w:styleId="FooterChar">
    <w:name w:val="Footer Char"/>
    <w:basedOn w:val="DefaultParagraphFont"/>
    <w:link w:val="Footer"/>
    <w:uiPriority w:val="99"/>
    <w:rsid w:val="007A1564"/>
  </w:style>
  <w:style w:type="paragraph" w:styleId="ListParagraph">
    <w:name w:val="List Paragraph"/>
    <w:basedOn w:val="Normal"/>
    <w:uiPriority w:val="34"/>
    <w:qFormat/>
    <w:rsid w:val="005C3A5D"/>
    <w:pPr>
      <w:spacing w:after="160" w:line="259" w:lineRule="auto"/>
      <w:ind w:left="720"/>
      <w:contextualSpacing/>
    </w:pPr>
    <w:rPr>
      <w:kern w:val="0"/>
      <w14:ligatures w14:val="none"/>
    </w:rPr>
  </w:style>
  <w:style w:type="character" w:styleId="Hyperlink">
    <w:name w:val="Hyperlink"/>
    <w:basedOn w:val="DefaultParagraphFont"/>
    <w:uiPriority w:val="99"/>
    <w:unhideWhenUsed/>
    <w:rsid w:val="007B78CC"/>
    <w:rPr>
      <w:color w:val="0563C1"/>
      <w:u w:val="single"/>
    </w:rPr>
  </w:style>
  <w:style w:type="table" w:styleId="TableGrid">
    <w:name w:val="Table Grid"/>
    <w:basedOn w:val="TableNormal"/>
    <w:uiPriority w:val="39"/>
    <w:rsid w:val="002858A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D4B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930334">
      <w:bodyDiv w:val="1"/>
      <w:marLeft w:val="0"/>
      <w:marRight w:val="0"/>
      <w:marTop w:val="0"/>
      <w:marBottom w:val="0"/>
      <w:divBdr>
        <w:top w:val="none" w:sz="0" w:space="0" w:color="auto"/>
        <w:left w:val="none" w:sz="0" w:space="0" w:color="auto"/>
        <w:bottom w:val="none" w:sz="0" w:space="0" w:color="auto"/>
        <w:right w:val="none" w:sz="0" w:space="0" w:color="auto"/>
      </w:divBdr>
    </w:div>
    <w:div w:id="465391063">
      <w:bodyDiv w:val="1"/>
      <w:marLeft w:val="0"/>
      <w:marRight w:val="0"/>
      <w:marTop w:val="0"/>
      <w:marBottom w:val="0"/>
      <w:divBdr>
        <w:top w:val="none" w:sz="0" w:space="0" w:color="auto"/>
        <w:left w:val="none" w:sz="0" w:space="0" w:color="auto"/>
        <w:bottom w:val="none" w:sz="0" w:space="0" w:color="auto"/>
        <w:right w:val="none" w:sz="0" w:space="0" w:color="auto"/>
      </w:divBdr>
    </w:div>
    <w:div w:id="494763362">
      <w:bodyDiv w:val="1"/>
      <w:marLeft w:val="0"/>
      <w:marRight w:val="0"/>
      <w:marTop w:val="0"/>
      <w:marBottom w:val="0"/>
      <w:divBdr>
        <w:top w:val="none" w:sz="0" w:space="0" w:color="auto"/>
        <w:left w:val="none" w:sz="0" w:space="0" w:color="auto"/>
        <w:bottom w:val="none" w:sz="0" w:space="0" w:color="auto"/>
        <w:right w:val="none" w:sz="0" w:space="0" w:color="auto"/>
      </w:divBdr>
    </w:div>
    <w:div w:id="696853553">
      <w:bodyDiv w:val="1"/>
      <w:marLeft w:val="0"/>
      <w:marRight w:val="0"/>
      <w:marTop w:val="0"/>
      <w:marBottom w:val="0"/>
      <w:divBdr>
        <w:top w:val="none" w:sz="0" w:space="0" w:color="auto"/>
        <w:left w:val="none" w:sz="0" w:space="0" w:color="auto"/>
        <w:bottom w:val="none" w:sz="0" w:space="0" w:color="auto"/>
        <w:right w:val="none" w:sz="0" w:space="0" w:color="auto"/>
      </w:divBdr>
    </w:div>
    <w:div w:id="1057044878">
      <w:bodyDiv w:val="1"/>
      <w:marLeft w:val="0"/>
      <w:marRight w:val="0"/>
      <w:marTop w:val="0"/>
      <w:marBottom w:val="0"/>
      <w:divBdr>
        <w:top w:val="none" w:sz="0" w:space="0" w:color="auto"/>
        <w:left w:val="none" w:sz="0" w:space="0" w:color="auto"/>
        <w:bottom w:val="none" w:sz="0" w:space="0" w:color="auto"/>
        <w:right w:val="none" w:sz="0" w:space="0" w:color="auto"/>
      </w:divBdr>
    </w:div>
    <w:div w:id="1279409997">
      <w:bodyDiv w:val="1"/>
      <w:marLeft w:val="0"/>
      <w:marRight w:val="0"/>
      <w:marTop w:val="0"/>
      <w:marBottom w:val="0"/>
      <w:divBdr>
        <w:top w:val="none" w:sz="0" w:space="0" w:color="auto"/>
        <w:left w:val="none" w:sz="0" w:space="0" w:color="auto"/>
        <w:bottom w:val="none" w:sz="0" w:space="0" w:color="auto"/>
        <w:right w:val="none" w:sz="0" w:space="0" w:color="auto"/>
      </w:divBdr>
    </w:div>
    <w:div w:id="1439175925">
      <w:bodyDiv w:val="1"/>
      <w:marLeft w:val="0"/>
      <w:marRight w:val="0"/>
      <w:marTop w:val="0"/>
      <w:marBottom w:val="0"/>
      <w:divBdr>
        <w:top w:val="none" w:sz="0" w:space="0" w:color="auto"/>
        <w:left w:val="none" w:sz="0" w:space="0" w:color="auto"/>
        <w:bottom w:val="none" w:sz="0" w:space="0" w:color="auto"/>
        <w:right w:val="none" w:sz="0" w:space="0" w:color="auto"/>
      </w:divBdr>
    </w:div>
    <w:div w:id="1445727879">
      <w:bodyDiv w:val="1"/>
      <w:marLeft w:val="0"/>
      <w:marRight w:val="0"/>
      <w:marTop w:val="0"/>
      <w:marBottom w:val="0"/>
      <w:divBdr>
        <w:top w:val="none" w:sz="0" w:space="0" w:color="auto"/>
        <w:left w:val="none" w:sz="0" w:space="0" w:color="auto"/>
        <w:bottom w:val="none" w:sz="0" w:space="0" w:color="auto"/>
        <w:right w:val="none" w:sz="0" w:space="0" w:color="auto"/>
      </w:divBdr>
    </w:div>
    <w:div w:id="1568110657">
      <w:bodyDiv w:val="1"/>
      <w:marLeft w:val="0"/>
      <w:marRight w:val="0"/>
      <w:marTop w:val="0"/>
      <w:marBottom w:val="0"/>
      <w:divBdr>
        <w:top w:val="none" w:sz="0" w:space="0" w:color="auto"/>
        <w:left w:val="none" w:sz="0" w:space="0" w:color="auto"/>
        <w:bottom w:val="none" w:sz="0" w:space="0" w:color="auto"/>
        <w:right w:val="none" w:sz="0" w:space="0" w:color="auto"/>
      </w:divBdr>
    </w:div>
    <w:div w:id="1630160676">
      <w:bodyDiv w:val="1"/>
      <w:marLeft w:val="0"/>
      <w:marRight w:val="0"/>
      <w:marTop w:val="0"/>
      <w:marBottom w:val="0"/>
      <w:divBdr>
        <w:top w:val="none" w:sz="0" w:space="0" w:color="auto"/>
        <w:left w:val="none" w:sz="0" w:space="0" w:color="auto"/>
        <w:bottom w:val="none" w:sz="0" w:space="0" w:color="auto"/>
        <w:right w:val="none" w:sz="0" w:space="0" w:color="auto"/>
      </w:divBdr>
    </w:div>
    <w:div w:id="1859614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teams.microsoft.com/l/meetup-join/19%3ameeting_NGU1ZmEzMTctMzgyOC00ZjRiLTgxYTktZDQ1ODQ1OTY0YjQ2%40thread.v2/0?context=%7b%22Tid%22%3a%22be050862-75a4-4dfd-be60-e3f75dea411c%22%2c%22Oid%22%3a%22e7fcc320-af85-4069-bb0c-d646566c881b%22%7d"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3d36db2-58b6-4f14-ab8c-1645ce71be95">
      <Terms xmlns="http://schemas.microsoft.com/office/infopath/2007/PartnerControls"/>
    </lcf76f155ced4ddcb4097134ff3c332f>
    <TaxCatchAll xmlns="28b46b19-0a7d-4c3c-b133-1622ba41d1a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E540DD146596041B37197D08DF93476" ma:contentTypeVersion="16" ma:contentTypeDescription="Create a new document." ma:contentTypeScope="" ma:versionID="e8427521d9da49a887df80c802005d19">
  <xsd:schema xmlns:xsd="http://www.w3.org/2001/XMLSchema" xmlns:xs="http://www.w3.org/2001/XMLSchema" xmlns:p="http://schemas.microsoft.com/office/2006/metadata/properties" xmlns:ns2="43d36db2-58b6-4f14-ab8c-1645ce71be95" xmlns:ns3="6371d24d-5cc8-4831-8e36-99dbbf988fce" xmlns:ns4="28b46b19-0a7d-4c3c-b133-1622ba41d1a4" targetNamespace="http://schemas.microsoft.com/office/2006/metadata/properties" ma:root="true" ma:fieldsID="222404168da01710691d58696d09032f" ns2:_="" ns3:_="" ns4:_="">
    <xsd:import namespace="43d36db2-58b6-4f14-ab8c-1645ce71be95"/>
    <xsd:import namespace="6371d24d-5cc8-4831-8e36-99dbbf988fce"/>
    <xsd:import namespace="28b46b19-0a7d-4c3c-b133-1622ba41d1a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ObjectDetectorVersions" minOccurs="0"/>
                <xsd:element ref="ns2:MediaServiceDateTake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d36db2-58b6-4f14-ab8c-1645ce71be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50ed840-09b1-46e1-894e-82fcac0e434f"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371d24d-5cc8-4831-8e36-99dbbf988fc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b46b19-0a7d-4c3c-b133-1622ba41d1a4"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12e9c08f-374b-4d75-82dc-8dd802f85a26}" ma:internalName="TaxCatchAll" ma:showField="CatchAllData" ma:web="28b46b19-0a7d-4c3c-b133-1622ba41d1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6FD9F9-3583-42E3-B9BC-0CAB4E09BCC7}">
  <ds:schemaRefs>
    <ds:schemaRef ds:uri="http://schemas.microsoft.com/sharepoint/v3/contenttype/forms"/>
  </ds:schemaRefs>
</ds:datastoreItem>
</file>

<file path=customXml/itemProps2.xml><?xml version="1.0" encoding="utf-8"?>
<ds:datastoreItem xmlns:ds="http://schemas.openxmlformats.org/officeDocument/2006/customXml" ds:itemID="{86189CDB-7FCD-45AC-BCF3-37AF038B741F}">
  <ds:schemaRefs>
    <ds:schemaRef ds:uri="http://schemas.openxmlformats.org/package/2006/metadata/core-properties"/>
    <ds:schemaRef ds:uri="http://purl.org/dc/terms/"/>
    <ds:schemaRef ds:uri="http://schemas.microsoft.com/office/2006/metadata/properties"/>
    <ds:schemaRef ds:uri="28b46b19-0a7d-4c3c-b133-1622ba41d1a4"/>
    <ds:schemaRef ds:uri="http://purl.org/dc/dcmitype/"/>
    <ds:schemaRef ds:uri="6371d24d-5cc8-4831-8e36-99dbbf988fce"/>
    <ds:schemaRef ds:uri="http://schemas.microsoft.com/office/infopath/2007/PartnerControls"/>
    <ds:schemaRef ds:uri="http://schemas.microsoft.com/office/2006/documentManagement/types"/>
    <ds:schemaRef ds:uri="43d36db2-58b6-4f14-ab8c-1645ce71be95"/>
    <ds:schemaRef ds:uri="http://www.w3.org/XML/1998/namespace"/>
    <ds:schemaRef ds:uri="http://purl.org/dc/elements/1.1/"/>
  </ds:schemaRefs>
</ds:datastoreItem>
</file>

<file path=customXml/itemProps3.xml><?xml version="1.0" encoding="utf-8"?>
<ds:datastoreItem xmlns:ds="http://schemas.openxmlformats.org/officeDocument/2006/customXml" ds:itemID="{2349BFD0-ABCB-4C3F-99EA-9B98D0D216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d36db2-58b6-4f14-ab8c-1645ce71be95"/>
    <ds:schemaRef ds:uri="6371d24d-5cc8-4831-8e36-99dbbf988fce"/>
    <ds:schemaRef ds:uri="28b46b19-0a7d-4c3c-b133-1622ba41d1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Pages>
  <Words>218</Words>
  <Characters>1249</Characters>
  <Application>Microsoft Office Word</Application>
  <DocSecurity>0</DocSecurity>
  <Lines>10</Lines>
  <Paragraphs>2</Paragraphs>
  <ScaleCrop>false</ScaleCrop>
  <Company/>
  <LinksUpToDate>false</LinksUpToDate>
  <CharactersWithSpaces>1465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Isbister</dc:creator>
  <cp:keywords/>
  <dc:description/>
  <cp:lastModifiedBy>Victoria Isbister</cp:lastModifiedBy>
  <cp:revision>61</cp:revision>
  <dcterms:created xsi:type="dcterms:W3CDTF">2023-11-21T09:17:00Z</dcterms:created>
  <dcterms:modified xsi:type="dcterms:W3CDTF">2025-06-03T08:53:00Z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0x0101006E540DD146596041B37197D08DF93476</vt:lpwstr>
  </property>
  <property fmtid="{D5CDD505-2E9C-101B-9397-08002B2CF9AE}" pid="3" name="MediaServiceImageTags">
    <vt:lpwstr/>
  </property>
</Properties>
</file>