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FD330" w14:textId="77777777" w:rsidR="00F077CC" w:rsidRPr="002B7A68" w:rsidRDefault="00F077CC" w:rsidP="002B7A68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B7A68">
        <w:rPr>
          <w:rFonts w:asciiTheme="minorHAnsi" w:hAnsiTheme="minorHAnsi" w:cstheme="minorHAnsi"/>
          <w:b/>
          <w:bCs/>
          <w:sz w:val="28"/>
          <w:szCs w:val="28"/>
        </w:rPr>
        <w:t>Third Sector Older People’s Provider Forum</w:t>
      </w:r>
    </w:p>
    <w:p w14:paraId="7885B2DF" w14:textId="55441298" w:rsidR="00F077CC" w:rsidRPr="002B7A68" w:rsidRDefault="004604CC" w:rsidP="002B7A68">
      <w:pPr>
        <w:jc w:val="both"/>
        <w:rPr>
          <w:rFonts w:asciiTheme="minorHAnsi" w:hAnsiTheme="minorHAnsi" w:cstheme="minorHAnsi"/>
          <w:color w:val="000000"/>
          <w:sz w:val="28"/>
          <w:szCs w:val="28"/>
          <w:lang w:eastAsia="en-GB"/>
        </w:rPr>
      </w:pPr>
      <w:r w:rsidRPr="002B7A68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Tuesday January 21</w:t>
      </w:r>
      <w:r w:rsidRPr="002B7A68">
        <w:rPr>
          <w:rFonts w:asciiTheme="minorHAnsi" w:hAnsiTheme="minorHAnsi" w:cstheme="minorHAnsi"/>
          <w:color w:val="000000"/>
          <w:sz w:val="28"/>
          <w:szCs w:val="28"/>
          <w:vertAlign w:val="superscript"/>
          <w:lang w:eastAsia="en-GB"/>
        </w:rPr>
        <w:t>st</w:t>
      </w:r>
      <w:r w:rsidRPr="002B7A68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 1.30pm</w:t>
      </w:r>
    </w:p>
    <w:p w14:paraId="039840E6" w14:textId="77777777" w:rsidR="00F077CC" w:rsidRPr="002B7A68" w:rsidRDefault="006843FD" w:rsidP="002B7A68">
      <w:pPr>
        <w:jc w:val="both"/>
        <w:rPr>
          <w:rFonts w:asciiTheme="minorHAnsi" w:eastAsiaTheme="minorHAnsi" w:hAnsiTheme="minorHAnsi" w:cstheme="minorHAnsi"/>
          <w:kern w:val="2"/>
          <w:sz w:val="28"/>
          <w:szCs w:val="28"/>
          <w14:ligatures w14:val="standardContextual"/>
        </w:rPr>
      </w:pPr>
      <w:r>
        <w:rPr>
          <w:rFonts w:asciiTheme="minorHAnsi" w:hAnsiTheme="minorHAnsi" w:cstheme="minorHAnsi"/>
          <w:sz w:val="28"/>
          <w:szCs w:val="28"/>
        </w:rPr>
        <w:pict w14:anchorId="29390E19">
          <v:rect id="_x0000_i1025" style="width:468pt;height:1.5pt" o:hralign="center" o:hrstd="t" o:hr="t" fillcolor="#a0a0a0" stroked="f"/>
        </w:pict>
      </w:r>
    </w:p>
    <w:p w14:paraId="02FE705B" w14:textId="305367AE" w:rsidR="00F077CC" w:rsidRPr="002B7A68" w:rsidRDefault="00F077CC" w:rsidP="002B7A68">
      <w:pPr>
        <w:jc w:val="both"/>
        <w:rPr>
          <w:rFonts w:asciiTheme="minorHAnsi" w:hAnsiTheme="minorHAnsi" w:cstheme="minorHAnsi"/>
          <w:sz w:val="28"/>
          <w:szCs w:val="28"/>
          <w:lang w:eastAsia="en-GB"/>
        </w:rPr>
      </w:pPr>
      <w:r w:rsidRPr="002B7A68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Chair: </w:t>
      </w:r>
      <w:r w:rsidR="00B81BE1" w:rsidRPr="002B7A68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Andrea Gourlay (Answer House)</w:t>
      </w:r>
    </w:p>
    <w:p w14:paraId="7628FA65" w14:textId="24187346" w:rsidR="00F077CC" w:rsidRPr="002B7A68" w:rsidRDefault="00F077CC" w:rsidP="002B7A68">
      <w:pPr>
        <w:jc w:val="both"/>
        <w:rPr>
          <w:rFonts w:asciiTheme="minorHAnsi" w:hAnsiTheme="minorHAnsi" w:cstheme="minorHAnsi"/>
          <w:color w:val="000000"/>
          <w:sz w:val="28"/>
          <w:szCs w:val="28"/>
          <w:lang w:eastAsia="en-GB"/>
        </w:rPr>
      </w:pPr>
      <w:r w:rsidRPr="002B7A68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Note Taker: Victoria Isbister</w:t>
      </w:r>
      <w:r w:rsidR="006C189C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 (VSGWL)</w:t>
      </w:r>
    </w:p>
    <w:p w14:paraId="7099DF5B" w14:textId="4B1C1D53" w:rsidR="00051195" w:rsidRPr="002B7A68" w:rsidRDefault="00051195" w:rsidP="002B7A68">
      <w:pPr>
        <w:jc w:val="both"/>
        <w:rPr>
          <w:rFonts w:asciiTheme="minorHAnsi" w:hAnsiTheme="minorHAnsi" w:cstheme="minorHAnsi"/>
          <w:sz w:val="28"/>
          <w:szCs w:val="28"/>
          <w:lang w:eastAsia="en-GB"/>
        </w:rPr>
      </w:pPr>
      <w:r w:rsidRPr="002B7A68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Present: Tracy Kerr (VSGWL), </w:t>
      </w:r>
      <w:r w:rsidR="00A32E24" w:rsidRPr="002B7A68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Ann Edwards (Food Train), Leighann Bishop (Ageing Well</w:t>
      </w:r>
      <w:r w:rsidR="00055B10" w:rsidRPr="002B7A68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, Xcite</w:t>
      </w:r>
      <w:r w:rsidR="00A32E24" w:rsidRPr="002B7A68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)</w:t>
      </w:r>
      <w:r w:rsidR="00055B10" w:rsidRPr="002B7A68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, Donna MacKey (Sporting Memories)</w:t>
      </w:r>
      <w:r w:rsidR="00D732BB" w:rsidRPr="002B7A68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, Sylvia Forshaw (Cyrenians)</w:t>
      </w:r>
      <w:r w:rsidR="00D02D51" w:rsidRPr="002B7A68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, Susan </w:t>
      </w:r>
      <w:r w:rsidR="00A6520C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Scott </w:t>
      </w:r>
      <w:r w:rsidR="00D02D51" w:rsidRPr="002B7A68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(MIST), </w:t>
      </w:r>
      <w:r w:rsidR="003E33A8" w:rsidRPr="002B7A68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Graham Stevenson (Home Instead)</w:t>
      </w:r>
      <w:r w:rsidR="00324B8C" w:rsidRPr="002B7A68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, Marcia</w:t>
      </w:r>
      <w:r w:rsidR="006C189C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 Moreira</w:t>
      </w:r>
      <w:r w:rsidR="00324B8C" w:rsidRPr="002B7A68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 (Health in Mind)</w:t>
      </w:r>
      <w:r w:rsidR="00B51BE4" w:rsidRPr="002B7A68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, Billie Hamilton (</w:t>
      </w:r>
      <w:r w:rsidR="00D3634F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C</w:t>
      </w:r>
      <w:r w:rsidR="00B51BE4" w:rsidRPr="002B7A68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yrenians)</w:t>
      </w:r>
      <w:r w:rsidR="008A1643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, Alison </w:t>
      </w:r>
      <w:r w:rsidR="002728DA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Shedden </w:t>
      </w:r>
      <w:r w:rsidR="008A1643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(50+)</w:t>
      </w:r>
    </w:p>
    <w:p w14:paraId="1D1ADC66" w14:textId="77777777" w:rsidR="00F077CC" w:rsidRPr="002B7A68" w:rsidRDefault="006843FD" w:rsidP="002B7A68">
      <w:pPr>
        <w:jc w:val="both"/>
        <w:rPr>
          <w:rFonts w:asciiTheme="minorHAnsi" w:eastAsiaTheme="minorHAnsi" w:hAnsiTheme="minorHAnsi" w:cstheme="minorHAnsi"/>
          <w:kern w:val="2"/>
          <w:sz w:val="28"/>
          <w:szCs w:val="28"/>
          <w14:ligatures w14:val="standardContextual"/>
        </w:rPr>
      </w:pPr>
      <w:r>
        <w:rPr>
          <w:rFonts w:asciiTheme="minorHAnsi" w:hAnsiTheme="minorHAnsi" w:cstheme="minorHAnsi"/>
          <w:sz w:val="28"/>
          <w:szCs w:val="28"/>
        </w:rPr>
        <w:pict w14:anchorId="0CDE9466">
          <v:rect id="_x0000_i1026" style="width:468pt;height:1.5pt" o:hralign="center" o:hrstd="t" o:hr="t" fillcolor="#a0a0a0" stroked="f"/>
        </w:pict>
      </w:r>
    </w:p>
    <w:p w14:paraId="2A85E83B" w14:textId="77777777" w:rsidR="00F077CC" w:rsidRPr="002B7A68" w:rsidRDefault="00F077CC" w:rsidP="002B7A68">
      <w:pPr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  <w:lang w:eastAsia="en-GB"/>
        </w:rPr>
      </w:pPr>
      <w:r w:rsidRPr="002B7A68">
        <w:rPr>
          <w:rFonts w:asciiTheme="minorHAnsi" w:hAnsiTheme="minorHAnsi" w:cstheme="minorHAnsi"/>
          <w:b/>
          <w:bCs/>
          <w:color w:val="000000"/>
          <w:sz w:val="28"/>
          <w:szCs w:val="28"/>
          <w:lang w:eastAsia="en-GB"/>
        </w:rPr>
        <w:t>Agenda</w:t>
      </w:r>
    </w:p>
    <w:p w14:paraId="6E2AFB98" w14:textId="77777777" w:rsidR="00F077CC" w:rsidRPr="002B7A68" w:rsidRDefault="00F077CC" w:rsidP="002B7A68">
      <w:pPr>
        <w:jc w:val="both"/>
        <w:rPr>
          <w:rFonts w:asciiTheme="minorHAnsi" w:hAnsiTheme="minorHAnsi" w:cstheme="minorHAnsi"/>
          <w:b/>
          <w:bCs/>
          <w:sz w:val="28"/>
          <w:szCs w:val="28"/>
          <w:lang w:eastAsia="en-GB"/>
        </w:rPr>
      </w:pPr>
    </w:p>
    <w:p w14:paraId="0202E019" w14:textId="6CE08A76" w:rsidR="00F077CC" w:rsidRDefault="00F077CC" w:rsidP="002B7A68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2B7A68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>Welcome</w:t>
      </w:r>
      <w:r w:rsidR="004050B2" w:rsidRPr="002B7A68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 xml:space="preserve"> and A</w:t>
      </w:r>
      <w:r w:rsidRPr="002B7A68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>pologies</w:t>
      </w:r>
      <w:r w:rsid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– Andrea opened the meeting.</w:t>
      </w:r>
    </w:p>
    <w:p w14:paraId="37557FA4" w14:textId="77777777" w:rsidR="002B7A68" w:rsidRPr="002B7A68" w:rsidRDefault="002B7A68" w:rsidP="002B7A68">
      <w:pPr>
        <w:pStyle w:val="ListParagraph"/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</w:p>
    <w:p w14:paraId="435BC585" w14:textId="5430E5E8" w:rsidR="00F077CC" w:rsidRDefault="00F077CC" w:rsidP="002B7A68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2B7A68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>Previous minutes and outstanding actions</w:t>
      </w:r>
      <w:r w:rsidR="004050B2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– no issues.</w:t>
      </w:r>
    </w:p>
    <w:p w14:paraId="5537C807" w14:textId="77777777" w:rsidR="002B7A68" w:rsidRPr="002B7A68" w:rsidRDefault="002B7A68" w:rsidP="002B7A68">
      <w:pPr>
        <w:jc w:val="both"/>
        <w:rPr>
          <w:rFonts w:asciiTheme="minorHAnsi" w:hAnsiTheme="minorHAnsi" w:cstheme="minorHAnsi"/>
          <w:sz w:val="28"/>
          <w:szCs w:val="28"/>
          <w:lang w:eastAsia="en-GB"/>
        </w:rPr>
      </w:pPr>
    </w:p>
    <w:p w14:paraId="4DA197AD" w14:textId="5B85C72F" w:rsidR="004604CC" w:rsidRPr="002B7A68" w:rsidRDefault="00F077CC" w:rsidP="002B7A68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2B7A68">
        <w:rPr>
          <w:rFonts w:asciiTheme="minorHAnsi" w:hAnsiTheme="minorHAnsi" w:cstheme="minorHAnsi"/>
          <w:b/>
          <w:bCs/>
          <w:sz w:val="28"/>
          <w:szCs w:val="28"/>
          <w:lang w:eastAsia="en-GB"/>
        </w:rPr>
        <w:t>Guest speaker</w:t>
      </w:r>
      <w:r w:rsidRPr="002B7A68">
        <w:rPr>
          <w:rFonts w:asciiTheme="minorHAnsi" w:hAnsiTheme="minorHAnsi" w:cstheme="minorHAnsi"/>
          <w:sz w:val="28"/>
          <w:szCs w:val="28"/>
          <w:lang w:eastAsia="en-GB"/>
        </w:rPr>
        <w:t xml:space="preserve">: </w:t>
      </w:r>
      <w:hyperlink r:id="rId11" w:history="1">
        <w:r w:rsidR="004604CC" w:rsidRPr="002B7A6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Erin.Wright@dogstrust.org.uk</w:t>
        </w:r>
      </w:hyperlink>
      <w:r w:rsidR="000B527C">
        <w:t xml:space="preserve"> </w:t>
      </w:r>
    </w:p>
    <w:p w14:paraId="1BB43366" w14:textId="78A02F17" w:rsidR="000B527C" w:rsidRPr="000B527C" w:rsidRDefault="000B527C" w:rsidP="000B527C">
      <w:pPr>
        <w:pStyle w:val="ListParagraph"/>
        <w:jc w:val="both"/>
        <w:rPr>
          <w:rFonts w:asciiTheme="minorHAnsi" w:hAnsiTheme="minorHAnsi" w:cstheme="minorHAnsi"/>
          <w:sz w:val="28"/>
          <w:szCs w:val="28"/>
          <w:lang w:eastAsia="en-GB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Supporter Relations Officer. </w:t>
      </w:r>
      <w:r w:rsidRPr="000B527C">
        <w:rPr>
          <w:rFonts w:asciiTheme="minorHAnsi" w:hAnsiTheme="minorHAnsi" w:cstheme="minorHAnsi"/>
          <w:sz w:val="28"/>
          <w:szCs w:val="28"/>
          <w:lang w:eastAsia="en-GB"/>
        </w:rPr>
        <w:t>Mobile: 07787001774</w:t>
      </w:r>
      <w:r>
        <w:rPr>
          <w:rFonts w:asciiTheme="minorHAnsi" w:hAnsiTheme="minorHAnsi" w:cstheme="minorHAnsi"/>
          <w:sz w:val="28"/>
          <w:szCs w:val="28"/>
          <w:lang w:eastAsia="en-GB"/>
        </w:rPr>
        <w:t xml:space="preserve">. </w:t>
      </w:r>
      <w:r w:rsidRPr="000B527C">
        <w:rPr>
          <w:rFonts w:asciiTheme="minorHAnsi" w:hAnsiTheme="minorHAnsi" w:cstheme="minorHAnsi"/>
          <w:sz w:val="28"/>
          <w:szCs w:val="28"/>
          <w:lang w:eastAsia="en-GB"/>
        </w:rPr>
        <w:t>Landline: 01506874026</w:t>
      </w:r>
    </w:p>
    <w:p w14:paraId="39785F45" w14:textId="6B2490CA" w:rsidR="004050B2" w:rsidRDefault="001E3BA7" w:rsidP="002B7A68">
      <w:pPr>
        <w:pStyle w:val="ListParagraph"/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Thanks to Erin for coming. Feedback on variety of </w:t>
      </w:r>
      <w:r w:rsidR="002B6F74">
        <w:rPr>
          <w:rFonts w:asciiTheme="minorHAnsi" w:eastAsia="Times New Roman" w:hAnsiTheme="minorHAnsi" w:cstheme="minorHAnsi"/>
          <w:sz w:val="28"/>
          <w:szCs w:val="28"/>
          <w:lang w:eastAsia="en-GB"/>
        </w:rPr>
        <w:t>services covered</w:t>
      </w:r>
      <w:r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and the practical usefulness of c</w:t>
      </w:r>
      <w:r w:rsidR="009203E6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anine </w:t>
      </w:r>
      <w:r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care </w:t>
      </w:r>
      <w:r w:rsidR="009203E6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card. </w:t>
      </w:r>
      <w:r w:rsidR="00A231CC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Discussion surrounding</w:t>
      </w:r>
      <w:r w:rsidR="009818F6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possibility of inclusion of article in the What’s on where guide. Erin happy for her email to be shared and </w:t>
      </w:r>
      <w:r w:rsidR="00771EA4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to speak to volunteers and groups.</w:t>
      </w:r>
    </w:p>
    <w:p w14:paraId="5C4C40E7" w14:textId="73DF8758" w:rsidR="001E63A1" w:rsidRPr="002B7A68" w:rsidRDefault="001E63A1" w:rsidP="002B7A68">
      <w:pPr>
        <w:pStyle w:val="ListParagraph"/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hyperlink r:id="rId12" w:history="1">
        <w:r w:rsidRPr="001E63A1">
          <w:rPr>
            <w:rStyle w:val="Hyperlink"/>
            <w:rFonts w:asciiTheme="minorHAnsi" w:eastAsia="Times New Roman" w:hAnsiTheme="minorHAnsi" w:cstheme="minorHAnsi"/>
            <w:sz w:val="28"/>
            <w:szCs w:val="28"/>
            <w:lang w:eastAsia="en-GB"/>
          </w:rPr>
          <w:t>https://www.dogstrust.org.uk/how-we-help/ownership/canine-care-card</w:t>
        </w:r>
      </w:hyperlink>
      <w:r w:rsidRPr="001E63A1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 </w:t>
      </w:r>
    </w:p>
    <w:p w14:paraId="4EDB6F3A" w14:textId="77777777" w:rsidR="00771EA4" w:rsidRPr="002B7A68" w:rsidRDefault="00771EA4" w:rsidP="002B7A68">
      <w:pPr>
        <w:pStyle w:val="ListParagraph"/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</w:p>
    <w:p w14:paraId="68E90568" w14:textId="7A234481" w:rsidR="00F077CC" w:rsidRPr="002B7A68" w:rsidRDefault="00F077CC" w:rsidP="002B7A68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</w:pPr>
      <w:r w:rsidRPr="002B7A68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>What’s on Where</w:t>
      </w:r>
      <w:r w:rsidR="003D122E" w:rsidRPr="002B7A68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 xml:space="preserve"> (WOW)</w:t>
      </w:r>
      <w:r w:rsidRPr="002B7A68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 xml:space="preserve"> Directory update </w:t>
      </w:r>
      <w:r w:rsidR="00F25166" w:rsidRPr="002B7A68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>(</w:t>
      </w:r>
      <w:r w:rsidRPr="002B7A68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>Graham</w:t>
      </w:r>
      <w:r w:rsidR="00F25166" w:rsidRPr="002B7A68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>)</w:t>
      </w:r>
    </w:p>
    <w:p w14:paraId="3AEC809D" w14:textId="3900AA32" w:rsidR="00771EA4" w:rsidRPr="002B7A68" w:rsidRDefault="00771EA4" w:rsidP="002B7A68">
      <w:pPr>
        <w:pStyle w:val="ListParagraph"/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Current edition live until end of Feb. Printers taking a bit longer</w:t>
      </w:r>
      <w:r w:rsidR="00D3634F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so </w:t>
      </w:r>
      <w:r w:rsidR="00272B9C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any amendments should be submitted </w:t>
      </w:r>
      <w:r w:rsidR="00D3634F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by </w:t>
      </w:r>
      <w:r w:rsidR="00272B9C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Feb 7</w:t>
      </w:r>
      <w:r w:rsidR="00272B9C" w:rsidRPr="002B7A68">
        <w:rPr>
          <w:rFonts w:asciiTheme="minorHAnsi" w:eastAsia="Times New Roman" w:hAnsiTheme="minorHAnsi" w:cstheme="minorHAnsi"/>
          <w:sz w:val="28"/>
          <w:szCs w:val="28"/>
          <w:vertAlign w:val="superscript"/>
          <w:lang w:eastAsia="en-GB"/>
        </w:rPr>
        <w:t>th</w:t>
      </w:r>
      <w:r w:rsidR="00D3634F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to ensure inclusion.</w:t>
      </w:r>
      <w:r w:rsidR="00272B9C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</w:t>
      </w:r>
    </w:p>
    <w:p w14:paraId="61CFF8E6" w14:textId="77777777" w:rsidR="00771EA4" w:rsidRPr="002B7A68" w:rsidRDefault="00771EA4" w:rsidP="002B7A68">
      <w:pPr>
        <w:pStyle w:val="ListParagraph"/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</w:p>
    <w:p w14:paraId="4E8158BF" w14:textId="5170120D" w:rsidR="00F077CC" w:rsidRPr="002B7A68" w:rsidRDefault="00F077CC" w:rsidP="002B7A68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2B7A68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>Senior People’s Forum update (and any other relevant)</w:t>
      </w:r>
      <w:r w:rsid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</w:t>
      </w:r>
      <w:r w:rsidR="00FB6497">
        <w:rPr>
          <w:rFonts w:asciiTheme="minorHAnsi" w:eastAsia="Times New Roman" w:hAnsiTheme="minorHAnsi" w:cstheme="minorHAnsi"/>
          <w:sz w:val="28"/>
          <w:szCs w:val="28"/>
          <w:lang w:eastAsia="en-GB"/>
        </w:rPr>
        <w:t>–</w:t>
      </w:r>
      <w:r w:rsid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no</w:t>
      </w:r>
      <w:r w:rsidR="00D3634F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u</w:t>
      </w:r>
      <w:r w:rsidR="00FB6497">
        <w:rPr>
          <w:rFonts w:asciiTheme="minorHAnsi" w:eastAsia="Times New Roman" w:hAnsiTheme="minorHAnsi" w:cstheme="minorHAnsi"/>
          <w:sz w:val="28"/>
          <w:szCs w:val="28"/>
          <w:lang w:eastAsia="en-GB"/>
        </w:rPr>
        <w:t>pdate</w:t>
      </w:r>
      <w:r w:rsidR="00EE3C09">
        <w:rPr>
          <w:rFonts w:asciiTheme="minorHAnsi" w:eastAsia="Times New Roman" w:hAnsiTheme="minorHAnsi" w:cstheme="minorHAnsi"/>
          <w:sz w:val="28"/>
          <w:szCs w:val="28"/>
          <w:lang w:eastAsia="en-GB"/>
        </w:rPr>
        <w:t>.</w:t>
      </w:r>
    </w:p>
    <w:p w14:paraId="36798C84" w14:textId="77777777" w:rsidR="00CC4816" w:rsidRPr="002B7A68" w:rsidRDefault="00CC4816" w:rsidP="002B7A68">
      <w:pPr>
        <w:pStyle w:val="ListParagraph"/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</w:p>
    <w:p w14:paraId="53367BCA" w14:textId="77777777" w:rsidR="00F077CC" w:rsidRPr="002B7A68" w:rsidRDefault="00F077CC" w:rsidP="002B7A68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</w:pPr>
      <w:r w:rsidRPr="002B7A68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>VSGWL Update</w:t>
      </w:r>
    </w:p>
    <w:p w14:paraId="6CA65FFB" w14:textId="1604528D" w:rsidR="002B7A68" w:rsidRDefault="000D2F56" w:rsidP="002B7A68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Volunteer Erin has </w:t>
      </w:r>
      <w:r w:rsidR="001E63A1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been updating </w:t>
      </w:r>
      <w:r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services</w:t>
      </w:r>
      <w:r w:rsidR="001E63A1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on Salesforce with information</w:t>
      </w:r>
      <w:r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from WOW guide which will pull through to new service locator</w:t>
      </w:r>
      <w:r w:rsidR="001E63A1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website.</w:t>
      </w:r>
    </w:p>
    <w:p w14:paraId="0147AFE9" w14:textId="0E26D8B3" w:rsidR="000D2F56" w:rsidRPr="002B7A68" w:rsidRDefault="000D2F56" w:rsidP="002B7A68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2B7A68">
        <w:rPr>
          <w:rFonts w:asciiTheme="minorHAnsi" w:hAnsiTheme="minorHAnsi" w:cstheme="minorHAnsi"/>
          <w:sz w:val="28"/>
          <w:szCs w:val="28"/>
        </w:rPr>
        <w:t>Leaders event 22.1.25 – session designed to help charity CEOs reconnect with their purpose, manage stress effectively, and develop resilience to lead sustainably.</w:t>
      </w:r>
    </w:p>
    <w:p w14:paraId="36343D1C" w14:textId="4163A130" w:rsidR="000D2F56" w:rsidRPr="005650A2" w:rsidRDefault="000D2F56" w:rsidP="002B7A68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2B7A68">
        <w:rPr>
          <w:rFonts w:asciiTheme="minorHAnsi" w:hAnsiTheme="minorHAnsi" w:cstheme="minorHAnsi"/>
          <w:sz w:val="28"/>
          <w:szCs w:val="28"/>
        </w:rPr>
        <w:t xml:space="preserve">Evening </w:t>
      </w:r>
      <w:r w:rsidR="00CC4816" w:rsidRPr="002B7A68">
        <w:rPr>
          <w:rFonts w:asciiTheme="minorHAnsi" w:hAnsiTheme="minorHAnsi" w:cstheme="minorHAnsi"/>
          <w:sz w:val="28"/>
          <w:szCs w:val="28"/>
        </w:rPr>
        <w:t>Networking</w:t>
      </w:r>
      <w:r w:rsidRPr="002B7A68">
        <w:rPr>
          <w:rFonts w:asciiTheme="minorHAnsi" w:hAnsiTheme="minorHAnsi" w:cstheme="minorHAnsi"/>
          <w:sz w:val="28"/>
          <w:szCs w:val="28"/>
        </w:rPr>
        <w:t xml:space="preserve"> on 18</w:t>
      </w:r>
      <w:r w:rsidRPr="002B7A68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2B7A68">
        <w:rPr>
          <w:rFonts w:asciiTheme="minorHAnsi" w:hAnsiTheme="minorHAnsi" w:cstheme="minorHAnsi"/>
          <w:sz w:val="28"/>
          <w:szCs w:val="28"/>
        </w:rPr>
        <w:t xml:space="preserve"> February</w:t>
      </w:r>
    </w:p>
    <w:p w14:paraId="7B695D94" w14:textId="77777777" w:rsidR="005650A2" w:rsidRPr="000B527C" w:rsidRDefault="005650A2" w:rsidP="005650A2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437F193" w14:textId="77777777" w:rsidR="005650A2" w:rsidRPr="002B7A68" w:rsidRDefault="005650A2" w:rsidP="005650A2">
      <w:pPr>
        <w:pStyle w:val="ListParagraph"/>
        <w:numPr>
          <w:ilvl w:val="0"/>
          <w:numId w:val="44"/>
        </w:numPr>
        <w:spacing w:after="160" w:line="278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B7A68">
        <w:rPr>
          <w:rFonts w:asciiTheme="minorHAnsi" w:hAnsiTheme="minorHAnsi" w:cstheme="minorHAnsi"/>
          <w:sz w:val="28"/>
          <w:szCs w:val="28"/>
        </w:rPr>
        <w:lastRenderedPageBreak/>
        <w:t xml:space="preserve">Civitas Consultancy employed to deliver social enterprise support this year. </w:t>
      </w:r>
    </w:p>
    <w:p w14:paraId="413B6327" w14:textId="77777777" w:rsidR="005650A2" w:rsidRPr="005650A2" w:rsidRDefault="005650A2" w:rsidP="005650A2">
      <w:pPr>
        <w:pStyle w:val="ListParagraph"/>
        <w:numPr>
          <w:ilvl w:val="0"/>
          <w:numId w:val="44"/>
        </w:numPr>
        <w:spacing w:after="160" w:line="278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B7A68">
        <w:rPr>
          <w:rFonts w:asciiTheme="minorHAnsi" w:hAnsiTheme="minorHAnsi" w:cstheme="minorHAnsi"/>
          <w:sz w:val="28"/>
          <w:szCs w:val="28"/>
        </w:rPr>
        <w:t xml:space="preserve">Vol Opps – remember to send them through Gateway. </w:t>
      </w:r>
      <w:hyperlink r:id="rId13" w:history="1">
        <w:r w:rsidRPr="005650A2">
          <w:rPr>
            <w:rStyle w:val="Hyperlink"/>
            <w:rFonts w:asciiTheme="minorHAnsi" w:hAnsiTheme="minorHAnsi" w:cstheme="minorHAnsi"/>
            <w:sz w:val="28"/>
            <w:szCs w:val="28"/>
          </w:rPr>
          <w:t>https://salesforce.123formbuilder.com/form-6733157/volunteer-opportunity-form-new</w:t>
        </w:r>
      </w:hyperlink>
    </w:p>
    <w:p w14:paraId="6C28FC71" w14:textId="7916EB84" w:rsidR="005650A2" w:rsidRPr="005650A2" w:rsidRDefault="005650A2" w:rsidP="005650A2">
      <w:pPr>
        <w:pStyle w:val="ListParagraph"/>
        <w:numPr>
          <w:ilvl w:val="0"/>
          <w:numId w:val="44"/>
        </w:numPr>
        <w:spacing w:after="160" w:line="278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B7A68">
        <w:rPr>
          <w:rFonts w:asciiTheme="minorHAnsi" w:hAnsiTheme="minorHAnsi" w:cstheme="minorHAnsi"/>
          <w:sz w:val="28"/>
          <w:szCs w:val="28"/>
        </w:rPr>
        <w:t>Another planned community centre meeting soon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0D192F3F" w14:textId="3AD79F13" w:rsidR="000D2F56" w:rsidRPr="002B7A68" w:rsidRDefault="000D2F56" w:rsidP="005650A2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2B7A68">
        <w:rPr>
          <w:rFonts w:asciiTheme="minorHAnsi" w:hAnsiTheme="minorHAnsi" w:cstheme="minorHAnsi"/>
          <w:sz w:val="28"/>
          <w:szCs w:val="28"/>
        </w:rPr>
        <w:t>Vol Scotland are running PVG and Disclosure information sessions online. Book in or drop in. Details on Vol Scotland website</w:t>
      </w:r>
      <w:r w:rsidR="00D9459C">
        <w:rPr>
          <w:rFonts w:asciiTheme="minorHAnsi" w:hAnsiTheme="minorHAnsi" w:cstheme="minorHAnsi"/>
          <w:sz w:val="28"/>
          <w:szCs w:val="28"/>
        </w:rPr>
        <w:t>.</w:t>
      </w:r>
    </w:p>
    <w:p w14:paraId="1A363B30" w14:textId="77777777" w:rsidR="000D2F56" w:rsidRPr="002B7A68" w:rsidRDefault="000D2F56" w:rsidP="002B7A68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D8955DD" w14:textId="77777777" w:rsidR="000D2F56" w:rsidRPr="005650A2" w:rsidRDefault="000D2F56" w:rsidP="002B7A68">
      <w:pPr>
        <w:ind w:firstLine="720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5650A2">
        <w:rPr>
          <w:rFonts w:asciiTheme="minorHAnsi" w:hAnsiTheme="minorHAnsi" w:cstheme="minorHAnsi"/>
          <w:sz w:val="28"/>
          <w:szCs w:val="28"/>
          <w:u w:val="single"/>
        </w:rPr>
        <w:t>Funding</w:t>
      </w:r>
    </w:p>
    <w:p w14:paraId="08AFC652" w14:textId="77777777" w:rsidR="000D2F56" w:rsidRPr="002B7A68" w:rsidRDefault="000D2F56" w:rsidP="002B7A68">
      <w:pPr>
        <w:pStyle w:val="ListParagraph"/>
        <w:numPr>
          <w:ilvl w:val="0"/>
          <w:numId w:val="43"/>
        </w:numPr>
        <w:spacing w:after="160" w:line="278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B7A68">
        <w:rPr>
          <w:rFonts w:asciiTheme="minorHAnsi" w:hAnsiTheme="minorHAnsi" w:cstheme="minorHAnsi"/>
          <w:sz w:val="28"/>
          <w:szCs w:val="28"/>
        </w:rPr>
        <w:t>Asda Foundation fund for Armadale and Blackridge</w:t>
      </w:r>
    </w:p>
    <w:p w14:paraId="5A57F2C2" w14:textId="77777777" w:rsidR="000D2F56" w:rsidRPr="002B7A68" w:rsidRDefault="000D2F56" w:rsidP="002B7A68">
      <w:pPr>
        <w:pStyle w:val="ListParagraph"/>
        <w:numPr>
          <w:ilvl w:val="0"/>
          <w:numId w:val="43"/>
        </w:numPr>
        <w:spacing w:after="160" w:line="278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B7A68">
        <w:rPr>
          <w:rFonts w:asciiTheme="minorHAnsi" w:hAnsiTheme="minorHAnsi" w:cstheme="minorHAnsi"/>
          <w:sz w:val="28"/>
          <w:szCs w:val="28"/>
        </w:rPr>
        <w:t>WLCAN eco fund open for applications</w:t>
      </w:r>
    </w:p>
    <w:p w14:paraId="7B08D470" w14:textId="77777777" w:rsidR="000D2F56" w:rsidRPr="002B7A68" w:rsidRDefault="000D2F56" w:rsidP="002B7A68">
      <w:pPr>
        <w:pStyle w:val="ListParagraph"/>
        <w:numPr>
          <w:ilvl w:val="0"/>
          <w:numId w:val="43"/>
        </w:numPr>
        <w:spacing w:after="160" w:line="278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B7A68">
        <w:rPr>
          <w:rFonts w:asciiTheme="minorHAnsi" w:hAnsiTheme="minorHAnsi" w:cstheme="minorHAnsi"/>
          <w:sz w:val="28"/>
          <w:szCs w:val="28"/>
        </w:rPr>
        <w:t xml:space="preserve">WLC Third Sector Community Fund 25/26 open for 1 year funding to support council priorities. Closes 23 Feb. </w:t>
      </w:r>
    </w:p>
    <w:p w14:paraId="1CCAD655" w14:textId="77777777" w:rsidR="000D2F56" w:rsidRPr="002B7A68" w:rsidRDefault="000D2F56" w:rsidP="002B7A68">
      <w:pPr>
        <w:pStyle w:val="ListParagraph"/>
        <w:numPr>
          <w:ilvl w:val="0"/>
          <w:numId w:val="43"/>
        </w:numPr>
        <w:spacing w:after="160" w:line="278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B7A68">
        <w:rPr>
          <w:rFonts w:asciiTheme="minorHAnsi" w:hAnsiTheme="minorHAnsi" w:cstheme="minorHAnsi"/>
          <w:sz w:val="28"/>
          <w:szCs w:val="28"/>
        </w:rPr>
        <w:t>Evoc running a workshop ‘boost funding success’ £15</w:t>
      </w:r>
    </w:p>
    <w:p w14:paraId="2C8D4848" w14:textId="2C53BAAD" w:rsidR="000D2F56" w:rsidRPr="002B7A68" w:rsidRDefault="000D2F56" w:rsidP="002B7A68">
      <w:pPr>
        <w:pStyle w:val="ListParagraph"/>
        <w:numPr>
          <w:ilvl w:val="0"/>
          <w:numId w:val="43"/>
        </w:numPr>
        <w:spacing w:after="160" w:line="278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B7A68">
        <w:rPr>
          <w:rFonts w:asciiTheme="minorHAnsi" w:hAnsiTheme="minorHAnsi" w:cstheme="minorHAnsi"/>
          <w:sz w:val="28"/>
          <w:szCs w:val="28"/>
        </w:rPr>
        <w:t xml:space="preserve">CMH </w:t>
      </w:r>
      <w:r w:rsidR="00D9459C">
        <w:rPr>
          <w:rFonts w:asciiTheme="minorHAnsi" w:hAnsiTheme="minorHAnsi" w:cstheme="minorHAnsi"/>
          <w:sz w:val="28"/>
          <w:szCs w:val="28"/>
        </w:rPr>
        <w:t xml:space="preserve">Y4 </w:t>
      </w:r>
      <w:r w:rsidRPr="002B7A68">
        <w:rPr>
          <w:rFonts w:asciiTheme="minorHAnsi" w:hAnsiTheme="minorHAnsi" w:cstheme="minorHAnsi"/>
          <w:sz w:val="28"/>
          <w:szCs w:val="28"/>
        </w:rPr>
        <w:t xml:space="preserve">82 applications received requesting £1.3m total pot was £467,000. 41 applications were supported. All orgs have been advised. </w:t>
      </w:r>
    </w:p>
    <w:p w14:paraId="5DFB24AE" w14:textId="77777777" w:rsidR="001174D2" w:rsidRPr="002B7A68" w:rsidRDefault="001174D2" w:rsidP="002B7A68">
      <w:pPr>
        <w:pStyle w:val="ListParagraph"/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</w:p>
    <w:p w14:paraId="6C37DD81" w14:textId="77777777" w:rsidR="00F077CC" w:rsidRPr="002B7A68" w:rsidRDefault="00F077CC" w:rsidP="002B7A68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</w:pPr>
      <w:r w:rsidRPr="002B7A68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>Service updates</w:t>
      </w:r>
    </w:p>
    <w:p w14:paraId="4390604C" w14:textId="0FDD20B8" w:rsidR="00153A54" w:rsidRPr="002B7A68" w:rsidRDefault="00416AC6" w:rsidP="002B7A68">
      <w:pPr>
        <w:pStyle w:val="ListParagraph"/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BD4C35">
        <w:rPr>
          <w:rFonts w:asciiTheme="minorHAnsi" w:eastAsia="Times New Roman" w:hAnsiTheme="minorHAnsi" w:cstheme="minorHAnsi"/>
          <w:sz w:val="28"/>
          <w:szCs w:val="28"/>
          <w:u w:val="single"/>
          <w:lang w:eastAsia="en-GB"/>
        </w:rPr>
        <w:t>Home Instead</w:t>
      </w:r>
      <w:r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: </w:t>
      </w:r>
      <w:r w:rsidR="003A3A6E">
        <w:rPr>
          <w:rFonts w:asciiTheme="minorHAnsi" w:eastAsia="Times New Roman" w:hAnsiTheme="minorHAnsi" w:cstheme="minorHAnsi"/>
          <w:sz w:val="28"/>
          <w:szCs w:val="28"/>
          <w:lang w:eastAsia="en-GB"/>
        </w:rPr>
        <w:t>Trialling</w:t>
      </w:r>
      <w:r w:rsidR="006E5085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additional s</w:t>
      </w:r>
      <w:r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ervice</w:t>
      </w:r>
      <w:r w:rsidR="006E5085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of </w:t>
      </w:r>
      <w:r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home environment sensors</w:t>
      </w:r>
      <w:r w:rsidR="00AB20E1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which would provide data about a client e.g. plug sockets used, doors opened. This </w:t>
      </w:r>
      <w:r w:rsidR="00084C8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data </w:t>
      </w:r>
      <w:r w:rsidR="00AB20E1">
        <w:rPr>
          <w:rFonts w:asciiTheme="minorHAnsi" w:eastAsia="Times New Roman" w:hAnsiTheme="minorHAnsi" w:cstheme="minorHAnsi"/>
          <w:sz w:val="28"/>
          <w:szCs w:val="28"/>
          <w:lang w:eastAsia="en-GB"/>
        </w:rPr>
        <w:t>could then help shape care package</w:t>
      </w:r>
      <w:r w:rsidR="00084C8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– what is needed</w:t>
      </w:r>
      <w:r w:rsidR="00AB20E1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. </w:t>
      </w:r>
      <w:r w:rsidR="00084C8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May </w:t>
      </w:r>
      <w:r w:rsidR="003A3A6E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fill a gap for people who aren’t eligible </w:t>
      </w:r>
      <w:r w:rsidR="00084C8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or struggling to access </w:t>
      </w:r>
      <w:r w:rsidR="003A3A6E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Social work assessment. </w:t>
      </w:r>
    </w:p>
    <w:p w14:paraId="58C18DD3" w14:textId="78D0EC64" w:rsidR="00353699" w:rsidRPr="002B7A68" w:rsidRDefault="00324B8C" w:rsidP="002B7A68">
      <w:pPr>
        <w:pStyle w:val="ListParagraph"/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A17CF2">
        <w:rPr>
          <w:rFonts w:asciiTheme="minorHAnsi" w:eastAsia="Times New Roman" w:hAnsiTheme="minorHAnsi" w:cstheme="minorHAnsi"/>
          <w:sz w:val="28"/>
          <w:szCs w:val="28"/>
          <w:u w:val="single"/>
          <w:lang w:eastAsia="en-GB"/>
        </w:rPr>
        <w:t>Health in Mind</w:t>
      </w:r>
      <w:r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- 2 new courses</w:t>
      </w:r>
      <w:r w:rsidR="00BD4C35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and variety of services including </w:t>
      </w:r>
      <w:r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1:1 </w:t>
      </w:r>
      <w:proofErr w:type="gramStart"/>
      <w:r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services</w:t>
      </w:r>
      <w:proofErr w:type="gramEnd"/>
      <w:r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for over 55</w:t>
      </w:r>
      <w:r w:rsidR="00BD4C35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s and 6-week </w:t>
      </w:r>
      <w:r w:rsidR="00B61A41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Wellbeing toolkit course.  </w:t>
      </w:r>
    </w:p>
    <w:p w14:paraId="04598B50" w14:textId="1639D101" w:rsidR="00A3214C" w:rsidRPr="002B7A68" w:rsidRDefault="00A3214C" w:rsidP="002B7A68">
      <w:pPr>
        <w:pStyle w:val="ListParagraph"/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BD4C35">
        <w:rPr>
          <w:rFonts w:asciiTheme="minorHAnsi" w:eastAsia="Times New Roman" w:hAnsiTheme="minorHAnsi" w:cstheme="minorHAnsi"/>
          <w:sz w:val="28"/>
          <w:szCs w:val="28"/>
          <w:u w:val="single"/>
          <w:lang w:eastAsia="en-GB"/>
        </w:rPr>
        <w:t>Care</w:t>
      </w:r>
      <w:r w:rsidR="00BD4C35">
        <w:rPr>
          <w:rFonts w:asciiTheme="minorHAnsi" w:eastAsia="Times New Roman" w:hAnsiTheme="minorHAnsi" w:cstheme="minorHAnsi"/>
          <w:sz w:val="28"/>
          <w:szCs w:val="28"/>
          <w:u w:val="single"/>
          <w:lang w:eastAsia="en-GB"/>
        </w:rPr>
        <w:t>r</w:t>
      </w:r>
      <w:r w:rsidRPr="00BD4C35">
        <w:rPr>
          <w:rFonts w:asciiTheme="minorHAnsi" w:eastAsia="Times New Roman" w:hAnsiTheme="minorHAnsi" w:cstheme="minorHAnsi"/>
          <w:sz w:val="28"/>
          <w:szCs w:val="28"/>
          <w:u w:val="single"/>
          <w:lang w:eastAsia="en-GB"/>
        </w:rPr>
        <w:t>s of WL / MIST:</w:t>
      </w:r>
      <w:r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</w:t>
      </w:r>
      <w:r w:rsidR="00B844D8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Soon l</w:t>
      </w:r>
      <w:r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aunching resource</w:t>
      </w:r>
      <w:r w:rsidR="00B844D8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which is a result of </w:t>
      </w:r>
      <w:r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big piece of work detail</w:t>
      </w:r>
      <w:r w:rsidR="00B844D8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ing</w:t>
      </w:r>
      <w:r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</w:t>
      </w:r>
      <w:r w:rsidR="00B844D8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what a </w:t>
      </w:r>
      <w:r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memory issue journey</w:t>
      </w:r>
      <w:r w:rsidR="00B844D8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may l</w:t>
      </w:r>
      <w:r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ook like. Digital copies available (hopefully!) from next week. </w:t>
      </w:r>
      <w:r w:rsidR="00B844D8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Watch out on social media. </w:t>
      </w:r>
      <w:r w:rsidR="00AC1CBC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Celebrating launch 12 months </w:t>
      </w:r>
      <w:r w:rsidR="006B5C84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in March</w:t>
      </w:r>
      <w:r w:rsidR="00A17CF2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with event</w:t>
      </w:r>
      <w:r w:rsidR="00AC1CBC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.</w:t>
      </w:r>
      <w:r w:rsidR="006B5C84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</w:t>
      </w:r>
      <w:r w:rsidR="00A17CF2">
        <w:rPr>
          <w:rFonts w:asciiTheme="minorHAnsi" w:eastAsia="Times New Roman" w:hAnsiTheme="minorHAnsi" w:cstheme="minorHAnsi"/>
          <w:sz w:val="28"/>
          <w:szCs w:val="28"/>
          <w:lang w:eastAsia="en-GB"/>
        </w:rPr>
        <w:t>Referrals now made through w</w:t>
      </w:r>
      <w:r w:rsidR="006B5C84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ebsite automated into caseload</w:t>
      </w:r>
      <w:r w:rsidR="00A17CF2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which will help workers</w:t>
      </w:r>
      <w:r w:rsidR="006B5C84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. </w:t>
      </w:r>
      <w:r w:rsidR="003970E8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Carers card / disability cards launched.</w:t>
      </w:r>
      <w:r w:rsidR="001E79D2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</w:t>
      </w:r>
      <w:hyperlink r:id="rId14" w:history="1">
        <w:r w:rsidR="001E79D2" w:rsidRPr="002B7A68">
          <w:rPr>
            <w:rStyle w:val="Hyperlink"/>
            <w:rFonts w:asciiTheme="minorHAnsi" w:eastAsia="Times New Roman" w:hAnsiTheme="minorHAnsi" w:cstheme="minorHAnsi"/>
            <w:sz w:val="28"/>
            <w:szCs w:val="28"/>
            <w:lang w:eastAsia="en-GB"/>
          </w:rPr>
          <w:t xml:space="preserve">About </w:t>
        </w:r>
        <w:proofErr w:type="spellStart"/>
        <w:r w:rsidR="001E79D2" w:rsidRPr="002B7A68">
          <w:rPr>
            <w:rStyle w:val="Hyperlink"/>
            <w:rFonts w:asciiTheme="minorHAnsi" w:eastAsia="Times New Roman" w:hAnsiTheme="minorHAnsi" w:cstheme="minorHAnsi"/>
            <w:sz w:val="28"/>
            <w:szCs w:val="28"/>
            <w:lang w:eastAsia="en-GB"/>
          </w:rPr>
          <w:t>CoWL</w:t>
        </w:r>
        <w:proofErr w:type="spellEnd"/>
      </w:hyperlink>
    </w:p>
    <w:p w14:paraId="738FBCC3" w14:textId="41DF26EF" w:rsidR="000D320E" w:rsidRPr="002B7A68" w:rsidRDefault="000D320E" w:rsidP="002B7A68">
      <w:pPr>
        <w:pStyle w:val="ListParagraph"/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A17CF2">
        <w:rPr>
          <w:rFonts w:asciiTheme="minorHAnsi" w:eastAsia="Times New Roman" w:hAnsiTheme="minorHAnsi" w:cstheme="minorHAnsi"/>
          <w:sz w:val="28"/>
          <w:szCs w:val="28"/>
          <w:u w:val="single"/>
          <w:lang w:eastAsia="en-GB"/>
        </w:rPr>
        <w:t>50+ Network</w:t>
      </w:r>
      <w:r w:rsidR="009E12EC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: Lots going on, groups and meetings.</w:t>
      </w:r>
      <w:r w:rsidR="00A17CF2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Get in touch with any queries and see social media.</w:t>
      </w:r>
    </w:p>
    <w:p w14:paraId="0E69F139" w14:textId="00CE55AC" w:rsidR="009E12EC" w:rsidRPr="002B7A68" w:rsidRDefault="009E12EC" w:rsidP="002B7A68">
      <w:pPr>
        <w:pStyle w:val="ListParagraph"/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A17CF2">
        <w:rPr>
          <w:rFonts w:asciiTheme="minorHAnsi" w:eastAsia="Times New Roman" w:hAnsiTheme="minorHAnsi" w:cstheme="minorHAnsi"/>
          <w:sz w:val="28"/>
          <w:szCs w:val="28"/>
          <w:u w:val="single"/>
          <w:lang w:eastAsia="en-GB"/>
        </w:rPr>
        <w:t>Food Train</w:t>
      </w:r>
      <w:r w:rsidR="00F57894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: </w:t>
      </w:r>
      <w:r w:rsidR="00A17CF2">
        <w:rPr>
          <w:rFonts w:asciiTheme="minorHAnsi" w:eastAsia="Times New Roman" w:hAnsiTheme="minorHAnsi" w:cstheme="minorHAnsi"/>
          <w:sz w:val="28"/>
          <w:szCs w:val="28"/>
          <w:lang w:eastAsia="en-GB"/>
        </w:rPr>
        <w:t>G</w:t>
      </w:r>
      <w:r w:rsidR="00F57894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etting back on track after Christmas</w:t>
      </w:r>
      <w:r w:rsidR="00A17CF2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– d</w:t>
      </w:r>
      <w:r w:rsidR="00F57894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elivered</w:t>
      </w:r>
      <w:r w:rsidR="00A17CF2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meals to</w:t>
      </w:r>
      <w:r w:rsidR="00F57894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over 100 people in 2 days</w:t>
      </w:r>
      <w:r w:rsidR="00A17CF2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over whole </w:t>
      </w:r>
      <w:r w:rsidR="00F57894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of WL. </w:t>
      </w:r>
      <w:r w:rsidR="00A17CF2">
        <w:rPr>
          <w:rFonts w:asciiTheme="minorHAnsi" w:eastAsia="Times New Roman" w:hAnsiTheme="minorHAnsi" w:cstheme="minorHAnsi"/>
          <w:sz w:val="28"/>
          <w:szCs w:val="28"/>
          <w:lang w:eastAsia="en-GB"/>
        </w:rPr>
        <w:t>This takes m</w:t>
      </w:r>
      <w:r w:rsidR="00F57894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onths to prepare.</w:t>
      </w:r>
      <w:r w:rsidR="00A17CF2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</w:t>
      </w:r>
      <w:r w:rsidR="00A17CF2">
        <w:rPr>
          <w:rFonts w:asciiTheme="minorHAnsi" w:eastAsia="Times New Roman" w:hAnsiTheme="minorHAnsi" w:cstheme="minorHAnsi"/>
          <w:sz w:val="28"/>
          <w:szCs w:val="28"/>
          <w:lang w:eastAsia="en-GB"/>
        </w:rPr>
        <w:lastRenderedPageBreak/>
        <w:t>Promoting</w:t>
      </w:r>
      <w:r w:rsidR="00F57894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At home support servi</w:t>
      </w:r>
      <w:r w:rsidR="00A17CF2">
        <w:rPr>
          <w:rFonts w:asciiTheme="minorHAnsi" w:eastAsia="Times New Roman" w:hAnsiTheme="minorHAnsi" w:cstheme="minorHAnsi"/>
          <w:sz w:val="28"/>
          <w:szCs w:val="28"/>
          <w:lang w:eastAsia="en-GB"/>
        </w:rPr>
        <w:t>ce</w:t>
      </w:r>
      <w:r w:rsidR="00F57894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to existing members. Always </w:t>
      </w:r>
      <w:r w:rsidR="00A17CF2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promoting</w:t>
      </w:r>
      <w:r w:rsidR="00F57894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for volunteers. </w:t>
      </w:r>
    </w:p>
    <w:p w14:paraId="63D2B604" w14:textId="27B6672E" w:rsidR="00B44398" w:rsidRPr="002B7A68" w:rsidRDefault="00B44398" w:rsidP="002B7A68">
      <w:pPr>
        <w:pStyle w:val="ListParagraph"/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A17CF2">
        <w:rPr>
          <w:rFonts w:asciiTheme="minorHAnsi" w:eastAsia="Times New Roman" w:hAnsiTheme="minorHAnsi" w:cstheme="minorHAnsi"/>
          <w:sz w:val="28"/>
          <w:szCs w:val="28"/>
          <w:u w:val="single"/>
          <w:lang w:eastAsia="en-GB"/>
        </w:rPr>
        <w:t>Sporting Memories:</w:t>
      </w:r>
      <w:r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Clubs have started back. Full houses despite the colder weather. New volunteer </w:t>
      </w:r>
      <w:r w:rsidR="006B4201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started </w:t>
      </w:r>
      <w:r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in Livingston</w:t>
      </w:r>
      <w:r w:rsidR="006B4201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which came</w:t>
      </w:r>
      <w:r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through Gateway</w:t>
      </w:r>
      <w:r w:rsidR="00144590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website. Working with Sky to train staff to support clubs</w:t>
      </w:r>
      <w:r w:rsidR="006B4201">
        <w:rPr>
          <w:rFonts w:asciiTheme="minorHAnsi" w:eastAsia="Times New Roman" w:hAnsiTheme="minorHAnsi" w:cstheme="minorHAnsi"/>
          <w:sz w:val="28"/>
          <w:szCs w:val="28"/>
          <w:lang w:eastAsia="en-GB"/>
        </w:rPr>
        <w:t>, so far t</w:t>
      </w:r>
      <w:r w:rsidR="00144590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rained over 30 staff </w:t>
      </w:r>
      <w:r w:rsidR="006B4201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in </w:t>
      </w:r>
      <w:r w:rsidR="00144590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last couple of months. </w:t>
      </w:r>
      <w:r w:rsidR="00C0796A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New clubs and part</w:t>
      </w:r>
      <w:r w:rsidR="00C16D96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nerships </w:t>
      </w:r>
      <w:r w:rsidR="006B4201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launching all </w:t>
      </w:r>
      <w:r w:rsidR="00C16D96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around the country. Heritage lottery fund </w:t>
      </w:r>
      <w:r w:rsidR="006B4201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granted </w:t>
      </w:r>
      <w:r w:rsidR="00C16D96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for project</w:t>
      </w:r>
      <w:r w:rsidR="006B4201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in Orkney</w:t>
      </w:r>
      <w:r w:rsidR="00C16D96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. </w:t>
      </w:r>
    </w:p>
    <w:p w14:paraId="7F9ABF71" w14:textId="2971D934" w:rsidR="00C16D96" w:rsidRPr="002B7A68" w:rsidRDefault="0091425A" w:rsidP="002B7A68">
      <w:pPr>
        <w:pStyle w:val="ListParagraph"/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6B4201">
        <w:rPr>
          <w:rFonts w:asciiTheme="minorHAnsi" w:eastAsia="Times New Roman" w:hAnsiTheme="minorHAnsi" w:cstheme="minorHAnsi"/>
          <w:sz w:val="28"/>
          <w:szCs w:val="28"/>
          <w:u w:val="single"/>
          <w:lang w:eastAsia="en-GB"/>
        </w:rPr>
        <w:t>EARS Advocacy:</w:t>
      </w:r>
      <w:r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Working with older people working in WL who are dealing with issues where they feel need support. Assessed case by case</w:t>
      </w:r>
      <w:r w:rsidR="00555915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for priority, currently have a waiting list</w:t>
      </w:r>
      <w:r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.</w:t>
      </w:r>
    </w:p>
    <w:p w14:paraId="1738F38F" w14:textId="13943947" w:rsidR="0091425A" w:rsidRPr="002B7A68" w:rsidRDefault="00D8314F" w:rsidP="002B7A68">
      <w:pPr>
        <w:pStyle w:val="ListParagraph"/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555915">
        <w:rPr>
          <w:rFonts w:asciiTheme="minorHAnsi" w:eastAsia="Times New Roman" w:hAnsiTheme="minorHAnsi" w:cstheme="minorHAnsi"/>
          <w:sz w:val="28"/>
          <w:szCs w:val="28"/>
          <w:u w:val="single"/>
          <w:lang w:eastAsia="en-GB"/>
        </w:rPr>
        <w:t>Cyrenians:</w:t>
      </w:r>
      <w:r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Community hub development, </w:t>
      </w:r>
      <w:r w:rsidR="00972604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new screen</w:t>
      </w:r>
      <w:r w:rsidR="00555915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. Room </w:t>
      </w:r>
      <w:r w:rsidR="00972604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available when not n</w:t>
      </w:r>
      <w:r w:rsidR="00555915">
        <w:rPr>
          <w:rFonts w:asciiTheme="minorHAnsi" w:eastAsia="Times New Roman" w:hAnsiTheme="minorHAnsi" w:cstheme="minorHAnsi"/>
          <w:sz w:val="28"/>
          <w:szCs w:val="28"/>
          <w:lang w:eastAsia="en-GB"/>
        </w:rPr>
        <w:t>eeded by staff. W</w:t>
      </w:r>
      <w:r w:rsidR="00972604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ellbeing room</w:t>
      </w:r>
      <w:r w:rsidR="00555915">
        <w:rPr>
          <w:rFonts w:asciiTheme="minorHAnsi" w:eastAsia="Times New Roman" w:hAnsiTheme="minorHAnsi" w:cstheme="minorHAnsi"/>
          <w:sz w:val="28"/>
          <w:szCs w:val="28"/>
          <w:lang w:eastAsia="en-GB"/>
        </w:rPr>
        <w:t>. Weekly</w:t>
      </w:r>
      <w:r w:rsidR="00972604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MIST drop in. Men</w:t>
      </w:r>
      <w:r w:rsidR="00555915">
        <w:rPr>
          <w:rFonts w:asciiTheme="minorHAnsi" w:eastAsia="Times New Roman" w:hAnsiTheme="minorHAnsi" w:cstheme="minorHAnsi"/>
          <w:sz w:val="28"/>
          <w:szCs w:val="28"/>
          <w:lang w:eastAsia="en-GB"/>
        </w:rPr>
        <w:t>’</w:t>
      </w:r>
      <w:r w:rsidR="00972604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s </w:t>
      </w:r>
      <w:r w:rsidR="00555915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social activity </w:t>
      </w:r>
      <w:r w:rsidR="00972604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group starts</w:t>
      </w:r>
      <w:r w:rsidR="00555915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in</w:t>
      </w:r>
      <w:r w:rsidR="00972604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Feb. </w:t>
      </w:r>
      <w:r w:rsidR="004A38D1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Not specifically mental wellbeing. 10 </w:t>
      </w:r>
      <w:r w:rsidR="00555915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likeminded</w:t>
      </w:r>
      <w:r w:rsidR="004A38D1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</w:t>
      </w:r>
      <w:r w:rsidR="00555915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gentlemen</w:t>
      </w:r>
      <w:r w:rsidR="004A38D1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. </w:t>
      </w:r>
      <w:r w:rsidR="00555915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Coffee mornings - </w:t>
      </w:r>
      <w:r w:rsidR="004A38D1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6</w:t>
      </w:r>
      <w:r w:rsidR="004A38D1" w:rsidRPr="002B7A68">
        <w:rPr>
          <w:rFonts w:asciiTheme="minorHAnsi" w:eastAsia="Times New Roman" w:hAnsiTheme="minorHAnsi" w:cstheme="minorHAnsi"/>
          <w:sz w:val="28"/>
          <w:szCs w:val="28"/>
          <w:vertAlign w:val="superscript"/>
          <w:lang w:eastAsia="en-GB"/>
        </w:rPr>
        <w:t>th</w:t>
      </w:r>
      <w:r w:rsidR="004A38D1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</w:t>
      </w:r>
      <w:r w:rsidR="00555915">
        <w:rPr>
          <w:rFonts w:asciiTheme="minorHAnsi" w:eastAsia="Times New Roman" w:hAnsiTheme="minorHAnsi" w:cstheme="minorHAnsi"/>
          <w:sz w:val="28"/>
          <w:szCs w:val="28"/>
          <w:lang w:eastAsia="en-GB"/>
        </w:rPr>
        <w:t>F</w:t>
      </w:r>
      <w:r w:rsidR="004A38D1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eb time to talk</w:t>
      </w:r>
      <w:r w:rsidR="00555915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and will use </w:t>
      </w:r>
      <w:r w:rsidR="004A38D1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as opportunity to review</w:t>
      </w:r>
      <w:r w:rsidR="00555915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Hub which is already 1 year old.</w:t>
      </w:r>
      <w:r w:rsidR="00B51BE4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</w:t>
      </w:r>
    </w:p>
    <w:p w14:paraId="6527076E" w14:textId="5D2D7F67" w:rsidR="00B51BE4" w:rsidRPr="002B7A68" w:rsidRDefault="00B51BE4" w:rsidP="002B7A68">
      <w:pPr>
        <w:pStyle w:val="ListParagraph"/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9F0868">
        <w:rPr>
          <w:rFonts w:asciiTheme="minorHAnsi" w:eastAsia="Times New Roman" w:hAnsiTheme="minorHAnsi" w:cstheme="minorHAnsi"/>
          <w:sz w:val="28"/>
          <w:szCs w:val="28"/>
          <w:u w:val="single"/>
          <w:lang w:eastAsia="en-GB"/>
        </w:rPr>
        <w:t>Answer house</w:t>
      </w:r>
      <w:r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– </w:t>
      </w:r>
      <w:r w:rsidR="009F0868">
        <w:rPr>
          <w:rFonts w:asciiTheme="minorHAnsi" w:eastAsia="Times New Roman" w:hAnsiTheme="minorHAnsi" w:cstheme="minorHAnsi"/>
          <w:sz w:val="28"/>
          <w:szCs w:val="28"/>
          <w:lang w:eastAsia="en-GB"/>
        </w:rPr>
        <w:t>Lost a few volunteers but had two</w:t>
      </w:r>
      <w:r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new enquiries. Fully booked</w:t>
      </w:r>
      <w:r w:rsidR="009F08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, </w:t>
      </w:r>
      <w:r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3 or 4 on waiting list. </w:t>
      </w:r>
    </w:p>
    <w:p w14:paraId="735B5EA7" w14:textId="4CC45024" w:rsidR="00257AD0" w:rsidRPr="002B7A68" w:rsidRDefault="009C0B4B" w:rsidP="002B7A68">
      <w:pPr>
        <w:pStyle w:val="ListParagraph"/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9F0868">
        <w:rPr>
          <w:rFonts w:asciiTheme="minorHAnsi" w:eastAsia="Times New Roman" w:hAnsiTheme="minorHAnsi" w:cstheme="minorHAnsi"/>
          <w:sz w:val="28"/>
          <w:szCs w:val="28"/>
          <w:u w:val="single"/>
          <w:lang w:eastAsia="en-GB"/>
        </w:rPr>
        <w:t>Xcite</w:t>
      </w:r>
      <w:r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– Dementia friendly group launched Thursday, 12 spaces, 50% full, lots of interest</w:t>
      </w:r>
      <w:r w:rsidR="00432A24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. </w:t>
      </w:r>
    </w:p>
    <w:p w14:paraId="1AE6B94B" w14:textId="77777777" w:rsidR="00153A54" w:rsidRPr="002B7A68" w:rsidRDefault="00153A54" w:rsidP="002B7A68">
      <w:pPr>
        <w:pStyle w:val="ListParagraph"/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</w:p>
    <w:p w14:paraId="363997FF" w14:textId="1A46D357" w:rsidR="00F077CC" w:rsidRPr="002B7A68" w:rsidRDefault="00F077CC" w:rsidP="002B7A68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2B7A68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>West Lothian Council updates</w:t>
      </w:r>
      <w:r w:rsidR="00432A24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– none</w:t>
      </w:r>
    </w:p>
    <w:p w14:paraId="161E50AB" w14:textId="77777777" w:rsidR="00432A24" w:rsidRPr="002B7A68" w:rsidRDefault="00432A24" w:rsidP="002B7A68">
      <w:pPr>
        <w:pStyle w:val="ListParagraph"/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</w:p>
    <w:p w14:paraId="5A88EE79" w14:textId="77777777" w:rsidR="00F077CC" w:rsidRPr="002B7A68" w:rsidRDefault="00F077CC" w:rsidP="002B7A68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</w:pPr>
      <w:r w:rsidRPr="002B7A68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>AOCB</w:t>
      </w:r>
    </w:p>
    <w:p w14:paraId="5D648487" w14:textId="3C772D4F" w:rsidR="002D1CE9" w:rsidRPr="002B7A68" w:rsidRDefault="009F0868" w:rsidP="002B7A68">
      <w:pPr>
        <w:pStyle w:val="ListParagraph"/>
        <w:numPr>
          <w:ilvl w:val="1"/>
          <w:numId w:val="39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>
        <w:rPr>
          <w:rFonts w:asciiTheme="minorHAnsi" w:eastAsia="Times New Roman" w:hAnsiTheme="minorHAnsi" w:cstheme="minorHAnsi"/>
          <w:sz w:val="28"/>
          <w:szCs w:val="28"/>
          <w:u w:val="single"/>
          <w:lang w:eastAsia="en-GB"/>
        </w:rPr>
        <w:t xml:space="preserve">Event </w:t>
      </w:r>
      <w:r w:rsidR="0060346F" w:rsidRPr="009F0868">
        <w:rPr>
          <w:rFonts w:asciiTheme="minorHAnsi" w:eastAsia="Times New Roman" w:hAnsiTheme="minorHAnsi" w:cstheme="minorHAnsi"/>
          <w:sz w:val="28"/>
          <w:szCs w:val="28"/>
          <w:u w:val="single"/>
          <w:lang w:eastAsia="en-GB"/>
        </w:rPr>
        <w:t>Wed</w:t>
      </w:r>
      <w:r>
        <w:rPr>
          <w:rFonts w:asciiTheme="minorHAnsi" w:eastAsia="Times New Roman" w:hAnsiTheme="minorHAnsi" w:cstheme="minorHAnsi"/>
          <w:sz w:val="28"/>
          <w:szCs w:val="28"/>
          <w:u w:val="single"/>
          <w:lang w:eastAsia="en-GB"/>
        </w:rPr>
        <w:t>nesday</w:t>
      </w:r>
      <w:r w:rsidR="0060346F" w:rsidRPr="009F0868">
        <w:rPr>
          <w:rFonts w:asciiTheme="minorHAnsi" w:eastAsia="Times New Roman" w:hAnsiTheme="minorHAnsi" w:cstheme="minorHAnsi"/>
          <w:sz w:val="28"/>
          <w:szCs w:val="28"/>
          <w:u w:val="single"/>
          <w:lang w:eastAsia="en-GB"/>
        </w:rPr>
        <w:t xml:space="preserve"> </w:t>
      </w:r>
      <w:r w:rsidR="002D1CE9" w:rsidRPr="009F0868">
        <w:rPr>
          <w:rFonts w:asciiTheme="minorHAnsi" w:eastAsia="Times New Roman" w:hAnsiTheme="minorHAnsi" w:cstheme="minorHAnsi"/>
          <w:sz w:val="28"/>
          <w:szCs w:val="28"/>
          <w:u w:val="single"/>
          <w:lang w:eastAsia="en-GB"/>
        </w:rPr>
        <w:t>March 5</w:t>
      </w:r>
      <w:r w:rsidR="002D1CE9" w:rsidRPr="009F0868">
        <w:rPr>
          <w:rFonts w:asciiTheme="minorHAnsi" w:eastAsia="Times New Roman" w:hAnsiTheme="minorHAnsi" w:cstheme="minorHAnsi"/>
          <w:sz w:val="28"/>
          <w:szCs w:val="28"/>
          <w:u w:val="single"/>
          <w:vertAlign w:val="superscript"/>
          <w:lang w:eastAsia="en-GB"/>
        </w:rPr>
        <w:t>th</w:t>
      </w:r>
      <w:r w:rsidR="002D1CE9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: Awareness event / providers fayre</w:t>
      </w:r>
      <w:r w:rsidR="00F85C8E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– feedback and involvement (Graham</w:t>
      </w:r>
      <w:r w:rsidR="00DB5AF3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&amp; Susan</w:t>
      </w:r>
      <w:r w:rsidR="00F85C8E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)</w:t>
      </w:r>
    </w:p>
    <w:p w14:paraId="529AC093" w14:textId="67FD6DE6" w:rsidR="006B5C84" w:rsidRPr="002B7A68" w:rsidRDefault="006B5C84" w:rsidP="002B7A68">
      <w:pPr>
        <w:pStyle w:val="ListParagraph"/>
        <w:numPr>
          <w:ilvl w:val="1"/>
          <w:numId w:val="4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Some stalls still available, get in touch</w:t>
      </w:r>
      <w:r w:rsidR="00EC54C8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– set up 1pm.</w:t>
      </w:r>
    </w:p>
    <w:p w14:paraId="1DC34C56" w14:textId="747EEAA5" w:rsidR="00432A24" w:rsidRPr="002B7A68" w:rsidRDefault="00432A24" w:rsidP="002B7A68">
      <w:pPr>
        <w:pStyle w:val="ListParagraph"/>
        <w:numPr>
          <w:ilvl w:val="1"/>
          <w:numId w:val="4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Howden Park Centre </w:t>
      </w:r>
      <w:r w:rsidR="00DB5AF3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from </w:t>
      </w:r>
      <w:r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1.30pm</w:t>
      </w:r>
      <w:r w:rsidR="005F32FC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– Gallery area and space 3.</w:t>
      </w:r>
    </w:p>
    <w:p w14:paraId="7597EDAD" w14:textId="0699D0A5" w:rsidR="00191C11" w:rsidRPr="002B7A68" w:rsidRDefault="00191C11" w:rsidP="002B7A68">
      <w:pPr>
        <w:pStyle w:val="ListParagraph"/>
        <w:numPr>
          <w:ilvl w:val="1"/>
          <w:numId w:val="4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Potentially some speaker</w:t>
      </w:r>
      <w:r w:rsidR="00D55261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s</w:t>
      </w:r>
      <w:r w:rsidR="00DB5AF3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– do you know anyone?</w:t>
      </w:r>
    </w:p>
    <w:p w14:paraId="05250338" w14:textId="0D0EE92D" w:rsidR="00EC54C8" w:rsidRPr="002B7A68" w:rsidRDefault="00EC54C8" w:rsidP="002B7A68">
      <w:pPr>
        <w:pStyle w:val="ListParagraph"/>
        <w:numPr>
          <w:ilvl w:val="1"/>
          <w:numId w:val="4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Usual refreshments available</w:t>
      </w:r>
    </w:p>
    <w:p w14:paraId="7786A3D8" w14:textId="4C20A5C5" w:rsidR="00432A24" w:rsidRPr="002B7A68" w:rsidRDefault="00432A24" w:rsidP="002B7A68">
      <w:pPr>
        <w:pStyle w:val="ListParagraph"/>
        <w:numPr>
          <w:ilvl w:val="1"/>
          <w:numId w:val="4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Launching promotional materials</w:t>
      </w:r>
      <w:r w:rsidR="00EC54C8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soon</w:t>
      </w:r>
      <w:r w:rsidR="00D55261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– please spread the word</w:t>
      </w:r>
    </w:p>
    <w:p w14:paraId="6B635C88" w14:textId="77777777" w:rsidR="00DB5AF3" w:rsidRDefault="00D55261" w:rsidP="002B7A68">
      <w:pPr>
        <w:pStyle w:val="ListParagraph"/>
        <w:numPr>
          <w:ilvl w:val="1"/>
          <w:numId w:val="4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WL news will be there on the day</w:t>
      </w:r>
    </w:p>
    <w:p w14:paraId="3E863206" w14:textId="7F1E6D12" w:rsidR="00D55261" w:rsidRPr="002B7A68" w:rsidRDefault="00D55261" w:rsidP="002B7A68">
      <w:pPr>
        <w:pStyle w:val="ListParagraph"/>
        <w:numPr>
          <w:ilvl w:val="1"/>
          <w:numId w:val="4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WL Courier – waiting on hearing back due to </w:t>
      </w:r>
      <w:r w:rsidR="00347287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staffing </w:t>
      </w:r>
      <w:r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change</w:t>
      </w:r>
    </w:p>
    <w:p w14:paraId="3F60C91B" w14:textId="597F510C" w:rsidR="009A0D3E" w:rsidRPr="002B7A68" w:rsidRDefault="009A0D3E" w:rsidP="002B7A68">
      <w:pPr>
        <w:pStyle w:val="ListParagraph"/>
        <w:numPr>
          <w:ilvl w:val="1"/>
          <w:numId w:val="4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Dementia bus – </w:t>
      </w:r>
      <w:r w:rsidR="00347287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15min </w:t>
      </w:r>
      <w:r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experience </w:t>
      </w:r>
      <w:r w:rsidR="00347287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firsthand</w:t>
      </w:r>
      <w:r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what it’s like to live with Dementia</w:t>
      </w:r>
    </w:p>
    <w:p w14:paraId="3B4ACFC9" w14:textId="202C89F7" w:rsidR="00D24CF0" w:rsidRPr="002B7A68" w:rsidRDefault="00545C44" w:rsidP="002B7A68">
      <w:pPr>
        <w:pStyle w:val="ListParagraph"/>
        <w:numPr>
          <w:ilvl w:val="1"/>
          <w:numId w:val="4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If anyone has any contacts e.g. MSPS, VIPs, please get in touch.</w:t>
      </w:r>
      <w:r w:rsid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Billie suggested Kirsteen Sullivan. </w:t>
      </w:r>
    </w:p>
    <w:p w14:paraId="6D191782" w14:textId="77777777" w:rsidR="00524F32" w:rsidRDefault="00545C44" w:rsidP="002B7A68">
      <w:pPr>
        <w:pStyle w:val="ListParagraph"/>
        <w:numPr>
          <w:ilvl w:val="1"/>
          <w:numId w:val="4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>Open to suggestions and ideas about how to widely promote the event.</w:t>
      </w:r>
    </w:p>
    <w:p w14:paraId="287636A3" w14:textId="3754F3D9" w:rsidR="00545C44" w:rsidRPr="002B7A68" w:rsidRDefault="00524F32" w:rsidP="002B7A68">
      <w:pPr>
        <w:pStyle w:val="ListParagraph"/>
        <w:numPr>
          <w:ilvl w:val="1"/>
          <w:numId w:val="4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en-GB"/>
        </w:rPr>
        <w:t>EARS has a social work contact</w:t>
      </w:r>
      <w:r w:rsidR="00545C44" w:rsidRPr="002B7A6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</w:t>
      </w:r>
    </w:p>
    <w:p w14:paraId="0C252D57" w14:textId="0C6ECEF2" w:rsidR="00F077CC" w:rsidRPr="00347287" w:rsidRDefault="0023365F" w:rsidP="002B7A68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347287">
        <w:rPr>
          <w:rFonts w:asciiTheme="minorHAnsi" w:hAnsiTheme="minorHAnsi" w:cstheme="minorHAnsi"/>
          <w:b/>
          <w:bCs/>
          <w:sz w:val="28"/>
          <w:szCs w:val="28"/>
        </w:rPr>
        <w:lastRenderedPageBreak/>
        <w:t>Next meeting: March 18th</w:t>
      </w:r>
    </w:p>
    <w:p w14:paraId="57618D13" w14:textId="76584313" w:rsidR="00A219E4" w:rsidRPr="002B7A68" w:rsidRDefault="00A219E4" w:rsidP="002B7A68">
      <w:pPr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272B9C" w:rsidRPr="002B7A68" w14:paraId="4410AB1E" w14:textId="77777777" w:rsidTr="006843FD">
        <w:tc>
          <w:tcPr>
            <w:tcW w:w="5240" w:type="dxa"/>
          </w:tcPr>
          <w:p w14:paraId="51A55030" w14:textId="032E8140" w:rsidR="00272B9C" w:rsidRPr="002B7A68" w:rsidRDefault="00272B9C" w:rsidP="002B7A6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2B7A68">
              <w:rPr>
                <w:rFonts w:asciiTheme="minorHAnsi" w:hAnsiTheme="minorHAnsi" w:cstheme="minorHAnsi"/>
                <w:sz w:val="28"/>
                <w:szCs w:val="28"/>
              </w:rPr>
              <w:t>WOW Spring Edition</w:t>
            </w:r>
          </w:p>
        </w:tc>
        <w:tc>
          <w:tcPr>
            <w:tcW w:w="5245" w:type="dxa"/>
          </w:tcPr>
          <w:p w14:paraId="4E0229F6" w14:textId="5F7B472E" w:rsidR="00272B9C" w:rsidRPr="002B7A68" w:rsidRDefault="00272B9C" w:rsidP="002B7A6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2B7A68">
              <w:rPr>
                <w:rFonts w:asciiTheme="minorHAnsi" w:hAnsiTheme="minorHAnsi" w:cstheme="minorHAnsi"/>
                <w:sz w:val="28"/>
                <w:szCs w:val="28"/>
              </w:rPr>
              <w:t xml:space="preserve">Graham will </w:t>
            </w:r>
            <w:r w:rsidR="006843FD">
              <w:rPr>
                <w:rFonts w:asciiTheme="minorHAnsi" w:hAnsiTheme="minorHAnsi" w:cstheme="minorHAnsi"/>
                <w:sz w:val="28"/>
                <w:szCs w:val="28"/>
              </w:rPr>
              <w:t>e</w:t>
            </w:r>
            <w:r w:rsidRPr="002B7A68">
              <w:rPr>
                <w:rFonts w:asciiTheme="minorHAnsi" w:hAnsiTheme="minorHAnsi" w:cstheme="minorHAnsi"/>
                <w:sz w:val="28"/>
                <w:szCs w:val="28"/>
              </w:rPr>
              <w:t>mail</w:t>
            </w:r>
            <w:r w:rsidR="006843FD">
              <w:rPr>
                <w:rFonts w:asciiTheme="minorHAnsi" w:hAnsiTheme="minorHAnsi" w:cstheme="minorHAnsi"/>
                <w:sz w:val="28"/>
                <w:szCs w:val="28"/>
              </w:rPr>
              <w:t xml:space="preserve"> updates</w:t>
            </w:r>
          </w:p>
        </w:tc>
      </w:tr>
      <w:tr w:rsidR="00272B9C" w:rsidRPr="002B7A68" w14:paraId="708B08FC" w14:textId="77777777" w:rsidTr="006843FD">
        <w:tc>
          <w:tcPr>
            <w:tcW w:w="5240" w:type="dxa"/>
          </w:tcPr>
          <w:p w14:paraId="4E817530" w14:textId="57DFDF46" w:rsidR="00272B9C" w:rsidRPr="002B7A68" w:rsidRDefault="00272B9C" w:rsidP="002B7A6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2B7A68">
              <w:rPr>
                <w:rFonts w:asciiTheme="minorHAnsi" w:hAnsiTheme="minorHAnsi" w:cstheme="minorHAnsi"/>
                <w:sz w:val="28"/>
                <w:szCs w:val="28"/>
              </w:rPr>
              <w:t>Any amendments to WOW</w:t>
            </w:r>
            <w:r w:rsidR="006843FD">
              <w:rPr>
                <w:rFonts w:asciiTheme="minorHAnsi" w:hAnsiTheme="minorHAnsi" w:cstheme="minorHAnsi"/>
                <w:sz w:val="28"/>
                <w:szCs w:val="28"/>
              </w:rPr>
              <w:t xml:space="preserve"> for Spring</w:t>
            </w:r>
            <w:r w:rsidRPr="002B7A6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14:paraId="5779A3BA" w14:textId="0A4458A8" w:rsidR="00272B9C" w:rsidRPr="002B7A68" w:rsidRDefault="00272B9C" w:rsidP="002B7A6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2B7A68">
              <w:rPr>
                <w:rFonts w:asciiTheme="minorHAnsi" w:hAnsiTheme="minorHAnsi" w:cstheme="minorHAnsi"/>
                <w:sz w:val="28"/>
                <w:szCs w:val="28"/>
              </w:rPr>
              <w:t>All members</w:t>
            </w:r>
            <w:r w:rsidR="006843FD">
              <w:rPr>
                <w:rFonts w:asciiTheme="minorHAnsi" w:hAnsiTheme="minorHAnsi" w:cstheme="minorHAnsi"/>
                <w:sz w:val="28"/>
                <w:szCs w:val="28"/>
              </w:rPr>
              <w:t xml:space="preserve"> to Graham</w:t>
            </w:r>
            <w:r w:rsidRPr="002B7A68">
              <w:rPr>
                <w:rFonts w:asciiTheme="minorHAnsi" w:hAnsiTheme="minorHAnsi" w:cstheme="minorHAnsi"/>
                <w:sz w:val="28"/>
                <w:szCs w:val="28"/>
              </w:rPr>
              <w:t xml:space="preserve"> by Feb 7</w:t>
            </w:r>
            <w:r w:rsidRPr="002B7A68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272B9C" w:rsidRPr="002B7A68" w14:paraId="18960F18" w14:textId="77777777" w:rsidTr="006843FD">
        <w:tc>
          <w:tcPr>
            <w:tcW w:w="5240" w:type="dxa"/>
          </w:tcPr>
          <w:p w14:paraId="575CFDE9" w14:textId="7A0852BA" w:rsidR="00272B9C" w:rsidRPr="002B7A68" w:rsidRDefault="006843FD" w:rsidP="002B7A6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Winter edition </w:t>
            </w:r>
            <w:r w:rsidR="00272B9C" w:rsidRPr="002B7A68">
              <w:rPr>
                <w:rFonts w:asciiTheme="minorHAnsi" w:hAnsiTheme="minorHAnsi" w:cstheme="minorHAnsi"/>
                <w:sz w:val="28"/>
                <w:szCs w:val="28"/>
              </w:rPr>
              <w:t>WOW available for collection</w:t>
            </w:r>
          </w:p>
        </w:tc>
        <w:tc>
          <w:tcPr>
            <w:tcW w:w="5245" w:type="dxa"/>
          </w:tcPr>
          <w:p w14:paraId="2585C9A9" w14:textId="77777777" w:rsidR="00272B9C" w:rsidRPr="002B7A68" w:rsidRDefault="00272B9C" w:rsidP="002B7A6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72B9C" w:rsidRPr="002B7A68" w14:paraId="4F365F94" w14:textId="77777777" w:rsidTr="006843FD">
        <w:tc>
          <w:tcPr>
            <w:tcW w:w="5240" w:type="dxa"/>
          </w:tcPr>
          <w:p w14:paraId="1CA61B63" w14:textId="764812D0" w:rsidR="00272B9C" w:rsidRPr="002B7A68" w:rsidRDefault="00A234FF" w:rsidP="002B7A6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2B7A68">
              <w:rPr>
                <w:rFonts w:asciiTheme="minorHAnsi" w:hAnsiTheme="minorHAnsi" w:cstheme="minorHAnsi"/>
                <w:sz w:val="28"/>
                <w:szCs w:val="28"/>
              </w:rPr>
              <w:t>Share event poster</w:t>
            </w:r>
          </w:p>
        </w:tc>
        <w:tc>
          <w:tcPr>
            <w:tcW w:w="5245" w:type="dxa"/>
          </w:tcPr>
          <w:p w14:paraId="2B755479" w14:textId="109EA548" w:rsidR="00272B9C" w:rsidRPr="002B7A68" w:rsidRDefault="00A234FF" w:rsidP="002B7A6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2B7A68">
              <w:rPr>
                <w:rFonts w:asciiTheme="minorHAnsi" w:hAnsiTheme="minorHAnsi" w:cstheme="minorHAnsi"/>
                <w:sz w:val="28"/>
                <w:szCs w:val="28"/>
              </w:rPr>
              <w:t>Victoria when received from Susan / Graham</w:t>
            </w:r>
          </w:p>
        </w:tc>
      </w:tr>
    </w:tbl>
    <w:p w14:paraId="241C742B" w14:textId="77777777" w:rsidR="00272B9C" w:rsidRPr="002B7A68" w:rsidRDefault="00272B9C" w:rsidP="00F077CC">
      <w:pPr>
        <w:rPr>
          <w:rFonts w:asciiTheme="majorHAnsi" w:hAnsiTheme="majorHAnsi"/>
        </w:rPr>
      </w:pPr>
    </w:p>
    <w:sectPr w:rsidR="00272B9C" w:rsidRPr="002B7A68" w:rsidSect="005C3C43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F91DC" w14:textId="77777777" w:rsidR="00A41C76" w:rsidRDefault="00A41C76">
      <w:r>
        <w:separator/>
      </w:r>
    </w:p>
  </w:endnote>
  <w:endnote w:type="continuationSeparator" w:id="0">
    <w:p w14:paraId="46CB10D4" w14:textId="77777777" w:rsidR="00A41C76" w:rsidRDefault="00A41C76">
      <w:r>
        <w:continuationSeparator/>
      </w:r>
    </w:p>
  </w:endnote>
  <w:endnote w:type="continuationNotice" w:id="1">
    <w:p w14:paraId="0830CF17" w14:textId="77777777" w:rsidR="00A41C76" w:rsidRDefault="00A41C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8F8D" w14:textId="2D5FAD20" w:rsidR="00561E37" w:rsidRPr="00A61E61" w:rsidRDefault="006406E1" w:rsidP="00561E37">
    <w:pPr>
      <w:rPr>
        <w:rFonts w:ascii="Avenir Next LT Pro" w:hAnsi="Avenir Next LT Pro"/>
      </w:rPr>
    </w:pPr>
    <w:bookmarkStart w:id="0" w:name="_Hlk14778116"/>
    <w:bookmarkStart w:id="1" w:name="_Hlk14778117"/>
    <w:r w:rsidRPr="00A61E61">
      <w:rPr>
        <w:rFonts w:ascii="Avenir Next LT Pro" w:hAnsi="Avenir Next LT Pro"/>
      </w:rPr>
      <w:t xml:space="preserve">Voluntary Sector Gateway West Lothian                     </w:t>
    </w:r>
  </w:p>
  <w:p w14:paraId="7AE48F8E" w14:textId="7D067B17" w:rsidR="00561E37" w:rsidRPr="00A61E61" w:rsidRDefault="00A61E61" w:rsidP="00561E37">
    <w:pPr>
      <w:rPr>
        <w:rFonts w:ascii="Avenir Next LT Pro" w:hAnsi="Avenir Next LT Pro"/>
        <w:color w:val="000000"/>
        <w:sz w:val="20"/>
        <w:szCs w:val="20"/>
      </w:rPr>
    </w:pPr>
    <w:r w:rsidRPr="00A61E61">
      <w:rPr>
        <w:rFonts w:ascii="Avenir Next LT Pro" w:hAnsi="Avenir Next LT Pro"/>
        <w:color w:val="000000"/>
        <w:sz w:val="20"/>
        <w:szCs w:val="20"/>
      </w:rPr>
      <w:t>20-22 King Street</w:t>
    </w:r>
    <w:r w:rsidR="00561E37" w:rsidRPr="00A61E61">
      <w:rPr>
        <w:rFonts w:ascii="Avenir Next LT Pro" w:hAnsi="Avenir Next LT Pro"/>
        <w:color w:val="000000"/>
        <w:sz w:val="20"/>
        <w:szCs w:val="20"/>
      </w:rPr>
      <w:t xml:space="preserve">, BATHGATE, West Lothian EH48 </w:t>
    </w:r>
    <w:r w:rsidRPr="00A61E61">
      <w:rPr>
        <w:rFonts w:ascii="Avenir Next LT Pro" w:hAnsi="Avenir Next LT Pro"/>
        <w:color w:val="000000"/>
        <w:sz w:val="20"/>
        <w:szCs w:val="20"/>
      </w:rPr>
      <w:t>1AX</w:t>
    </w:r>
    <w:r w:rsidR="00561E37" w:rsidRPr="00A61E61">
      <w:rPr>
        <w:rFonts w:ascii="Avenir Next LT Pro" w:hAnsi="Avenir Next LT Pro"/>
        <w:color w:val="000000"/>
        <w:sz w:val="20"/>
        <w:szCs w:val="20"/>
      </w:rPr>
      <w:t xml:space="preserve">    </w:t>
    </w:r>
    <w:r w:rsidR="00561E37" w:rsidRPr="00A61E61">
      <w:rPr>
        <w:rFonts w:ascii="Avenir Next LT Pro" w:hAnsi="Avenir Next LT Pro"/>
        <w:color w:val="000000"/>
        <w:sz w:val="20"/>
        <w:szCs w:val="20"/>
      </w:rPr>
      <w:tab/>
      <w:t xml:space="preserve">   </w:t>
    </w:r>
  </w:p>
  <w:p w14:paraId="7AE48F8F" w14:textId="3F92DF71" w:rsidR="00561E37" w:rsidRDefault="00561E37" w:rsidP="00561E37">
    <w:pPr>
      <w:rPr>
        <w:rFonts w:ascii="Avenir Next LT Pro" w:hAnsi="Avenir Next LT Pro"/>
        <w:sz w:val="20"/>
        <w:szCs w:val="20"/>
      </w:rPr>
    </w:pPr>
    <w:r w:rsidRPr="00A61E61">
      <w:rPr>
        <w:rFonts w:ascii="Avenir Next LT Pro" w:hAnsi="Avenir Next LT Pro"/>
        <w:color w:val="000000"/>
        <w:sz w:val="20"/>
        <w:szCs w:val="20"/>
      </w:rPr>
      <w:t>Tel: 01506 650111</w:t>
    </w:r>
    <w:r w:rsidRPr="00A61E61">
      <w:rPr>
        <w:rFonts w:ascii="Avenir Next LT Pro" w:hAnsi="Avenir Next LT Pro"/>
        <w:color w:val="000000"/>
        <w:sz w:val="20"/>
        <w:szCs w:val="20"/>
      </w:rPr>
      <w:tab/>
      <w:t xml:space="preserve">Email: </w:t>
    </w:r>
    <w:hyperlink r:id="rId1" w:history="1">
      <w:r w:rsidRPr="00A61E61">
        <w:rPr>
          <w:rStyle w:val="Hyperlink"/>
          <w:rFonts w:ascii="Avenir Next LT Pro" w:hAnsi="Avenir Next LT Pro"/>
          <w:color w:val="auto"/>
          <w:sz w:val="20"/>
          <w:szCs w:val="20"/>
          <w:u w:val="none"/>
        </w:rPr>
        <w:t>vsg@vsgwl.org</w:t>
      </w:r>
    </w:hyperlink>
    <w:r w:rsidRPr="00A61E61">
      <w:rPr>
        <w:rFonts w:ascii="Avenir Next LT Pro" w:hAnsi="Avenir Next LT Pro"/>
        <w:color w:val="0000FF"/>
        <w:sz w:val="20"/>
        <w:szCs w:val="20"/>
      </w:rPr>
      <w:t xml:space="preserve">                   </w:t>
    </w:r>
    <w:r w:rsidRPr="00A61E61">
      <w:rPr>
        <w:rFonts w:ascii="Avenir Next LT Pro" w:hAnsi="Avenir Next LT Pro"/>
        <w:color w:val="000000"/>
        <w:sz w:val="20"/>
        <w:szCs w:val="20"/>
      </w:rPr>
      <w:t>Web site</w:t>
    </w:r>
    <w:r w:rsidR="00A61E61" w:rsidRPr="00A61E61">
      <w:rPr>
        <w:rFonts w:ascii="Avenir Next LT Pro" w:hAnsi="Avenir Next LT Pro"/>
        <w:color w:val="000000"/>
        <w:sz w:val="20"/>
        <w:szCs w:val="20"/>
      </w:rPr>
      <w:t xml:space="preserve">: </w:t>
    </w:r>
    <w:hyperlink r:id="rId2" w:history="1">
      <w:r w:rsidR="00A61E61" w:rsidRPr="00A61E61">
        <w:rPr>
          <w:rStyle w:val="Hyperlink"/>
          <w:rFonts w:ascii="Avenir Next LT Pro" w:hAnsi="Avenir Next LT Pro"/>
          <w:sz w:val="20"/>
          <w:szCs w:val="20"/>
        </w:rPr>
        <w:t>www.voluntarysectorgateway.org</w:t>
      </w:r>
    </w:hyperlink>
  </w:p>
  <w:p w14:paraId="7AE48F90" w14:textId="76390D1B" w:rsidR="00561E37" w:rsidRPr="00A61E61" w:rsidRDefault="00561E37" w:rsidP="00561E37">
    <w:pPr>
      <w:pStyle w:val="Heading2"/>
      <w:jc w:val="left"/>
      <w:rPr>
        <w:rFonts w:ascii="Avenir Next LT Pro" w:hAnsi="Avenir Next LT Pro"/>
        <w:sz w:val="16"/>
        <w:szCs w:val="16"/>
      </w:rPr>
    </w:pPr>
    <w:r w:rsidRPr="00A61E61">
      <w:rPr>
        <w:rFonts w:ascii="Avenir Next LT Pro" w:hAnsi="Avenir Next LT Pro"/>
        <w:sz w:val="16"/>
        <w:szCs w:val="16"/>
      </w:rPr>
      <w:t xml:space="preserve">   </w:t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  <w:t xml:space="preserve">                           </w:t>
    </w:r>
    <w:r w:rsidRPr="00A61E61">
      <w:rPr>
        <w:rFonts w:ascii="Avenir Next LT Pro" w:hAnsi="Avenir Next LT Pro"/>
        <w:noProof/>
        <w:lang w:eastAsia="en-GB"/>
      </w:rPr>
      <w:t xml:space="preserve">               </w:t>
    </w:r>
  </w:p>
  <w:p w14:paraId="7AE48F92" w14:textId="2B2108D4" w:rsidR="004A32A9" w:rsidRPr="006406E1" w:rsidRDefault="00561E37" w:rsidP="006406E1">
    <w:pPr>
      <w:pStyle w:val="Heading2"/>
      <w:jc w:val="left"/>
      <w:rPr>
        <w:rFonts w:ascii="Avenir Next LT Pro" w:hAnsi="Avenir Next LT Pro"/>
        <w:sz w:val="16"/>
        <w:szCs w:val="16"/>
      </w:rPr>
    </w:pPr>
    <w:r w:rsidRPr="00A61E61">
      <w:rPr>
        <w:rFonts w:ascii="Avenir Next LT Pro" w:hAnsi="Avenir Next LT Pro"/>
        <w:sz w:val="16"/>
        <w:szCs w:val="16"/>
      </w:rPr>
      <w:t>Company Limited by Guarantee SC 244154                                                                                     Scottish Charity No. SC 027612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8F9D" w14:textId="77777777" w:rsidR="004A32A9" w:rsidRPr="00950FD9" w:rsidRDefault="004A32A9" w:rsidP="005A19D1">
    <w:pPr>
      <w:rPr>
        <w:rFonts w:ascii="Century Gothic" w:hAnsi="Century Gothic"/>
      </w:rPr>
    </w:pPr>
    <w:bookmarkStart w:id="4" w:name="_Hlk14778167"/>
    <w:bookmarkStart w:id="5" w:name="_Hlk14778168"/>
    <w:bookmarkStart w:id="6" w:name="_Hlk14778169"/>
    <w:bookmarkStart w:id="7" w:name="_Hlk14778170"/>
    <w:bookmarkStart w:id="8" w:name="_Hlk14778171"/>
    <w:bookmarkStart w:id="9" w:name="_Hlk14778172"/>
    <w:bookmarkStart w:id="10" w:name="_Hlk14778173"/>
    <w:bookmarkStart w:id="11" w:name="_Hlk14778174"/>
    <w:bookmarkStart w:id="12" w:name="_Hlk14778175"/>
    <w:bookmarkStart w:id="13" w:name="_Hlk14778176"/>
    <w:bookmarkStart w:id="14" w:name="_Hlk14778177"/>
    <w:bookmarkStart w:id="15" w:name="_Hlk14778178"/>
    <w:bookmarkStart w:id="16" w:name="_Hlk14778179"/>
    <w:bookmarkStart w:id="17" w:name="_Hlk14778180"/>
    <w:r w:rsidRPr="00D44991">
      <w:rPr>
        <w:rFonts w:ascii="Century Gothic" w:hAnsi="Century Gothic"/>
      </w:rPr>
      <w:t>V</w:t>
    </w:r>
    <w:r w:rsidRPr="00950FD9">
      <w:rPr>
        <w:rFonts w:ascii="Century Gothic" w:hAnsi="Century Gothic"/>
      </w:rPr>
      <w:t xml:space="preserve">OLUNTARY SECTOR </w:t>
    </w:r>
    <w:r w:rsidRPr="00D44991">
      <w:rPr>
        <w:rFonts w:ascii="Century Gothic" w:hAnsi="Century Gothic"/>
      </w:rPr>
      <w:t xml:space="preserve">GATEWAY </w:t>
    </w:r>
    <w:smartTag w:uri="urn:schemas-microsoft-com:office:smarttags" w:element="place">
      <w:r w:rsidRPr="00950FD9">
        <w:rPr>
          <w:rFonts w:ascii="Century Gothic" w:hAnsi="Century Gothic"/>
        </w:rPr>
        <w:t>WEST LOTHIAN</w:t>
      </w:r>
    </w:smartTag>
    <w:r w:rsidRPr="00950FD9">
      <w:rPr>
        <w:rFonts w:ascii="Century Gothic" w:hAnsi="Century Gothic"/>
      </w:rPr>
      <w:t xml:space="preserve">                     </w:t>
    </w:r>
  </w:p>
  <w:p w14:paraId="7AE48F9E" w14:textId="5B893339" w:rsidR="004A32A9" w:rsidRPr="006B5E63" w:rsidRDefault="00EA00CA" w:rsidP="006B5E63">
    <w:pPr>
      <w:shd w:val="clear" w:color="auto" w:fill="FFFFFF"/>
      <w:rPr>
        <w:rFonts w:ascii="Arial" w:hAnsi="Arial" w:cs="Arial"/>
        <w:color w:val="222222"/>
        <w:sz w:val="20"/>
        <w:szCs w:val="19"/>
      </w:rPr>
    </w:pPr>
    <w:r>
      <w:rPr>
        <w:rFonts w:ascii="Arial" w:hAnsi="Arial" w:cs="Arial"/>
        <w:color w:val="222222"/>
        <w:sz w:val="20"/>
        <w:szCs w:val="19"/>
      </w:rPr>
      <w:t>20-22 King Street</w:t>
    </w:r>
    <w:r w:rsidR="006B5E63" w:rsidRPr="006B5E63">
      <w:rPr>
        <w:rFonts w:ascii="Arial" w:hAnsi="Arial" w:cs="Arial"/>
        <w:color w:val="000000"/>
        <w:sz w:val="20"/>
        <w:szCs w:val="19"/>
      </w:rPr>
      <w:t>, Bathgate, West Lothian, EH48 1</w:t>
    </w:r>
    <w:r>
      <w:rPr>
        <w:rFonts w:ascii="Arial" w:hAnsi="Arial" w:cs="Arial"/>
        <w:color w:val="000000"/>
        <w:sz w:val="20"/>
        <w:szCs w:val="19"/>
      </w:rPr>
      <w:t>AX</w:t>
    </w:r>
    <w:r w:rsidR="004A32A9" w:rsidRPr="006B5E63">
      <w:rPr>
        <w:color w:val="000000"/>
        <w:sz w:val="22"/>
        <w:szCs w:val="20"/>
      </w:rPr>
      <w:t xml:space="preserve">  </w:t>
    </w:r>
  </w:p>
  <w:p w14:paraId="6D556A81" w14:textId="77777777" w:rsidR="003F0679" w:rsidRPr="006B5E63" w:rsidRDefault="006B5E63" w:rsidP="003F0679">
    <w:pPr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Tel: 01506 650111          Fax: 01506 650222       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r w:rsidR="003F0679" w:rsidRPr="006B5E63">
      <w:rPr>
        <w:rFonts w:ascii="Arial" w:hAnsi="Arial" w:cs="Arial"/>
        <w:color w:val="000000"/>
        <w:sz w:val="20"/>
        <w:szCs w:val="20"/>
      </w:rPr>
      <w:t xml:space="preserve">Email: </w:t>
    </w:r>
    <w:hyperlink r:id="rId1" w:history="1">
      <w:r w:rsidR="003F0679" w:rsidRPr="006B5E6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vsg@vsgwl.org</w:t>
      </w:r>
    </w:hyperlink>
    <w:r w:rsidR="003F0679" w:rsidRPr="006B5E63">
      <w:rPr>
        <w:rFonts w:ascii="Arial" w:hAnsi="Arial" w:cs="Arial"/>
        <w:color w:val="0000FF"/>
        <w:sz w:val="20"/>
        <w:szCs w:val="20"/>
      </w:rPr>
      <w:t xml:space="preserve">        </w:t>
    </w:r>
    <w:r w:rsidR="003F0679" w:rsidRPr="006B5E63">
      <w:rPr>
        <w:rFonts w:ascii="Arial" w:hAnsi="Arial" w:cs="Arial"/>
        <w:color w:val="000000"/>
        <w:sz w:val="20"/>
        <w:szCs w:val="20"/>
      </w:rPr>
      <w:t xml:space="preserve">Web site: </w:t>
    </w:r>
    <w:hyperlink r:id="rId2" w:history="1">
      <w:r w:rsidR="003F0679" w:rsidRPr="006B5E6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www.vsgwl.org</w:t>
      </w:r>
    </w:hyperlink>
  </w:p>
  <w:p w14:paraId="00E3BF78" w14:textId="77777777" w:rsidR="003F0679" w:rsidRDefault="003F0679" w:rsidP="003F0679">
    <w:pPr>
      <w:pStyle w:val="Heading2"/>
      <w:jc w:val="left"/>
      <w:rPr>
        <w:sz w:val="16"/>
        <w:szCs w:val="16"/>
      </w:rPr>
    </w:pPr>
    <w:r>
      <w:rPr>
        <w:noProof/>
        <w:sz w:val="16"/>
        <w:szCs w:val="16"/>
        <w:lang w:eastAsia="en-GB"/>
      </w:rPr>
      <w:drawing>
        <wp:inline distT="0" distB="0" distL="0" distR="0" wp14:anchorId="588AAAAA" wp14:editId="5AC21286">
          <wp:extent cx="1179129" cy="394668"/>
          <wp:effectExtent l="19050" t="0" r="1971" b="0"/>
          <wp:docPr id="4" name="Picture 4" descr="Investing in Volunte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vesting in Volunteer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441" cy="3930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</w:t>
    </w:r>
    <w:r>
      <w:rPr>
        <w:noProof/>
        <w:lang w:eastAsia="en-GB"/>
      </w:rPr>
      <w:t xml:space="preserve"> </w:t>
    </w:r>
    <w:r w:rsidRPr="006C33B5">
      <w:rPr>
        <w:noProof/>
        <w:lang w:eastAsia="en-GB"/>
      </w:rPr>
      <w:drawing>
        <wp:inline distT="0" distB="0" distL="0" distR="0" wp14:anchorId="624D858E" wp14:editId="5309817C">
          <wp:extent cx="990712" cy="460353"/>
          <wp:effectExtent l="19050" t="0" r="0" b="0"/>
          <wp:docPr id="10" name="Picture 1" descr="C:\Users\George\AppData\Local\Microsoft\Windows\Temporary Internet Files\Content.Word\Logo_EFQM_Com.Exce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orge\AppData\Local\Microsoft\Windows\Temporary Internet Files\Content.Word\Logo_EFQM_Com.Excel_RGB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712" cy="4603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</w:t>
    </w:r>
  </w:p>
  <w:p w14:paraId="3C350196" w14:textId="77777777" w:rsidR="003F0679" w:rsidRPr="002B45F2" w:rsidRDefault="003F0679" w:rsidP="003F0679">
    <w:pPr>
      <w:pStyle w:val="Heading2"/>
      <w:jc w:val="left"/>
      <w:rPr>
        <w:sz w:val="16"/>
        <w:szCs w:val="16"/>
      </w:rPr>
    </w:pPr>
    <w:r>
      <w:rPr>
        <w:sz w:val="16"/>
        <w:szCs w:val="16"/>
      </w:rPr>
      <w:t>Company Limited by Guarantee SC 244154                                                                                     Scottish Charity No. SC 027612</w:t>
    </w:r>
  </w:p>
  <w:p w14:paraId="7AE48FA2" w14:textId="613658F5" w:rsidR="004A32A9" w:rsidRPr="002B45F2" w:rsidRDefault="004A32A9" w:rsidP="006A2F61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6AF3A" w14:textId="77777777" w:rsidR="00A41C76" w:rsidRDefault="00A41C76">
      <w:r>
        <w:separator/>
      </w:r>
    </w:p>
  </w:footnote>
  <w:footnote w:type="continuationSeparator" w:id="0">
    <w:p w14:paraId="3FEE7C27" w14:textId="77777777" w:rsidR="00A41C76" w:rsidRDefault="00A41C76">
      <w:r>
        <w:continuationSeparator/>
      </w:r>
    </w:p>
  </w:footnote>
  <w:footnote w:type="continuationNotice" w:id="1">
    <w:p w14:paraId="7C68C2EA" w14:textId="77777777" w:rsidR="00A41C76" w:rsidRDefault="00A41C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8F8B" w14:textId="2B75D40F" w:rsidR="004A32A9" w:rsidRDefault="006406E1" w:rsidP="006406E1">
    <w:pPr>
      <w:pStyle w:val="Header"/>
      <w:tabs>
        <w:tab w:val="clear" w:pos="4153"/>
        <w:tab w:val="clear" w:pos="8306"/>
        <w:tab w:val="center" w:pos="4819"/>
      </w:tabs>
    </w:pPr>
    <w:r w:rsidRPr="006406E1">
      <w:rPr>
        <w:noProof/>
      </w:rPr>
      <w:drawing>
        <wp:anchor distT="0" distB="0" distL="114300" distR="114300" simplePos="0" relativeHeight="251658240" behindDoc="1" locked="0" layoutInCell="1" allowOverlap="1" wp14:anchorId="716DCDC1" wp14:editId="6EEDB0BC">
          <wp:simplePos x="0" y="0"/>
          <wp:positionH relativeFrom="column">
            <wp:posOffset>4544060</wp:posOffset>
          </wp:positionH>
          <wp:positionV relativeFrom="paragraph">
            <wp:posOffset>-437515</wp:posOffset>
          </wp:positionV>
          <wp:extent cx="2271395" cy="1298575"/>
          <wp:effectExtent l="0" t="0" r="0" b="0"/>
          <wp:wrapTight wrapText="bothSides">
            <wp:wrapPolygon edited="0">
              <wp:start x="0" y="0"/>
              <wp:lineTo x="0" y="21230"/>
              <wp:lineTo x="21377" y="21230"/>
              <wp:lineTo x="21377" y="0"/>
              <wp:lineTo x="0" y="0"/>
            </wp:wrapPolygon>
          </wp:wrapTight>
          <wp:docPr id="131473259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73259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1395" cy="1298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399D0D9" w14:textId="77777777" w:rsidR="006406E1" w:rsidRDefault="006406E1" w:rsidP="006406E1">
    <w:pPr>
      <w:pStyle w:val="Header"/>
      <w:tabs>
        <w:tab w:val="clear" w:pos="4153"/>
        <w:tab w:val="clear" w:pos="8306"/>
        <w:tab w:val="center" w:pos="4819"/>
      </w:tabs>
    </w:pPr>
  </w:p>
  <w:p w14:paraId="3E92CD0D" w14:textId="77777777" w:rsidR="006406E1" w:rsidRDefault="006406E1" w:rsidP="006406E1">
    <w:pPr>
      <w:pStyle w:val="Header"/>
      <w:tabs>
        <w:tab w:val="clear" w:pos="4153"/>
        <w:tab w:val="clear" w:pos="8306"/>
        <w:tab w:val="center" w:pos="4819"/>
      </w:tabs>
    </w:pPr>
  </w:p>
  <w:p w14:paraId="179474EB" w14:textId="77777777" w:rsidR="006406E1" w:rsidRDefault="006406E1" w:rsidP="006406E1">
    <w:pPr>
      <w:pStyle w:val="Header"/>
      <w:tabs>
        <w:tab w:val="clear" w:pos="4153"/>
        <w:tab w:val="clear" w:pos="8306"/>
        <w:tab w:val="center" w:pos="481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56" w:type="dxa"/>
      <w:tblInd w:w="534" w:type="dxa"/>
      <w:tblLayout w:type="fixed"/>
      <w:tblLook w:val="0000" w:firstRow="0" w:lastRow="0" w:firstColumn="0" w:lastColumn="0" w:noHBand="0" w:noVBand="0"/>
    </w:tblPr>
    <w:tblGrid>
      <w:gridCol w:w="4928"/>
      <w:gridCol w:w="4928"/>
    </w:tblGrid>
    <w:tr w:rsidR="004A32A9" w14:paraId="7AE48F9B" w14:textId="77777777" w:rsidTr="00137D89">
      <w:tc>
        <w:tcPr>
          <w:tcW w:w="4928" w:type="dxa"/>
        </w:tcPr>
        <w:p w14:paraId="7AE48F93" w14:textId="77777777" w:rsidR="004A32A9" w:rsidRDefault="004A32A9" w:rsidP="00025DC0">
          <w:pPr>
            <w:rPr>
              <w:b/>
              <w:bCs/>
              <w:sz w:val="20"/>
            </w:rPr>
          </w:pPr>
          <w:bookmarkStart w:id="2" w:name="_Hlk14778192"/>
          <w:bookmarkStart w:id="3" w:name="_Hlk14778193"/>
          <w:r>
            <w:rPr>
              <w:b/>
              <w:bCs/>
              <w:noProof/>
              <w:sz w:val="20"/>
              <w:lang w:eastAsia="en-GB"/>
            </w:rPr>
            <w:drawing>
              <wp:inline distT="0" distB="0" distL="0" distR="0" wp14:anchorId="7AE48FA9" wp14:editId="7AE48FAA">
                <wp:extent cx="2736850" cy="1117600"/>
                <wp:effectExtent l="19050" t="0" r="6350" b="0"/>
                <wp:docPr id="5" name="Picture 1" descr="Ne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685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8" w:type="dxa"/>
        </w:tcPr>
        <w:p w14:paraId="7AE48F94" w14:textId="77777777" w:rsidR="004A32A9" w:rsidRDefault="004A32A9" w:rsidP="00025DC0">
          <w:pPr>
            <w:ind w:left="-108" w:right="-472"/>
            <w:rPr>
              <w:b/>
              <w:bCs/>
              <w:sz w:val="20"/>
            </w:rPr>
          </w:pPr>
        </w:p>
        <w:p w14:paraId="7AE48F95" w14:textId="77777777" w:rsidR="004A32A9" w:rsidRDefault="004A32A9" w:rsidP="00025DC0">
          <w:pPr>
            <w:jc w:val="center"/>
            <w:rPr>
              <w:b/>
              <w:bCs/>
            </w:rPr>
          </w:pPr>
        </w:p>
        <w:p w14:paraId="7AE48F96" w14:textId="77777777" w:rsidR="004A32A9" w:rsidRDefault="004A32A9" w:rsidP="00025DC0">
          <w:pPr>
            <w:rPr>
              <w:bCs/>
              <w:i/>
              <w:sz w:val="18"/>
              <w:szCs w:val="18"/>
            </w:rPr>
          </w:pPr>
        </w:p>
        <w:p w14:paraId="7AE48F97" w14:textId="77777777" w:rsidR="004A32A9" w:rsidRDefault="004A32A9" w:rsidP="00025DC0">
          <w:pPr>
            <w:rPr>
              <w:bCs/>
              <w:i/>
              <w:sz w:val="18"/>
              <w:szCs w:val="18"/>
            </w:rPr>
          </w:pPr>
        </w:p>
        <w:p w14:paraId="7AE48F98" w14:textId="77777777" w:rsidR="004A32A9" w:rsidRDefault="004A32A9" w:rsidP="00025DC0">
          <w:pPr>
            <w:rPr>
              <w:bCs/>
              <w:i/>
              <w:sz w:val="18"/>
              <w:szCs w:val="18"/>
            </w:rPr>
          </w:pPr>
          <w:r w:rsidRPr="006A25E1">
            <w:rPr>
              <w:bCs/>
              <w:i/>
              <w:sz w:val="18"/>
              <w:szCs w:val="18"/>
            </w:rPr>
            <w:t xml:space="preserve">Promoting, Supporting and Developing </w:t>
          </w:r>
        </w:p>
        <w:p w14:paraId="7AE48F99" w14:textId="77777777" w:rsidR="004A32A9" w:rsidRPr="006A25E1" w:rsidRDefault="004A32A9" w:rsidP="00025DC0">
          <w:pPr>
            <w:rPr>
              <w:bCs/>
              <w:i/>
              <w:sz w:val="18"/>
              <w:szCs w:val="18"/>
            </w:rPr>
          </w:pPr>
          <w:r w:rsidRPr="006A25E1">
            <w:rPr>
              <w:bCs/>
              <w:i/>
              <w:sz w:val="18"/>
              <w:szCs w:val="18"/>
            </w:rPr>
            <w:t>West Lothian’s Voluntary Sector</w:t>
          </w:r>
        </w:p>
        <w:p w14:paraId="7AE48F9A" w14:textId="77777777" w:rsidR="004A32A9" w:rsidRDefault="004A32A9" w:rsidP="00025DC0">
          <w:pPr>
            <w:tabs>
              <w:tab w:val="left" w:pos="2492"/>
            </w:tabs>
            <w:rPr>
              <w:b/>
              <w:bCs/>
              <w:sz w:val="18"/>
            </w:rPr>
          </w:pPr>
          <w:r>
            <w:rPr>
              <w:b/>
              <w:bCs/>
              <w:sz w:val="18"/>
            </w:rPr>
            <w:tab/>
          </w:r>
        </w:p>
      </w:tc>
    </w:tr>
    <w:bookmarkEnd w:id="2"/>
    <w:bookmarkEnd w:id="3"/>
  </w:tbl>
  <w:p w14:paraId="7AE48F9C" w14:textId="77777777" w:rsidR="004A32A9" w:rsidRPr="00E47F6E" w:rsidRDefault="004A32A9" w:rsidP="00E47F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0FEFD60"/>
    <w:multiLevelType w:val="hybridMultilevel"/>
    <w:tmpl w:val="9BE1CF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02AA2"/>
    <w:multiLevelType w:val="hybridMultilevel"/>
    <w:tmpl w:val="971C8BD8"/>
    <w:lvl w:ilvl="0" w:tplc="173819C8">
      <w:numFmt w:val="bullet"/>
      <w:lvlText w:val=""/>
      <w:lvlJc w:val="left"/>
      <w:pPr>
        <w:ind w:left="1800" w:hanging="360"/>
      </w:pPr>
      <w:rPr>
        <w:rFonts w:ascii="Symbol" w:eastAsia="Times New Roman" w:hAnsi="Symbol" w:cs="Aparajita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A46A8F"/>
    <w:multiLevelType w:val="hybridMultilevel"/>
    <w:tmpl w:val="EF1EE6A2"/>
    <w:lvl w:ilvl="0" w:tplc="0B9A538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B82564"/>
    <w:multiLevelType w:val="hybridMultilevel"/>
    <w:tmpl w:val="5F941B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C44A1E"/>
    <w:multiLevelType w:val="hybridMultilevel"/>
    <w:tmpl w:val="360CF0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AB7F28"/>
    <w:multiLevelType w:val="hybridMultilevel"/>
    <w:tmpl w:val="7382C0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55E41"/>
    <w:multiLevelType w:val="hybridMultilevel"/>
    <w:tmpl w:val="6A500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53520A"/>
    <w:multiLevelType w:val="hybridMultilevel"/>
    <w:tmpl w:val="1FA0A33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821F0B"/>
    <w:multiLevelType w:val="hybridMultilevel"/>
    <w:tmpl w:val="675487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C02B50"/>
    <w:multiLevelType w:val="multilevel"/>
    <w:tmpl w:val="B868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206350"/>
    <w:multiLevelType w:val="hybridMultilevel"/>
    <w:tmpl w:val="75D86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176B6"/>
    <w:multiLevelType w:val="hybridMultilevel"/>
    <w:tmpl w:val="02606658"/>
    <w:lvl w:ilvl="0" w:tplc="7422C98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584674"/>
    <w:multiLevelType w:val="hybridMultilevel"/>
    <w:tmpl w:val="6526B956"/>
    <w:lvl w:ilvl="0" w:tplc="9C40C4D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B82CD1"/>
    <w:multiLevelType w:val="hybridMultilevel"/>
    <w:tmpl w:val="38F0DD34"/>
    <w:lvl w:ilvl="0" w:tplc="47ECA98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3133E1"/>
    <w:multiLevelType w:val="hybridMultilevel"/>
    <w:tmpl w:val="4E100978"/>
    <w:lvl w:ilvl="0" w:tplc="EFBA724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60829DB"/>
    <w:multiLevelType w:val="hybridMultilevel"/>
    <w:tmpl w:val="8422B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32123"/>
    <w:multiLevelType w:val="hybridMultilevel"/>
    <w:tmpl w:val="0234D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91B9B"/>
    <w:multiLevelType w:val="hybridMultilevel"/>
    <w:tmpl w:val="7F568220"/>
    <w:lvl w:ilvl="0" w:tplc="8D849E5A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C80B17"/>
    <w:multiLevelType w:val="hybridMultilevel"/>
    <w:tmpl w:val="565E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CE2B50"/>
    <w:multiLevelType w:val="hybridMultilevel"/>
    <w:tmpl w:val="095A231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D07E2C"/>
    <w:multiLevelType w:val="hybridMultilevel"/>
    <w:tmpl w:val="7382E1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5D5304"/>
    <w:multiLevelType w:val="multilevel"/>
    <w:tmpl w:val="F8D470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9566209"/>
    <w:multiLevelType w:val="hybridMultilevel"/>
    <w:tmpl w:val="6616EC32"/>
    <w:lvl w:ilvl="0" w:tplc="D80E4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27810"/>
    <w:multiLevelType w:val="hybridMultilevel"/>
    <w:tmpl w:val="6E46047E"/>
    <w:lvl w:ilvl="0" w:tplc="D80E4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B3E78"/>
    <w:multiLevelType w:val="hybridMultilevel"/>
    <w:tmpl w:val="A59AA8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4755FB"/>
    <w:multiLevelType w:val="hybridMultilevel"/>
    <w:tmpl w:val="A18C0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643F7C"/>
    <w:multiLevelType w:val="hybridMultilevel"/>
    <w:tmpl w:val="234EC0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07017D"/>
    <w:multiLevelType w:val="hybridMultilevel"/>
    <w:tmpl w:val="73608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3D7A55"/>
    <w:multiLevelType w:val="hybridMultilevel"/>
    <w:tmpl w:val="9DC2B4C2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9" w15:restartNumberingAfterBreak="0">
    <w:nsid w:val="4DCD02DD"/>
    <w:multiLevelType w:val="hybridMultilevel"/>
    <w:tmpl w:val="0F86D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4EAC73C7"/>
    <w:multiLevelType w:val="hybridMultilevel"/>
    <w:tmpl w:val="756E9A0E"/>
    <w:lvl w:ilvl="0" w:tplc="4C8C08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FA05D8"/>
    <w:multiLevelType w:val="hybridMultilevel"/>
    <w:tmpl w:val="3D1020D4"/>
    <w:lvl w:ilvl="0" w:tplc="6548CFD8">
      <w:numFmt w:val="bullet"/>
      <w:lvlText w:val="-"/>
      <w:lvlJc w:val="left"/>
      <w:pPr>
        <w:ind w:left="3507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67" w:hanging="360"/>
      </w:pPr>
      <w:rPr>
        <w:rFonts w:ascii="Wingdings" w:hAnsi="Wingdings" w:hint="default"/>
      </w:rPr>
    </w:lvl>
  </w:abstractNum>
  <w:abstractNum w:abstractNumId="32" w15:restartNumberingAfterBreak="0">
    <w:nsid w:val="53FD628E"/>
    <w:multiLevelType w:val="hybridMultilevel"/>
    <w:tmpl w:val="70840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6E1542"/>
    <w:multiLevelType w:val="hybridMultilevel"/>
    <w:tmpl w:val="7382C0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B54F57"/>
    <w:multiLevelType w:val="hybridMultilevel"/>
    <w:tmpl w:val="023888EA"/>
    <w:lvl w:ilvl="0" w:tplc="6548CFD8">
      <w:numFmt w:val="bullet"/>
      <w:lvlText w:val="-"/>
      <w:lvlJc w:val="left"/>
      <w:pPr>
        <w:ind w:left="350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914311"/>
    <w:multiLevelType w:val="hybridMultilevel"/>
    <w:tmpl w:val="5E788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DE1FD1"/>
    <w:multiLevelType w:val="hybridMultilevel"/>
    <w:tmpl w:val="57E678CE"/>
    <w:lvl w:ilvl="0" w:tplc="EB608316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A354457"/>
    <w:multiLevelType w:val="hybridMultilevel"/>
    <w:tmpl w:val="022EE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8B011F"/>
    <w:multiLevelType w:val="hybridMultilevel"/>
    <w:tmpl w:val="1841D9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5C43E68"/>
    <w:multiLevelType w:val="hybridMultilevel"/>
    <w:tmpl w:val="2098E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0455E"/>
    <w:multiLevelType w:val="hybridMultilevel"/>
    <w:tmpl w:val="D80CE462"/>
    <w:lvl w:ilvl="0" w:tplc="A998B77E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D446E2C"/>
    <w:multiLevelType w:val="hybridMultilevel"/>
    <w:tmpl w:val="DF183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855927">
    <w:abstractNumId w:val="37"/>
  </w:num>
  <w:num w:numId="2" w16cid:durableId="1409156295">
    <w:abstractNumId w:val="12"/>
  </w:num>
  <w:num w:numId="3" w16cid:durableId="664284772">
    <w:abstractNumId w:val="17"/>
  </w:num>
  <w:num w:numId="4" w16cid:durableId="5980985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75675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15284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0808858">
    <w:abstractNumId w:val="8"/>
  </w:num>
  <w:num w:numId="8" w16cid:durableId="1190878690">
    <w:abstractNumId w:val="20"/>
  </w:num>
  <w:num w:numId="9" w16cid:durableId="1756825393">
    <w:abstractNumId w:val="7"/>
  </w:num>
  <w:num w:numId="10" w16cid:durableId="624501890">
    <w:abstractNumId w:val="3"/>
  </w:num>
  <w:num w:numId="11" w16cid:durableId="947081637">
    <w:abstractNumId w:val="36"/>
  </w:num>
  <w:num w:numId="12" w16cid:durableId="873691819">
    <w:abstractNumId w:val="14"/>
  </w:num>
  <w:num w:numId="13" w16cid:durableId="1891532065">
    <w:abstractNumId w:val="19"/>
  </w:num>
  <w:num w:numId="14" w16cid:durableId="2140413549">
    <w:abstractNumId w:val="2"/>
  </w:num>
  <w:num w:numId="15" w16cid:durableId="2010063033">
    <w:abstractNumId w:val="40"/>
  </w:num>
  <w:num w:numId="16" w16cid:durableId="1783718041">
    <w:abstractNumId w:val="11"/>
  </w:num>
  <w:num w:numId="17" w16cid:durableId="881094402">
    <w:abstractNumId w:val="1"/>
  </w:num>
  <w:num w:numId="18" w16cid:durableId="19033276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672247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42727511">
    <w:abstractNumId w:val="9"/>
  </w:num>
  <w:num w:numId="21" w16cid:durableId="1393388299">
    <w:abstractNumId w:val="31"/>
  </w:num>
  <w:num w:numId="22" w16cid:durableId="1383360396">
    <w:abstractNumId w:val="34"/>
  </w:num>
  <w:num w:numId="23" w16cid:durableId="910775698">
    <w:abstractNumId w:val="15"/>
  </w:num>
  <w:num w:numId="24" w16cid:durableId="577905523">
    <w:abstractNumId w:val="25"/>
  </w:num>
  <w:num w:numId="25" w16cid:durableId="949243294">
    <w:abstractNumId w:val="21"/>
  </w:num>
  <w:num w:numId="26" w16cid:durableId="2135755546">
    <w:abstractNumId w:val="28"/>
  </w:num>
  <w:num w:numId="27" w16cid:durableId="1820802064">
    <w:abstractNumId w:val="30"/>
  </w:num>
  <w:num w:numId="28" w16cid:durableId="490098154">
    <w:abstractNumId w:val="38"/>
  </w:num>
  <w:num w:numId="29" w16cid:durableId="1033265343">
    <w:abstractNumId w:val="0"/>
  </w:num>
  <w:num w:numId="30" w16cid:durableId="1694265894">
    <w:abstractNumId w:val="23"/>
  </w:num>
  <w:num w:numId="31" w16cid:durableId="1619794350">
    <w:abstractNumId w:val="22"/>
  </w:num>
  <w:num w:numId="32" w16cid:durableId="1660420544">
    <w:abstractNumId w:val="35"/>
  </w:num>
  <w:num w:numId="33" w16cid:durableId="1184048937">
    <w:abstractNumId w:val="6"/>
  </w:num>
  <w:num w:numId="34" w16cid:durableId="1891377269">
    <w:abstractNumId w:val="24"/>
  </w:num>
  <w:num w:numId="35" w16cid:durableId="797258919">
    <w:abstractNumId w:val="4"/>
  </w:num>
  <w:num w:numId="36" w16cid:durableId="154612203">
    <w:abstractNumId w:val="41"/>
  </w:num>
  <w:num w:numId="37" w16cid:durableId="2140107739">
    <w:abstractNumId w:val="18"/>
  </w:num>
  <w:num w:numId="38" w16cid:durableId="724107892">
    <w:abstractNumId w:val="27"/>
  </w:num>
  <w:num w:numId="39" w16cid:durableId="1538085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63507966">
    <w:abstractNumId w:val="33"/>
  </w:num>
  <w:num w:numId="41" w16cid:durableId="1775708003">
    <w:abstractNumId w:val="10"/>
  </w:num>
  <w:num w:numId="42" w16cid:durableId="1282111256">
    <w:abstractNumId w:val="16"/>
  </w:num>
  <w:num w:numId="43" w16cid:durableId="1756248333">
    <w:abstractNumId w:val="39"/>
  </w:num>
  <w:num w:numId="44" w16cid:durableId="16712544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>
      <o:colormru v:ext="edit" colors="#03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5F"/>
    <w:rsid w:val="000254F6"/>
    <w:rsid w:val="00025DC0"/>
    <w:rsid w:val="00030FF1"/>
    <w:rsid w:val="00031625"/>
    <w:rsid w:val="00032114"/>
    <w:rsid w:val="0004329C"/>
    <w:rsid w:val="000439A9"/>
    <w:rsid w:val="00044024"/>
    <w:rsid w:val="00051195"/>
    <w:rsid w:val="00052CE5"/>
    <w:rsid w:val="000557B7"/>
    <w:rsid w:val="00055B10"/>
    <w:rsid w:val="00061DAF"/>
    <w:rsid w:val="000622AB"/>
    <w:rsid w:val="00063F56"/>
    <w:rsid w:val="00072CCD"/>
    <w:rsid w:val="00075B77"/>
    <w:rsid w:val="00084C88"/>
    <w:rsid w:val="0008536A"/>
    <w:rsid w:val="00090AA2"/>
    <w:rsid w:val="00095D58"/>
    <w:rsid w:val="000B0193"/>
    <w:rsid w:val="000B527C"/>
    <w:rsid w:val="000C0108"/>
    <w:rsid w:val="000C64DB"/>
    <w:rsid w:val="000D2F56"/>
    <w:rsid w:val="000D320E"/>
    <w:rsid w:val="000D7F09"/>
    <w:rsid w:val="000E1E43"/>
    <w:rsid w:val="000E3ACB"/>
    <w:rsid w:val="000E40B7"/>
    <w:rsid w:val="000E412C"/>
    <w:rsid w:val="000E7416"/>
    <w:rsid w:val="001028E5"/>
    <w:rsid w:val="00103F4A"/>
    <w:rsid w:val="001161DE"/>
    <w:rsid w:val="001174D2"/>
    <w:rsid w:val="00117E32"/>
    <w:rsid w:val="00122B87"/>
    <w:rsid w:val="0012323D"/>
    <w:rsid w:val="0012549F"/>
    <w:rsid w:val="00126CCB"/>
    <w:rsid w:val="00136546"/>
    <w:rsid w:val="00137D89"/>
    <w:rsid w:val="0014056C"/>
    <w:rsid w:val="00140C09"/>
    <w:rsid w:val="00144590"/>
    <w:rsid w:val="001455AE"/>
    <w:rsid w:val="00153A54"/>
    <w:rsid w:val="0016056F"/>
    <w:rsid w:val="00191C11"/>
    <w:rsid w:val="0019276F"/>
    <w:rsid w:val="001956BD"/>
    <w:rsid w:val="00195FEE"/>
    <w:rsid w:val="001B73FC"/>
    <w:rsid w:val="001C337E"/>
    <w:rsid w:val="001E0A56"/>
    <w:rsid w:val="001E3BA7"/>
    <w:rsid w:val="001E63A1"/>
    <w:rsid w:val="001E79D2"/>
    <w:rsid w:val="00203431"/>
    <w:rsid w:val="00213C39"/>
    <w:rsid w:val="002244CF"/>
    <w:rsid w:val="0023365F"/>
    <w:rsid w:val="002551BB"/>
    <w:rsid w:val="00256C80"/>
    <w:rsid w:val="002573FF"/>
    <w:rsid w:val="00257AD0"/>
    <w:rsid w:val="00267470"/>
    <w:rsid w:val="002728DA"/>
    <w:rsid w:val="00272B9C"/>
    <w:rsid w:val="00273D17"/>
    <w:rsid w:val="002762ED"/>
    <w:rsid w:val="00276F6B"/>
    <w:rsid w:val="002814F9"/>
    <w:rsid w:val="00283818"/>
    <w:rsid w:val="00284E66"/>
    <w:rsid w:val="00291482"/>
    <w:rsid w:val="00293341"/>
    <w:rsid w:val="00295299"/>
    <w:rsid w:val="002A4382"/>
    <w:rsid w:val="002A7DDB"/>
    <w:rsid w:val="002B45F2"/>
    <w:rsid w:val="002B6F74"/>
    <w:rsid w:val="002B7A68"/>
    <w:rsid w:val="002C2AF4"/>
    <w:rsid w:val="002D0F22"/>
    <w:rsid w:val="002D1CE9"/>
    <w:rsid w:val="002D308C"/>
    <w:rsid w:val="002D4217"/>
    <w:rsid w:val="002E4714"/>
    <w:rsid w:val="002E58BB"/>
    <w:rsid w:val="002F497F"/>
    <w:rsid w:val="002F4D61"/>
    <w:rsid w:val="002F7CBE"/>
    <w:rsid w:val="00303001"/>
    <w:rsid w:val="00303A4B"/>
    <w:rsid w:val="00324B8C"/>
    <w:rsid w:val="00324CEC"/>
    <w:rsid w:val="00325908"/>
    <w:rsid w:val="003406E7"/>
    <w:rsid w:val="00347287"/>
    <w:rsid w:val="003474BE"/>
    <w:rsid w:val="00353699"/>
    <w:rsid w:val="003576DE"/>
    <w:rsid w:val="00396489"/>
    <w:rsid w:val="003970E8"/>
    <w:rsid w:val="003A3A6E"/>
    <w:rsid w:val="003A696A"/>
    <w:rsid w:val="003B5A39"/>
    <w:rsid w:val="003C037F"/>
    <w:rsid w:val="003C12DD"/>
    <w:rsid w:val="003D122E"/>
    <w:rsid w:val="003D4AD7"/>
    <w:rsid w:val="003E33A8"/>
    <w:rsid w:val="003E3651"/>
    <w:rsid w:val="003F0679"/>
    <w:rsid w:val="003F17BC"/>
    <w:rsid w:val="004043E5"/>
    <w:rsid w:val="004050B2"/>
    <w:rsid w:val="00405CE3"/>
    <w:rsid w:val="00411213"/>
    <w:rsid w:val="00414E18"/>
    <w:rsid w:val="00415A2B"/>
    <w:rsid w:val="00415D2C"/>
    <w:rsid w:val="00416AC6"/>
    <w:rsid w:val="00420E88"/>
    <w:rsid w:val="0042231A"/>
    <w:rsid w:val="0042533D"/>
    <w:rsid w:val="00432A24"/>
    <w:rsid w:val="00433B62"/>
    <w:rsid w:val="00435A9D"/>
    <w:rsid w:val="0044005B"/>
    <w:rsid w:val="00443158"/>
    <w:rsid w:val="00443D1A"/>
    <w:rsid w:val="00450585"/>
    <w:rsid w:val="004604CC"/>
    <w:rsid w:val="00465317"/>
    <w:rsid w:val="004804C5"/>
    <w:rsid w:val="00487CCE"/>
    <w:rsid w:val="0049241A"/>
    <w:rsid w:val="00495BC2"/>
    <w:rsid w:val="004A32A9"/>
    <w:rsid w:val="004A38D1"/>
    <w:rsid w:val="004B0ADE"/>
    <w:rsid w:val="004B1AA8"/>
    <w:rsid w:val="004D26EE"/>
    <w:rsid w:val="004E22E5"/>
    <w:rsid w:val="004E3240"/>
    <w:rsid w:val="004E6226"/>
    <w:rsid w:val="004F1A23"/>
    <w:rsid w:val="004F2957"/>
    <w:rsid w:val="004F42B3"/>
    <w:rsid w:val="004F4317"/>
    <w:rsid w:val="005065AB"/>
    <w:rsid w:val="00510496"/>
    <w:rsid w:val="00510528"/>
    <w:rsid w:val="00524F32"/>
    <w:rsid w:val="005342F7"/>
    <w:rsid w:val="0053698E"/>
    <w:rsid w:val="00543E3E"/>
    <w:rsid w:val="00543F1C"/>
    <w:rsid w:val="00545C44"/>
    <w:rsid w:val="00546078"/>
    <w:rsid w:val="00553F51"/>
    <w:rsid w:val="00555915"/>
    <w:rsid w:val="00561E37"/>
    <w:rsid w:val="005650A2"/>
    <w:rsid w:val="00571839"/>
    <w:rsid w:val="005768C4"/>
    <w:rsid w:val="00582949"/>
    <w:rsid w:val="00591942"/>
    <w:rsid w:val="00591FAF"/>
    <w:rsid w:val="00594CD2"/>
    <w:rsid w:val="00594E3D"/>
    <w:rsid w:val="005A19D1"/>
    <w:rsid w:val="005B6D0F"/>
    <w:rsid w:val="005C29F3"/>
    <w:rsid w:val="005C3C43"/>
    <w:rsid w:val="005D1AF8"/>
    <w:rsid w:val="005D7B52"/>
    <w:rsid w:val="005F32FC"/>
    <w:rsid w:val="0060346F"/>
    <w:rsid w:val="006168EB"/>
    <w:rsid w:val="006254E6"/>
    <w:rsid w:val="006349B6"/>
    <w:rsid w:val="006406E1"/>
    <w:rsid w:val="00650E8E"/>
    <w:rsid w:val="00652458"/>
    <w:rsid w:val="00667731"/>
    <w:rsid w:val="0067327A"/>
    <w:rsid w:val="006843FD"/>
    <w:rsid w:val="00687499"/>
    <w:rsid w:val="006927B3"/>
    <w:rsid w:val="006A2F61"/>
    <w:rsid w:val="006A5744"/>
    <w:rsid w:val="006B1674"/>
    <w:rsid w:val="006B4201"/>
    <w:rsid w:val="006B5C84"/>
    <w:rsid w:val="006B5E63"/>
    <w:rsid w:val="006C189C"/>
    <w:rsid w:val="006C33B5"/>
    <w:rsid w:val="006D3015"/>
    <w:rsid w:val="006E2E60"/>
    <w:rsid w:val="006E307E"/>
    <w:rsid w:val="006E5085"/>
    <w:rsid w:val="006F02D7"/>
    <w:rsid w:val="006F2264"/>
    <w:rsid w:val="006F4977"/>
    <w:rsid w:val="007157B9"/>
    <w:rsid w:val="00724DA4"/>
    <w:rsid w:val="00735A24"/>
    <w:rsid w:val="00736754"/>
    <w:rsid w:val="00753830"/>
    <w:rsid w:val="00756383"/>
    <w:rsid w:val="00761ECD"/>
    <w:rsid w:val="00763E03"/>
    <w:rsid w:val="00766094"/>
    <w:rsid w:val="007666AA"/>
    <w:rsid w:val="00770699"/>
    <w:rsid w:val="00770EFE"/>
    <w:rsid w:val="00771EA4"/>
    <w:rsid w:val="00773FF4"/>
    <w:rsid w:val="00780A40"/>
    <w:rsid w:val="007817EA"/>
    <w:rsid w:val="00781BDF"/>
    <w:rsid w:val="007A0C17"/>
    <w:rsid w:val="007A23A2"/>
    <w:rsid w:val="007B4B5A"/>
    <w:rsid w:val="007D2A2D"/>
    <w:rsid w:val="007D2E6B"/>
    <w:rsid w:val="007D347E"/>
    <w:rsid w:val="007D586B"/>
    <w:rsid w:val="007E0825"/>
    <w:rsid w:val="007E2C92"/>
    <w:rsid w:val="007E381B"/>
    <w:rsid w:val="007E445F"/>
    <w:rsid w:val="007E70A2"/>
    <w:rsid w:val="007F15B1"/>
    <w:rsid w:val="007F629D"/>
    <w:rsid w:val="008359DF"/>
    <w:rsid w:val="00836F14"/>
    <w:rsid w:val="00854827"/>
    <w:rsid w:val="00875A55"/>
    <w:rsid w:val="00877C2C"/>
    <w:rsid w:val="00880D15"/>
    <w:rsid w:val="00884CE5"/>
    <w:rsid w:val="00887ECE"/>
    <w:rsid w:val="0089588C"/>
    <w:rsid w:val="008A1643"/>
    <w:rsid w:val="008A3C09"/>
    <w:rsid w:val="008A4C6A"/>
    <w:rsid w:val="008A4E46"/>
    <w:rsid w:val="008A5A5D"/>
    <w:rsid w:val="008B2EB6"/>
    <w:rsid w:val="008B43BE"/>
    <w:rsid w:val="008F203C"/>
    <w:rsid w:val="008F255E"/>
    <w:rsid w:val="009056CC"/>
    <w:rsid w:val="00907465"/>
    <w:rsid w:val="00910159"/>
    <w:rsid w:val="0091425A"/>
    <w:rsid w:val="009203E6"/>
    <w:rsid w:val="00923B0B"/>
    <w:rsid w:val="00926E38"/>
    <w:rsid w:val="0093735D"/>
    <w:rsid w:val="00951985"/>
    <w:rsid w:val="00952A48"/>
    <w:rsid w:val="00961711"/>
    <w:rsid w:val="009704A0"/>
    <w:rsid w:val="00972604"/>
    <w:rsid w:val="00980ACA"/>
    <w:rsid w:val="009818F6"/>
    <w:rsid w:val="0098393A"/>
    <w:rsid w:val="00985AED"/>
    <w:rsid w:val="00986604"/>
    <w:rsid w:val="0099440F"/>
    <w:rsid w:val="009A0D3E"/>
    <w:rsid w:val="009B00C2"/>
    <w:rsid w:val="009B5E03"/>
    <w:rsid w:val="009C0B4B"/>
    <w:rsid w:val="009C0D00"/>
    <w:rsid w:val="009E0080"/>
    <w:rsid w:val="009E12EC"/>
    <w:rsid w:val="009E2501"/>
    <w:rsid w:val="009F0868"/>
    <w:rsid w:val="00A0374B"/>
    <w:rsid w:val="00A0432B"/>
    <w:rsid w:val="00A05E9B"/>
    <w:rsid w:val="00A12494"/>
    <w:rsid w:val="00A17CF2"/>
    <w:rsid w:val="00A17F9C"/>
    <w:rsid w:val="00A219E4"/>
    <w:rsid w:val="00A231CC"/>
    <w:rsid w:val="00A234FF"/>
    <w:rsid w:val="00A3214C"/>
    <w:rsid w:val="00A32E24"/>
    <w:rsid w:val="00A41C76"/>
    <w:rsid w:val="00A431A0"/>
    <w:rsid w:val="00A52AFC"/>
    <w:rsid w:val="00A61E61"/>
    <w:rsid w:val="00A62CC8"/>
    <w:rsid w:val="00A6520C"/>
    <w:rsid w:val="00A70D11"/>
    <w:rsid w:val="00A8221C"/>
    <w:rsid w:val="00A91E75"/>
    <w:rsid w:val="00AB20E1"/>
    <w:rsid w:val="00AC1CBC"/>
    <w:rsid w:val="00AC3F1A"/>
    <w:rsid w:val="00AD527F"/>
    <w:rsid w:val="00AE0EBD"/>
    <w:rsid w:val="00B03F05"/>
    <w:rsid w:val="00B10A4D"/>
    <w:rsid w:val="00B15D27"/>
    <w:rsid w:val="00B17FCB"/>
    <w:rsid w:val="00B25B50"/>
    <w:rsid w:val="00B336B2"/>
    <w:rsid w:val="00B3551F"/>
    <w:rsid w:val="00B42E57"/>
    <w:rsid w:val="00B44398"/>
    <w:rsid w:val="00B44FF9"/>
    <w:rsid w:val="00B45538"/>
    <w:rsid w:val="00B51BE4"/>
    <w:rsid w:val="00B532C1"/>
    <w:rsid w:val="00B546CF"/>
    <w:rsid w:val="00B6080E"/>
    <w:rsid w:val="00B61A41"/>
    <w:rsid w:val="00B6213E"/>
    <w:rsid w:val="00B63930"/>
    <w:rsid w:val="00B73ADE"/>
    <w:rsid w:val="00B81BE1"/>
    <w:rsid w:val="00B844D8"/>
    <w:rsid w:val="00B91876"/>
    <w:rsid w:val="00B966FB"/>
    <w:rsid w:val="00BA63D5"/>
    <w:rsid w:val="00BB015C"/>
    <w:rsid w:val="00BB2C10"/>
    <w:rsid w:val="00BB6D91"/>
    <w:rsid w:val="00BC4F37"/>
    <w:rsid w:val="00BC6497"/>
    <w:rsid w:val="00BD3424"/>
    <w:rsid w:val="00BD4C35"/>
    <w:rsid w:val="00BD6826"/>
    <w:rsid w:val="00BF17EC"/>
    <w:rsid w:val="00BF4F5B"/>
    <w:rsid w:val="00BF7DB5"/>
    <w:rsid w:val="00C049DF"/>
    <w:rsid w:val="00C0796A"/>
    <w:rsid w:val="00C11F6A"/>
    <w:rsid w:val="00C16D96"/>
    <w:rsid w:val="00C571BB"/>
    <w:rsid w:val="00C57A4F"/>
    <w:rsid w:val="00C66CAB"/>
    <w:rsid w:val="00C712C6"/>
    <w:rsid w:val="00C72CA7"/>
    <w:rsid w:val="00C76987"/>
    <w:rsid w:val="00C77A3A"/>
    <w:rsid w:val="00C85854"/>
    <w:rsid w:val="00C8633F"/>
    <w:rsid w:val="00C9447E"/>
    <w:rsid w:val="00C955B5"/>
    <w:rsid w:val="00C97126"/>
    <w:rsid w:val="00CA1B02"/>
    <w:rsid w:val="00CA7D92"/>
    <w:rsid w:val="00CB0287"/>
    <w:rsid w:val="00CB108D"/>
    <w:rsid w:val="00CB1F4C"/>
    <w:rsid w:val="00CC4816"/>
    <w:rsid w:val="00CC6DA8"/>
    <w:rsid w:val="00CD4891"/>
    <w:rsid w:val="00CD7AFB"/>
    <w:rsid w:val="00CD7C9D"/>
    <w:rsid w:val="00CF1968"/>
    <w:rsid w:val="00D00A3F"/>
    <w:rsid w:val="00D00CC2"/>
    <w:rsid w:val="00D02310"/>
    <w:rsid w:val="00D02D51"/>
    <w:rsid w:val="00D057A0"/>
    <w:rsid w:val="00D112FA"/>
    <w:rsid w:val="00D151A2"/>
    <w:rsid w:val="00D24CF0"/>
    <w:rsid w:val="00D3634F"/>
    <w:rsid w:val="00D44991"/>
    <w:rsid w:val="00D45EDC"/>
    <w:rsid w:val="00D52259"/>
    <w:rsid w:val="00D54F77"/>
    <w:rsid w:val="00D55261"/>
    <w:rsid w:val="00D640E7"/>
    <w:rsid w:val="00D732BB"/>
    <w:rsid w:val="00D7737E"/>
    <w:rsid w:val="00D8314F"/>
    <w:rsid w:val="00D90439"/>
    <w:rsid w:val="00D9415F"/>
    <w:rsid w:val="00D9459C"/>
    <w:rsid w:val="00DA435B"/>
    <w:rsid w:val="00DA60A9"/>
    <w:rsid w:val="00DA7C3B"/>
    <w:rsid w:val="00DB0993"/>
    <w:rsid w:val="00DB5AF3"/>
    <w:rsid w:val="00DC6C60"/>
    <w:rsid w:val="00E23E88"/>
    <w:rsid w:val="00E25879"/>
    <w:rsid w:val="00E45831"/>
    <w:rsid w:val="00E45E39"/>
    <w:rsid w:val="00E467DF"/>
    <w:rsid w:val="00E47F6E"/>
    <w:rsid w:val="00E53557"/>
    <w:rsid w:val="00E57F9E"/>
    <w:rsid w:val="00E6420D"/>
    <w:rsid w:val="00E71887"/>
    <w:rsid w:val="00E74911"/>
    <w:rsid w:val="00E74F3F"/>
    <w:rsid w:val="00E75AC2"/>
    <w:rsid w:val="00E770F9"/>
    <w:rsid w:val="00E82E12"/>
    <w:rsid w:val="00E95176"/>
    <w:rsid w:val="00EA00CA"/>
    <w:rsid w:val="00EA0199"/>
    <w:rsid w:val="00EA23E5"/>
    <w:rsid w:val="00EA5EB7"/>
    <w:rsid w:val="00EA7984"/>
    <w:rsid w:val="00EB67A9"/>
    <w:rsid w:val="00EC35D0"/>
    <w:rsid w:val="00EC54C8"/>
    <w:rsid w:val="00EC7B83"/>
    <w:rsid w:val="00ED1E3D"/>
    <w:rsid w:val="00EE3C09"/>
    <w:rsid w:val="00EF7D7F"/>
    <w:rsid w:val="00F02096"/>
    <w:rsid w:val="00F02E61"/>
    <w:rsid w:val="00F077CC"/>
    <w:rsid w:val="00F1462B"/>
    <w:rsid w:val="00F24A75"/>
    <w:rsid w:val="00F25166"/>
    <w:rsid w:val="00F45AE4"/>
    <w:rsid w:val="00F57894"/>
    <w:rsid w:val="00F602E1"/>
    <w:rsid w:val="00F604E4"/>
    <w:rsid w:val="00F67FD3"/>
    <w:rsid w:val="00F76673"/>
    <w:rsid w:val="00F81EB2"/>
    <w:rsid w:val="00F843FC"/>
    <w:rsid w:val="00F85248"/>
    <w:rsid w:val="00F85C8E"/>
    <w:rsid w:val="00F8766C"/>
    <w:rsid w:val="00F90B44"/>
    <w:rsid w:val="00F95091"/>
    <w:rsid w:val="00FB016D"/>
    <w:rsid w:val="00FB294E"/>
    <w:rsid w:val="00FB3575"/>
    <w:rsid w:val="00FB3F3A"/>
    <w:rsid w:val="00FB6497"/>
    <w:rsid w:val="00FC31D2"/>
    <w:rsid w:val="00FC4392"/>
    <w:rsid w:val="00FD38D5"/>
    <w:rsid w:val="00FD6961"/>
    <w:rsid w:val="00FE26FB"/>
    <w:rsid w:val="00FE737B"/>
    <w:rsid w:val="00FF205C"/>
    <w:rsid w:val="617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2">
      <o:colormru v:ext="edit" colors="#03c"/>
    </o:shapedefaults>
    <o:shapelayout v:ext="edit">
      <o:idmap v:ext="edit" data="2"/>
    </o:shapelayout>
  </w:shapeDefaults>
  <w:decimalSymbol w:val="."/>
  <w:listSeparator w:val=","/>
  <w14:docId w14:val="7AE48F7A"/>
  <w15:docId w15:val="{65A651AB-D454-4202-B5CD-710F2C99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47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447E"/>
    <w:pPr>
      <w:keepNext/>
      <w:outlineLvl w:val="0"/>
    </w:pPr>
    <w:rPr>
      <w:rFonts w:ascii="Arial" w:hAnsi="Arial" w:cs="Arial"/>
      <w:b/>
      <w:bCs/>
      <w:color w:val="0000FF"/>
    </w:rPr>
  </w:style>
  <w:style w:type="paragraph" w:styleId="Heading2">
    <w:name w:val="heading 2"/>
    <w:basedOn w:val="Normal"/>
    <w:next w:val="Normal"/>
    <w:link w:val="Heading2Char"/>
    <w:qFormat/>
    <w:rsid w:val="00C9447E"/>
    <w:pPr>
      <w:keepNext/>
      <w:jc w:val="center"/>
      <w:outlineLvl w:val="1"/>
    </w:pPr>
    <w:rPr>
      <w:rFonts w:ascii="Arial" w:hAnsi="Arial" w:cs="Arial"/>
      <w:b/>
      <w:bCs/>
      <w:color w:val="000000"/>
      <w:sz w:val="20"/>
    </w:rPr>
  </w:style>
  <w:style w:type="paragraph" w:styleId="Heading3">
    <w:name w:val="heading 3"/>
    <w:basedOn w:val="Normal"/>
    <w:next w:val="Normal"/>
    <w:qFormat/>
    <w:rsid w:val="00C9447E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9447E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C9447E"/>
    <w:pPr>
      <w:keepNext/>
      <w:jc w:val="center"/>
      <w:outlineLvl w:val="4"/>
    </w:pPr>
    <w:rPr>
      <w:sz w:val="44"/>
    </w:rPr>
  </w:style>
  <w:style w:type="paragraph" w:styleId="Heading6">
    <w:name w:val="heading 6"/>
    <w:basedOn w:val="Normal"/>
    <w:next w:val="Normal"/>
    <w:qFormat/>
    <w:rsid w:val="00C9447E"/>
    <w:pPr>
      <w:keepNext/>
      <w:jc w:val="center"/>
      <w:outlineLvl w:val="5"/>
    </w:pPr>
    <w:rPr>
      <w:b/>
      <w:bCs/>
      <w:sz w:val="44"/>
    </w:rPr>
  </w:style>
  <w:style w:type="paragraph" w:styleId="Heading7">
    <w:name w:val="heading 7"/>
    <w:basedOn w:val="Normal"/>
    <w:next w:val="Normal"/>
    <w:qFormat/>
    <w:rsid w:val="00C9447E"/>
    <w:pPr>
      <w:keepNext/>
      <w:outlineLvl w:val="6"/>
    </w:pPr>
    <w:rPr>
      <w:b/>
      <w:bCs/>
      <w:sz w:val="44"/>
    </w:rPr>
  </w:style>
  <w:style w:type="paragraph" w:styleId="Heading8">
    <w:name w:val="heading 8"/>
    <w:basedOn w:val="Normal"/>
    <w:next w:val="Normal"/>
    <w:qFormat/>
    <w:rsid w:val="00C9447E"/>
    <w:pPr>
      <w:keepNext/>
      <w:outlineLvl w:val="7"/>
    </w:pPr>
    <w:rPr>
      <w:rFonts w:ascii="Arial" w:hAnsi="Arial" w:cs="Arial"/>
      <w:b/>
      <w:bCs/>
      <w:sz w:val="22"/>
    </w:rPr>
  </w:style>
  <w:style w:type="paragraph" w:styleId="Heading9">
    <w:name w:val="heading 9"/>
    <w:basedOn w:val="Normal"/>
    <w:next w:val="Normal"/>
    <w:qFormat/>
    <w:rsid w:val="00C9447E"/>
    <w:pPr>
      <w:keepNext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44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447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447E"/>
    <w:rPr>
      <w:color w:val="0000FF"/>
      <w:u w:val="single"/>
    </w:rPr>
  </w:style>
  <w:style w:type="paragraph" w:styleId="BodyText">
    <w:name w:val="Body Text"/>
    <w:basedOn w:val="Normal"/>
    <w:rsid w:val="00C9447E"/>
    <w:pPr>
      <w:jc w:val="both"/>
    </w:pPr>
  </w:style>
  <w:style w:type="paragraph" w:styleId="BodyText2">
    <w:name w:val="Body Text 2"/>
    <w:basedOn w:val="Normal"/>
    <w:rsid w:val="00C9447E"/>
    <w:rPr>
      <w:rFonts w:ascii="Arial" w:hAnsi="Arial" w:cs="Arial"/>
      <w:sz w:val="22"/>
    </w:rPr>
  </w:style>
  <w:style w:type="paragraph" w:styleId="BodyTextIndent">
    <w:name w:val="Body Text Indent"/>
    <w:basedOn w:val="Normal"/>
    <w:rsid w:val="00C9447E"/>
    <w:pPr>
      <w:ind w:left="1980"/>
    </w:pPr>
    <w:rPr>
      <w:b/>
      <w:bCs/>
      <w:sz w:val="28"/>
    </w:rPr>
  </w:style>
  <w:style w:type="paragraph" w:styleId="Title">
    <w:name w:val="Title"/>
    <w:basedOn w:val="Normal"/>
    <w:link w:val="TitleChar"/>
    <w:uiPriority w:val="10"/>
    <w:qFormat/>
    <w:rsid w:val="00C9447E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C9447E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C9447E"/>
    <w:pPr>
      <w:jc w:val="center"/>
    </w:pPr>
    <w:rPr>
      <w:b/>
      <w:bCs/>
      <w:sz w:val="96"/>
    </w:rPr>
  </w:style>
  <w:style w:type="character" w:customStyle="1" w:styleId="TitleChar">
    <w:name w:val="Title Char"/>
    <w:basedOn w:val="DefaultParagraphFont"/>
    <w:link w:val="Title"/>
    <w:uiPriority w:val="10"/>
    <w:rsid w:val="002244CF"/>
    <w:rPr>
      <w:b/>
      <w:bCs/>
      <w:sz w:val="2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C12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103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546CF"/>
  </w:style>
  <w:style w:type="character" w:styleId="Strong">
    <w:name w:val="Strong"/>
    <w:basedOn w:val="DefaultParagraphFont"/>
    <w:uiPriority w:val="22"/>
    <w:qFormat/>
    <w:rsid w:val="00561E37"/>
    <w:rPr>
      <w:b/>
      <w:bCs/>
    </w:rPr>
  </w:style>
  <w:style w:type="paragraph" w:styleId="NormalWeb">
    <w:name w:val="Normal (Web)"/>
    <w:basedOn w:val="Normal"/>
    <w:uiPriority w:val="99"/>
    <w:unhideWhenUsed/>
    <w:rsid w:val="00561E37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561E37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6927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umbered">
    <w:name w:val="Normal Numbered"/>
    <w:basedOn w:val="Normal"/>
    <w:uiPriority w:val="99"/>
    <w:rsid w:val="008B43BE"/>
    <w:pPr>
      <w:tabs>
        <w:tab w:val="num" w:pos="360"/>
      </w:tabs>
      <w:spacing w:after="120"/>
      <w:ind w:left="357" w:hanging="357"/>
    </w:pPr>
    <w:rPr>
      <w:rFonts w:ascii="Arial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3F0679"/>
    <w:rPr>
      <w:rFonts w:ascii="Arial" w:hAnsi="Arial" w:cs="Arial"/>
      <w:b/>
      <w:bCs/>
      <w:color w:val="000000"/>
      <w:szCs w:val="24"/>
      <w:lang w:eastAsia="en-US"/>
    </w:rPr>
  </w:style>
  <w:style w:type="paragraph" w:customStyle="1" w:styleId="Default">
    <w:name w:val="Default"/>
    <w:rsid w:val="00B25B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1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07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alesforce.123formbuilder.com/form-6733157/volunteer-opportunity-form-new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ogstrust.org.uk/how-we-help/ownership/canine-care-card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in.Wright@dogstrust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arers-westlothian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oluntarysectorgateway.org" TargetMode="External"/><Relationship Id="rId1" Type="http://schemas.openxmlformats.org/officeDocument/2006/relationships/hyperlink" Target="mailto:vsg@vsgwl.or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vsgwl.org" TargetMode="External"/><Relationship Id="rId1" Type="http://schemas.openxmlformats.org/officeDocument/2006/relationships/hyperlink" Target="mailto:vsg@vsgwl.org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b46b19-0a7d-4c3c-b133-1622ba41d1a4" xsi:nil="true"/>
    <lcf76f155ced4ddcb4097134ff3c332f xmlns="43d36db2-58b6-4f14-ab8c-1645ce71be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0DD146596041B37197D08DF93476" ma:contentTypeVersion="16" ma:contentTypeDescription="Create a new document." ma:contentTypeScope="" ma:versionID="e8427521d9da49a887df80c802005d19">
  <xsd:schema xmlns:xsd="http://www.w3.org/2001/XMLSchema" xmlns:xs="http://www.w3.org/2001/XMLSchema" xmlns:p="http://schemas.microsoft.com/office/2006/metadata/properties" xmlns:ns2="43d36db2-58b6-4f14-ab8c-1645ce71be95" xmlns:ns3="6371d24d-5cc8-4831-8e36-99dbbf988fce" xmlns:ns4="28b46b19-0a7d-4c3c-b133-1622ba41d1a4" targetNamespace="http://schemas.microsoft.com/office/2006/metadata/properties" ma:root="true" ma:fieldsID="222404168da01710691d58696d09032f" ns2:_="" ns3:_="" ns4:_="">
    <xsd:import namespace="43d36db2-58b6-4f14-ab8c-1645ce71be95"/>
    <xsd:import namespace="6371d24d-5cc8-4831-8e36-99dbbf988fce"/>
    <xsd:import namespace="28b46b19-0a7d-4c3c-b133-1622ba41d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6db2-58b6-4f14-ab8c-1645ce71b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0ed840-09b1-46e1-894e-82fcac0e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d24d-5cc8-4831-8e36-99dbbf988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6b19-0a7d-4c3c-b133-1622ba41d1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e9c08f-374b-4d75-82dc-8dd802f85a26}" ma:internalName="TaxCatchAll" ma:showField="CatchAllData" ma:web="28b46b19-0a7d-4c3c-b133-1622ba41d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0F080-920F-4498-93DE-51071C0E5B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F90C06-C3EE-4FE2-9D90-40777594A9D9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28b46b19-0a7d-4c3c-b133-1622ba41d1a4"/>
    <ds:schemaRef ds:uri="http://schemas.microsoft.com/office/2006/documentManagement/types"/>
    <ds:schemaRef ds:uri="http://schemas.microsoft.com/office/infopath/2007/PartnerControls"/>
    <ds:schemaRef ds:uri="43d36db2-58b6-4f14-ab8c-1645ce71be95"/>
    <ds:schemaRef ds:uri="http://purl.org/dc/elements/1.1/"/>
    <ds:schemaRef ds:uri="http://www.w3.org/XML/1998/namespace"/>
    <ds:schemaRef ds:uri="6371d24d-5cc8-4831-8e36-99dbbf988f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361FA89-CE61-4FEF-A283-0C263C898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36db2-58b6-4f14-ab8c-1645ce71be95"/>
    <ds:schemaRef ds:uri="6371d24d-5cc8-4831-8e36-99dbbf988fce"/>
    <ds:schemaRef ds:uri="28b46b19-0a7d-4c3c-b133-1622ba41d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F90652-E334-4BB7-A550-04333C84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882</Words>
  <Characters>5120</Characters>
  <Application>Microsoft Office Word</Application>
  <DocSecurity>0</DocSecurity>
  <Lines>42</Lines>
  <Paragraphs>11</Paragraphs>
  <ScaleCrop>false</ScaleCrop>
  <Company>Volunteer Centre West Lothian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Colleague</dc:title>
  <dc:subject/>
  <dc:creator>Glynne Blaik</dc:creator>
  <cp:keywords/>
  <cp:lastModifiedBy>Victoria Isbister</cp:lastModifiedBy>
  <cp:revision>98</cp:revision>
  <cp:lastPrinted>2020-03-24T11:05:00Z</cp:lastPrinted>
  <dcterms:created xsi:type="dcterms:W3CDTF">2024-07-10T10:27:00Z</dcterms:created>
  <dcterms:modified xsi:type="dcterms:W3CDTF">2025-01-22T09:50:00Z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0x0101006E540DD146596041B37197D08DF93476</vt:lpwstr>
  </property>
  <property fmtid="{D5CDD505-2E9C-101B-9397-08002B2CF9AE}" pid="3" name="xd_ProgID">
    <vt:lpwstr/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_DocHome">
    <vt:i4>-253780526</vt:i4>
  </property>
  <property fmtid="{D5CDD505-2E9C-101B-9397-08002B2CF9AE}" pid="10" name="MediaServiceImageTags">
    <vt:lpwstr/>
  </property>
  <property fmtid="{D5CDD505-2E9C-101B-9397-08002B2CF9AE}" pid="11" name="GrammarlyDocumentId">
    <vt:lpwstr>a71d0ebe50622ba39302cfad935f5142f33313c597ab6b71c555a0670761b32a</vt:lpwstr>
  </property>
</Properties>
</file>