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B3C4" w14:textId="3DBDE0F4" w:rsidR="009E5598" w:rsidRPr="008C1B29" w:rsidRDefault="00A87B66">
      <w:pPr>
        <w:rPr>
          <w:sz w:val="24"/>
          <w:szCs w:val="24"/>
          <w:u w:val="double"/>
        </w:rPr>
      </w:pPr>
      <w:r w:rsidRPr="008C1B29">
        <w:rPr>
          <w:sz w:val="24"/>
          <w:szCs w:val="24"/>
          <w:u w:val="double"/>
        </w:rPr>
        <w:t xml:space="preserve">Third Sector Strategy Group </w:t>
      </w:r>
    </w:p>
    <w:p w14:paraId="1079D884" w14:textId="6B0B780E" w:rsidR="00437E81" w:rsidRPr="008C1B29" w:rsidRDefault="00014E3D">
      <w:pPr>
        <w:rPr>
          <w:sz w:val="24"/>
          <w:szCs w:val="24"/>
        </w:rPr>
      </w:pPr>
      <w:r w:rsidRPr="008C1B29">
        <w:rPr>
          <w:sz w:val="24"/>
          <w:szCs w:val="24"/>
        </w:rPr>
        <w:t xml:space="preserve">Thursday </w:t>
      </w:r>
      <w:r w:rsidR="00460BDB" w:rsidRPr="008C1B29">
        <w:rPr>
          <w:sz w:val="24"/>
          <w:szCs w:val="24"/>
        </w:rPr>
        <w:t xml:space="preserve">March </w:t>
      </w:r>
      <w:r w:rsidR="003B32FD" w:rsidRPr="008C1B29">
        <w:rPr>
          <w:sz w:val="24"/>
          <w:szCs w:val="24"/>
        </w:rPr>
        <w:t>20</w:t>
      </w:r>
      <w:r w:rsidR="003B32FD" w:rsidRPr="008C1B29">
        <w:rPr>
          <w:sz w:val="24"/>
          <w:szCs w:val="24"/>
          <w:vertAlign w:val="superscript"/>
        </w:rPr>
        <w:t>th</w:t>
      </w:r>
      <w:r w:rsidR="003B32FD" w:rsidRPr="008C1B29">
        <w:rPr>
          <w:sz w:val="24"/>
          <w:szCs w:val="24"/>
        </w:rPr>
        <w:t xml:space="preserve"> </w:t>
      </w:r>
      <w:r w:rsidR="00AE4D87" w:rsidRPr="008C1B29">
        <w:rPr>
          <w:sz w:val="24"/>
          <w:szCs w:val="24"/>
        </w:rPr>
        <w:t xml:space="preserve">10am </w:t>
      </w:r>
    </w:p>
    <w:p w14:paraId="6A407E7F" w14:textId="77777777" w:rsidR="0011796A" w:rsidRPr="0011796A" w:rsidRDefault="00047F9E" w:rsidP="0011796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pict w14:anchorId="5A741C4A">
          <v:rect id="_x0000_i1025" style="width:468pt;height:.75pt" o:hralign="center" o:hrstd="t" o:hr="t" fillcolor="#a0a0a0" stroked="f"/>
        </w:pict>
      </w:r>
    </w:p>
    <w:p w14:paraId="4296F3F1" w14:textId="1BAEED22" w:rsidR="00DE6F90" w:rsidRDefault="0039095B" w:rsidP="00A70891">
      <w:pPr>
        <w:pStyle w:val="NoSpacing"/>
        <w:jc w:val="both"/>
      </w:pPr>
      <w:r w:rsidRPr="00BE2D46">
        <w:rPr>
          <w:b/>
          <w:bCs/>
        </w:rPr>
        <w:t>Present:</w:t>
      </w:r>
      <w:r>
        <w:t xml:space="preserve"> Tracy Kerr (VSGWL)</w:t>
      </w:r>
      <w:r w:rsidR="009F7CDF">
        <w:t>, Helen</w:t>
      </w:r>
      <w:r w:rsidR="00397824">
        <w:t xml:space="preserve"> Davis (WLYAP)</w:t>
      </w:r>
      <w:r w:rsidR="00895F94">
        <w:t>, Stephen Newman (River Kids), Mark Vance (WLDAS)</w:t>
      </w:r>
      <w:r w:rsidR="00DA6A0A">
        <w:t xml:space="preserve"> Ann Pike (Race Forum), </w:t>
      </w:r>
      <w:r w:rsidR="00E107F2">
        <w:t>David McDonald (Whitburn CDT), Collette M</w:t>
      </w:r>
      <w:r w:rsidR="00367105">
        <w:t>o</w:t>
      </w:r>
      <w:r w:rsidR="00E107F2">
        <w:t>ran</w:t>
      </w:r>
      <w:r w:rsidR="00367105">
        <w:t xml:space="preserve"> (School Bank),</w:t>
      </w:r>
      <w:r w:rsidR="00A70891">
        <w:t xml:space="preserve"> </w:t>
      </w:r>
      <w:r w:rsidR="00367105">
        <w:t>Neil Barnes (WLCAN)</w:t>
      </w:r>
      <w:r w:rsidR="00392E5E">
        <w:t>, Angela Moohan (</w:t>
      </w:r>
      <w:r w:rsidR="00A70891">
        <w:t>The Larder)</w:t>
      </w:r>
      <w:r w:rsidR="00CF37ED">
        <w:t>, Marcia Moreira (Health in Mind)</w:t>
      </w:r>
      <w:r w:rsidR="00970D6C">
        <w:t>, Tracy Murdoch (Kidzeco)</w:t>
      </w:r>
      <w:r w:rsidR="00A118B9">
        <w:t>, Electra (Firefly Arts)</w:t>
      </w:r>
      <w:r w:rsidR="001F2580">
        <w:t>, Gareth (Broxburn Utd)</w:t>
      </w:r>
    </w:p>
    <w:p w14:paraId="3225088E" w14:textId="1057B18A" w:rsidR="001B36EE" w:rsidRDefault="00483D06" w:rsidP="00A70891">
      <w:pPr>
        <w:pStyle w:val="NoSpacing"/>
        <w:jc w:val="both"/>
      </w:pPr>
      <w:r>
        <w:t>Apologies: David Stewart</w:t>
      </w:r>
      <w:r w:rsidR="002E68CA">
        <w:t xml:space="preserve"> (Fedcap</w:t>
      </w:r>
      <w:r w:rsidR="00392E5E">
        <w:t>)</w:t>
      </w:r>
      <w:r w:rsidR="002E68CA">
        <w:t xml:space="preserve"> </w:t>
      </w:r>
    </w:p>
    <w:p w14:paraId="3FE41755" w14:textId="77777777" w:rsidR="00483D06" w:rsidRDefault="00483D06" w:rsidP="007A7394">
      <w:pPr>
        <w:pStyle w:val="NoSpacing"/>
      </w:pPr>
    </w:p>
    <w:p w14:paraId="34193B05" w14:textId="34B1FFB4" w:rsidR="00DE6F90" w:rsidRDefault="00DE6F90" w:rsidP="007A7394">
      <w:pPr>
        <w:pStyle w:val="NoSpacing"/>
        <w:numPr>
          <w:ilvl w:val="0"/>
          <w:numId w:val="6"/>
        </w:numPr>
      </w:pPr>
      <w:r w:rsidRPr="001C10AB">
        <w:rPr>
          <w:b/>
          <w:bCs/>
        </w:rPr>
        <w:t>Welcome and Apologies</w:t>
      </w:r>
      <w:r w:rsidR="00DA6441" w:rsidRPr="001C10AB">
        <w:rPr>
          <w:b/>
          <w:bCs/>
        </w:rPr>
        <w:t>:</w:t>
      </w:r>
      <w:r w:rsidR="00DA6441">
        <w:t xml:space="preserve"> </w:t>
      </w:r>
      <w:r w:rsidR="005E5D6B">
        <w:t>Louise</w:t>
      </w:r>
      <w:r w:rsidR="00DA6441">
        <w:t xml:space="preserve"> opene</w:t>
      </w:r>
      <w:r w:rsidR="001C10AB">
        <w:t>d</w:t>
      </w:r>
      <w:r w:rsidR="00DA6441">
        <w:t xml:space="preserve"> the meeting.</w:t>
      </w:r>
    </w:p>
    <w:p w14:paraId="6EAB3D86" w14:textId="77777777" w:rsidR="00072F0F" w:rsidRDefault="00072F0F" w:rsidP="00072F0F">
      <w:pPr>
        <w:pStyle w:val="NoSpacing"/>
        <w:ind w:left="720"/>
      </w:pPr>
    </w:p>
    <w:p w14:paraId="1CFB6D10" w14:textId="56E1515C" w:rsidR="00FF0C9A" w:rsidRPr="00111A7F" w:rsidRDefault="007A7394" w:rsidP="00FF0C9A">
      <w:pPr>
        <w:pStyle w:val="NoSpacing"/>
        <w:numPr>
          <w:ilvl w:val="0"/>
          <w:numId w:val="6"/>
        </w:numPr>
        <w:rPr>
          <w:b/>
          <w:bCs/>
        </w:rPr>
      </w:pPr>
      <w:r w:rsidRPr="00111A7F">
        <w:rPr>
          <w:b/>
          <w:bCs/>
        </w:rPr>
        <w:t>Agency Presentation</w:t>
      </w:r>
      <w:r w:rsidR="00220A20" w:rsidRPr="00111A7F">
        <w:rPr>
          <w:b/>
          <w:bCs/>
        </w:rPr>
        <w:t xml:space="preserve">: </w:t>
      </w:r>
      <w:r w:rsidR="00FF0C9A" w:rsidRPr="00111A7F">
        <w:rPr>
          <w:b/>
          <w:bCs/>
          <w:lang w:val="en"/>
        </w:rPr>
        <w:t>M</w:t>
      </w:r>
      <w:r w:rsidR="00C718F1" w:rsidRPr="00111A7F">
        <w:rPr>
          <w:b/>
          <w:bCs/>
          <w:lang w:val="en"/>
        </w:rPr>
        <w:t xml:space="preserve">arcia Moreira </w:t>
      </w:r>
      <w:r w:rsidR="00922937" w:rsidRPr="00111A7F">
        <w:rPr>
          <w:b/>
          <w:bCs/>
          <w:lang w:val="en"/>
        </w:rPr>
        <w:t>(Health in Mind)</w:t>
      </w:r>
    </w:p>
    <w:p w14:paraId="2F3364B7" w14:textId="202D0060" w:rsidR="00CF37ED" w:rsidRDefault="000E57DE" w:rsidP="00CF37ED">
      <w:pPr>
        <w:pStyle w:val="NoSpacing"/>
        <w:ind w:left="720"/>
      </w:pPr>
      <w:r>
        <w:t>Please get in touch with any questions or queries</w:t>
      </w:r>
      <w:r w:rsidR="00691F1A">
        <w:t xml:space="preserve">: </w:t>
      </w:r>
      <w:hyperlink r:id="rId11" w:history="1">
        <w:r w:rsidR="005B261B" w:rsidRPr="00C17FF2">
          <w:rPr>
            <w:rStyle w:val="Hyperlink"/>
          </w:rPr>
          <w:t>Marcia.Moreira@health-in-mind.org.uk</w:t>
        </w:r>
      </w:hyperlink>
      <w:r w:rsidR="005B261B">
        <w:t>.</w:t>
      </w:r>
    </w:p>
    <w:p w14:paraId="05867EF7" w14:textId="66250645" w:rsidR="005B261B" w:rsidRDefault="005B261B" w:rsidP="005B261B">
      <w:pPr>
        <w:pStyle w:val="NoSpacing"/>
        <w:numPr>
          <w:ilvl w:val="0"/>
          <w:numId w:val="9"/>
        </w:numPr>
      </w:pPr>
      <w:r>
        <w:t xml:space="preserve">Values, vision and purpose. </w:t>
      </w:r>
    </w:p>
    <w:p w14:paraId="01447F1B" w14:textId="6D323A20" w:rsidR="00C577B7" w:rsidRDefault="00C577B7" w:rsidP="00E14C09">
      <w:pPr>
        <w:pStyle w:val="NoSpacing"/>
        <w:numPr>
          <w:ilvl w:val="0"/>
          <w:numId w:val="9"/>
        </w:numPr>
        <w:jc w:val="both"/>
      </w:pPr>
      <w:r>
        <w:t xml:space="preserve">3 services running in WL: </w:t>
      </w:r>
      <w:r w:rsidR="007B7179">
        <w:t xml:space="preserve">Peer connecting service, </w:t>
      </w:r>
      <w:r w:rsidR="006B4C9F">
        <w:t xml:space="preserve">Ethnic minority, </w:t>
      </w:r>
      <w:r w:rsidR="00EF5689">
        <w:t>over 55’s.</w:t>
      </w:r>
    </w:p>
    <w:p w14:paraId="51A6291A" w14:textId="7ED19A30" w:rsidR="000D3018" w:rsidRDefault="00A95868" w:rsidP="00E14C09">
      <w:pPr>
        <w:pStyle w:val="NoSpacing"/>
        <w:numPr>
          <w:ilvl w:val="0"/>
          <w:numId w:val="9"/>
        </w:numPr>
        <w:jc w:val="both"/>
      </w:pPr>
      <w:r>
        <w:t>Variety of w</w:t>
      </w:r>
      <w:r w:rsidR="000D3018">
        <w:t>orkshops, groups, 1:1 short term support</w:t>
      </w:r>
      <w:r w:rsidR="00EF5689">
        <w:t>.</w:t>
      </w:r>
    </w:p>
    <w:p w14:paraId="397BB28D" w14:textId="0A32E230" w:rsidR="00322522" w:rsidRDefault="00322522" w:rsidP="00E14C09">
      <w:pPr>
        <w:pStyle w:val="NoSpacing"/>
        <w:numPr>
          <w:ilvl w:val="0"/>
          <w:numId w:val="9"/>
        </w:numPr>
        <w:jc w:val="both"/>
      </w:pPr>
      <w:r>
        <w:t>How to access the service</w:t>
      </w:r>
      <w:r w:rsidR="00F57FD1">
        <w:t xml:space="preserve"> – sensitive approach, “It is hard to ask for help.”</w:t>
      </w:r>
    </w:p>
    <w:p w14:paraId="3D2AD693" w14:textId="2152A88A" w:rsidR="001D04BD" w:rsidRDefault="00DA6441">
      <w:pPr>
        <w:pStyle w:val="NoSpacing"/>
        <w:numPr>
          <w:ilvl w:val="0"/>
          <w:numId w:val="9"/>
        </w:numPr>
        <w:jc w:val="both"/>
      </w:pPr>
      <w:r>
        <w:t xml:space="preserve">Questions: 9-12mths waiting list for over 55s, </w:t>
      </w:r>
      <w:r w:rsidR="004A6D1D">
        <w:t>1-3</w:t>
      </w:r>
      <w:r w:rsidR="00011B15">
        <w:t xml:space="preserve"> </w:t>
      </w:r>
      <w:r w:rsidR="004A6D1D">
        <w:t xml:space="preserve">months </w:t>
      </w:r>
      <w:r w:rsidR="00CD4761">
        <w:t xml:space="preserve">for </w:t>
      </w:r>
      <w:r w:rsidR="004A6D1D">
        <w:t xml:space="preserve">ethnic minority service. </w:t>
      </w:r>
      <w:r w:rsidR="00592C84">
        <w:t>Recently recruited 2 new volunteers</w:t>
      </w:r>
      <w:r w:rsidR="00A915A8">
        <w:t xml:space="preserve"> which will positively impact waiting times. </w:t>
      </w:r>
      <w:r w:rsidR="002952D3">
        <w:t xml:space="preserve">Marcia advised that </w:t>
      </w:r>
      <w:r w:rsidR="00717700">
        <w:t>yes,</w:t>
      </w:r>
      <w:r w:rsidR="002952D3">
        <w:t xml:space="preserve"> they are seeing numbers increasing</w:t>
      </w:r>
      <w:r w:rsidR="00CD4761">
        <w:t xml:space="preserve"> in WL. P</w:t>
      </w:r>
      <w:r w:rsidR="0070037E">
        <w:t xml:space="preserve">eople are becoming more interested in </w:t>
      </w:r>
      <w:r w:rsidR="002952D3">
        <w:t xml:space="preserve">peer support, the sharing of lived experience. </w:t>
      </w:r>
      <w:r w:rsidR="0070037E">
        <w:t xml:space="preserve">Ethnic minority service is quite </w:t>
      </w:r>
      <w:r w:rsidR="00717700">
        <w:t>new,</w:t>
      </w:r>
      <w:r w:rsidR="0070037E">
        <w:t xml:space="preserve"> but people are </w:t>
      </w:r>
      <w:r w:rsidR="002B13AA">
        <w:t xml:space="preserve">starting to </w:t>
      </w:r>
      <w:proofErr w:type="gramStart"/>
      <w:r w:rsidR="0070037E">
        <w:t>open</w:t>
      </w:r>
      <w:r w:rsidR="002B13AA">
        <w:t xml:space="preserve"> up</w:t>
      </w:r>
      <w:proofErr w:type="gramEnd"/>
      <w:r w:rsidR="00CD4761">
        <w:t xml:space="preserve"> to support</w:t>
      </w:r>
      <w:r w:rsidR="0070037E">
        <w:t>. Minimum age for support</w:t>
      </w:r>
      <w:r w:rsidR="002B13AA">
        <w:t xml:space="preserve"> from 18yrs old.</w:t>
      </w:r>
      <w:r w:rsidR="000D2773">
        <w:t xml:space="preserve"> </w:t>
      </w:r>
      <w:r w:rsidR="00361CF5">
        <w:t xml:space="preserve">Support has been provided </w:t>
      </w:r>
      <w:r w:rsidR="00CF24A7">
        <w:t>to someone from Palestine fleeing Genocide, which has been very difficult</w:t>
      </w:r>
      <w:r w:rsidR="00E661E0">
        <w:t>. C</w:t>
      </w:r>
      <w:r w:rsidR="00CF24A7">
        <w:t xml:space="preserve">ross working and support </w:t>
      </w:r>
      <w:proofErr w:type="gramStart"/>
      <w:r w:rsidR="00CF24A7">
        <w:t>is</w:t>
      </w:r>
      <w:proofErr w:type="gramEnd"/>
      <w:r w:rsidR="00CF24A7">
        <w:t xml:space="preserve"> incredibly important</w:t>
      </w:r>
      <w:r w:rsidR="00E661E0">
        <w:t xml:space="preserve"> </w:t>
      </w:r>
      <w:r w:rsidR="00717700">
        <w:t xml:space="preserve">particularly </w:t>
      </w:r>
      <w:r w:rsidR="00A71D21">
        <w:t>signpost</w:t>
      </w:r>
      <w:r w:rsidR="00E661E0">
        <w:t>ing</w:t>
      </w:r>
      <w:r w:rsidR="00A71D21">
        <w:t xml:space="preserve"> people with trauma to </w:t>
      </w:r>
      <w:r w:rsidR="00A431A4">
        <w:t xml:space="preserve">more specialised organisations. </w:t>
      </w:r>
      <w:r w:rsidR="001D04BD">
        <w:t>Neil</w:t>
      </w:r>
      <w:r w:rsidR="00132B71">
        <w:t xml:space="preserve"> offered support to any </w:t>
      </w:r>
      <w:r w:rsidR="001D04BD">
        <w:t>Palestinian</w:t>
      </w:r>
      <w:r w:rsidR="00132B71">
        <w:t xml:space="preserve">s as he is a member of </w:t>
      </w:r>
      <w:r w:rsidR="00283085">
        <w:t xml:space="preserve">Scottish parliament </w:t>
      </w:r>
      <w:r w:rsidR="00B25AB3">
        <w:t>subgroup</w:t>
      </w:r>
      <w:r w:rsidR="00A2782C">
        <w:t xml:space="preserve">. </w:t>
      </w:r>
      <w:r w:rsidR="00B25AB3">
        <w:t xml:space="preserve">Marcia said she had presented at Race Forum and would be happy to present again if helpful. </w:t>
      </w:r>
    </w:p>
    <w:p w14:paraId="30D36B2B" w14:textId="43ED6408" w:rsidR="002A1565" w:rsidRDefault="002A1565" w:rsidP="002A1565">
      <w:pPr>
        <w:pStyle w:val="NoSpacing"/>
        <w:ind w:left="1080"/>
      </w:pPr>
      <w:r>
        <w:t>Louise thanked Marcia for her presentation</w:t>
      </w:r>
      <w:r w:rsidR="005F62FE">
        <w:t xml:space="preserve"> (please see attached)</w:t>
      </w:r>
      <w:r>
        <w:t>.</w:t>
      </w:r>
    </w:p>
    <w:p w14:paraId="195DAC43" w14:textId="77777777" w:rsidR="00BC02EA" w:rsidRPr="00FF0C9A" w:rsidRDefault="00BC02EA" w:rsidP="002A1565">
      <w:pPr>
        <w:pStyle w:val="NoSpacing"/>
        <w:ind w:left="1080"/>
      </w:pPr>
    </w:p>
    <w:p w14:paraId="7EF1C04E" w14:textId="435A09FF" w:rsidR="00DE6F90" w:rsidRDefault="00DE6F90" w:rsidP="007A7394">
      <w:pPr>
        <w:pStyle w:val="NoSpacing"/>
        <w:numPr>
          <w:ilvl w:val="0"/>
          <w:numId w:val="6"/>
        </w:numPr>
      </w:pPr>
      <w:r w:rsidRPr="00717700">
        <w:rPr>
          <w:b/>
          <w:bCs/>
        </w:rPr>
        <w:t>Action note from previous meeting</w:t>
      </w:r>
      <w:r w:rsidR="00922937" w:rsidRPr="00717700">
        <w:rPr>
          <w:b/>
          <w:bCs/>
        </w:rPr>
        <w:t xml:space="preserve"> Jan</w:t>
      </w:r>
      <w:r w:rsidR="00B77A0B" w:rsidRPr="00717700">
        <w:rPr>
          <w:b/>
          <w:bCs/>
        </w:rPr>
        <w:t>, actions</w:t>
      </w:r>
      <w:r w:rsidR="002C64BA" w:rsidRPr="00717700">
        <w:rPr>
          <w:b/>
          <w:bCs/>
        </w:rPr>
        <w:t xml:space="preserve"> and</w:t>
      </w:r>
      <w:r w:rsidRPr="00717700">
        <w:rPr>
          <w:b/>
          <w:bCs/>
        </w:rPr>
        <w:t xml:space="preserve"> </w:t>
      </w:r>
      <w:r w:rsidR="002C64BA" w:rsidRPr="00717700">
        <w:rPr>
          <w:b/>
          <w:bCs/>
        </w:rPr>
        <w:t>m</w:t>
      </w:r>
      <w:r w:rsidRPr="00717700">
        <w:rPr>
          <w:b/>
          <w:bCs/>
        </w:rPr>
        <w:t xml:space="preserve">atters </w:t>
      </w:r>
      <w:r w:rsidR="00F97A4D" w:rsidRPr="00717700">
        <w:rPr>
          <w:b/>
          <w:bCs/>
        </w:rPr>
        <w:t>arising</w:t>
      </w:r>
      <w:r w:rsidR="00F97A4D">
        <w:rPr>
          <w:b/>
          <w:bCs/>
        </w:rPr>
        <w:t>:</w:t>
      </w:r>
      <w:r w:rsidR="00BC02EA">
        <w:t xml:space="preserve"> </w:t>
      </w:r>
      <w:r w:rsidR="00717700">
        <w:t>none.</w:t>
      </w:r>
    </w:p>
    <w:p w14:paraId="2102FA0A" w14:textId="77777777" w:rsidR="00535628" w:rsidRDefault="00535628" w:rsidP="00535628">
      <w:pPr>
        <w:pStyle w:val="NoSpacing"/>
        <w:ind w:left="720"/>
      </w:pPr>
    </w:p>
    <w:p w14:paraId="52A91327" w14:textId="0B46A600" w:rsidR="007A7394" w:rsidRPr="00315C27" w:rsidRDefault="007A7394" w:rsidP="007A7394">
      <w:pPr>
        <w:pStyle w:val="NoSpacing"/>
        <w:numPr>
          <w:ilvl w:val="0"/>
          <w:numId w:val="6"/>
        </w:numPr>
        <w:rPr>
          <w:b/>
          <w:bCs/>
        </w:rPr>
      </w:pPr>
      <w:r w:rsidRPr="00315C27">
        <w:rPr>
          <w:b/>
          <w:bCs/>
        </w:rPr>
        <w:t>Council / Sector working group updates and discussion on ideas / plans</w:t>
      </w:r>
    </w:p>
    <w:p w14:paraId="23B3740C" w14:textId="3BADC602" w:rsidR="00315C27" w:rsidRDefault="00C50A0E" w:rsidP="00F97A4D">
      <w:pPr>
        <w:pStyle w:val="NoSpacing"/>
        <w:ind w:left="720" w:firstLine="720"/>
        <w:jc w:val="both"/>
      </w:pPr>
      <w:r w:rsidRPr="00C50A0E">
        <w:rPr>
          <w:u w:val="single"/>
        </w:rPr>
        <w:t>Community planning partnership:</w:t>
      </w:r>
      <w:r>
        <w:t xml:space="preserve"> Presentation – first in 6yrs - lasted over an hour and included </w:t>
      </w:r>
      <w:r w:rsidR="00EB3DD5">
        <w:t>s</w:t>
      </w:r>
      <w:r w:rsidR="001D179D">
        <w:t>trategic overview of the sector</w:t>
      </w:r>
      <w:r w:rsidR="00EB3DD5">
        <w:t xml:space="preserve"> </w:t>
      </w:r>
      <w:r>
        <w:t xml:space="preserve">and </w:t>
      </w:r>
      <w:r w:rsidR="00EB3DD5">
        <w:t>t</w:t>
      </w:r>
      <w:r w:rsidR="005454F0">
        <w:t>wo presentations</w:t>
      </w:r>
      <w:r w:rsidR="0072287F">
        <w:t xml:space="preserve">: Eunice </w:t>
      </w:r>
      <w:r w:rsidR="00EB3DD5">
        <w:t>(</w:t>
      </w:r>
      <w:r w:rsidR="0072287F">
        <w:t>W</w:t>
      </w:r>
      <w:r w:rsidR="00C578E2">
        <w:t xml:space="preserve">est </w:t>
      </w:r>
      <w:r w:rsidR="0072287F">
        <w:t>L</w:t>
      </w:r>
      <w:r w:rsidR="00C578E2">
        <w:t xml:space="preserve">othian </w:t>
      </w:r>
      <w:r w:rsidR="0072287F">
        <w:t>A</w:t>
      </w:r>
      <w:r w:rsidR="00C578E2">
        <w:t xml:space="preserve">frican </w:t>
      </w:r>
      <w:r w:rsidR="0072287F">
        <w:t>W</w:t>
      </w:r>
      <w:r w:rsidR="00C578E2">
        <w:t xml:space="preserve">omen’s </w:t>
      </w:r>
      <w:r w:rsidR="0072287F">
        <w:t>N</w:t>
      </w:r>
      <w:r w:rsidR="00C578E2">
        <w:t>etwork</w:t>
      </w:r>
      <w:r w:rsidR="00EB3DD5">
        <w:t>)</w:t>
      </w:r>
      <w:r w:rsidR="0072287F">
        <w:t xml:space="preserve"> and Angela </w:t>
      </w:r>
      <w:r w:rsidR="00EB3DD5">
        <w:t>(</w:t>
      </w:r>
      <w:r w:rsidR="0072287F">
        <w:t>Play</w:t>
      </w:r>
      <w:r w:rsidR="00C578E2">
        <w:t xml:space="preserve"> </w:t>
      </w:r>
      <w:r w:rsidR="0072287F">
        <w:t>works</w:t>
      </w:r>
      <w:r w:rsidR="00EB3DD5">
        <w:t>) who</w:t>
      </w:r>
      <w:r w:rsidR="0072287F">
        <w:t xml:space="preserve"> spoke about the work that they do and brought </w:t>
      </w:r>
      <w:r w:rsidR="00311FA2">
        <w:t xml:space="preserve">to life </w:t>
      </w:r>
      <w:r w:rsidR="0072287F">
        <w:t xml:space="preserve">the role and value of the sector. First time presented in 6yrs. Opportunity to highlight </w:t>
      </w:r>
      <w:r w:rsidR="00311FA2">
        <w:t xml:space="preserve">the </w:t>
      </w:r>
      <w:r w:rsidR="0072287F">
        <w:t xml:space="preserve">work </w:t>
      </w:r>
      <w:r w:rsidR="00311FA2">
        <w:t xml:space="preserve">that can be achieved </w:t>
      </w:r>
      <w:r w:rsidR="0072287F">
        <w:t>together</w:t>
      </w:r>
      <w:r w:rsidR="0050069D">
        <w:t xml:space="preserve"> - i</w:t>
      </w:r>
      <w:r w:rsidR="0072287F">
        <w:t>f you invest in the sector, we can help you reach your goals. Partners can now reflect on</w:t>
      </w:r>
      <w:r w:rsidR="004E2C14">
        <w:t xml:space="preserve"> how to work more closely with the third sector. </w:t>
      </w:r>
    </w:p>
    <w:p w14:paraId="4E2B1F3D" w14:textId="0621FC60" w:rsidR="00917A12" w:rsidRDefault="00917A12" w:rsidP="00873477">
      <w:pPr>
        <w:pStyle w:val="NoSpacing"/>
        <w:ind w:left="720" w:firstLine="720"/>
        <w:jc w:val="both"/>
      </w:pPr>
      <w:r w:rsidRPr="0050069D">
        <w:rPr>
          <w:u w:val="single"/>
        </w:rPr>
        <w:t>Child poverty data</w:t>
      </w:r>
      <w:r w:rsidR="0050069D">
        <w:t>:</w:t>
      </w:r>
      <w:r>
        <w:t xml:space="preserve"> </w:t>
      </w:r>
      <w:r w:rsidR="0050069D">
        <w:t>R</w:t>
      </w:r>
      <w:r>
        <w:t>eal focus in WL and Scottish / UK governments.</w:t>
      </w:r>
      <w:r w:rsidR="008F65DB">
        <w:t xml:space="preserve"> Survey will be issued by public health Scotland, </w:t>
      </w:r>
      <w:r w:rsidR="0050069D">
        <w:t>led by anti-poverty</w:t>
      </w:r>
      <w:r w:rsidR="008F65DB">
        <w:t xml:space="preserve"> </w:t>
      </w:r>
      <w:r w:rsidR="0050069D">
        <w:t xml:space="preserve">service, who will </w:t>
      </w:r>
      <w:r w:rsidR="008F65DB">
        <w:t>capture data</w:t>
      </w:r>
      <w:r w:rsidR="0050069D">
        <w:t xml:space="preserve"> however </w:t>
      </w:r>
      <w:r w:rsidR="008F65DB">
        <w:t xml:space="preserve">Third sector will </w:t>
      </w:r>
      <w:r w:rsidR="0050069D">
        <w:t xml:space="preserve">also </w:t>
      </w:r>
      <w:r w:rsidR="008F65DB">
        <w:t>play important role.</w:t>
      </w:r>
    </w:p>
    <w:p w14:paraId="554F37FD" w14:textId="3979807A" w:rsidR="000C347E" w:rsidRDefault="00D65F30" w:rsidP="00873477">
      <w:pPr>
        <w:pStyle w:val="NoSpacing"/>
        <w:ind w:left="720" w:firstLine="720"/>
        <w:jc w:val="both"/>
      </w:pPr>
      <w:r>
        <w:rPr>
          <w:u w:val="single"/>
        </w:rPr>
        <w:t>5</w:t>
      </w:r>
      <w:r w:rsidRPr="00D65F30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8F65DB" w:rsidRPr="0050069D">
        <w:rPr>
          <w:u w:val="single"/>
        </w:rPr>
        <w:t>Third sector annual report</w:t>
      </w:r>
      <w:r w:rsidR="0050069D" w:rsidRPr="0050069D">
        <w:rPr>
          <w:u w:val="single"/>
        </w:rPr>
        <w:t>:</w:t>
      </w:r>
      <w:r w:rsidR="008F65DB">
        <w:t xml:space="preserve"> </w:t>
      </w:r>
      <w:r>
        <w:t>W</w:t>
      </w:r>
      <w:r w:rsidR="00DE7586">
        <w:t xml:space="preserve">ill be presented to </w:t>
      </w:r>
      <w:r w:rsidR="00694D85">
        <w:t xml:space="preserve">Economy, </w:t>
      </w:r>
      <w:r>
        <w:t xml:space="preserve">Community </w:t>
      </w:r>
      <w:r w:rsidR="00694D85">
        <w:t xml:space="preserve">and Empowerment </w:t>
      </w:r>
      <w:r>
        <w:t xml:space="preserve">Wealth Building </w:t>
      </w:r>
      <w:r w:rsidR="00DE7586">
        <w:t xml:space="preserve">PDSP </w:t>
      </w:r>
      <w:r>
        <w:t xml:space="preserve">on </w:t>
      </w:r>
      <w:r w:rsidR="00DE7586">
        <w:t>April 22</w:t>
      </w:r>
      <w:r w:rsidR="00DE7586" w:rsidRPr="00345C2D">
        <w:rPr>
          <w:vertAlign w:val="superscript"/>
        </w:rPr>
        <w:t>nd</w:t>
      </w:r>
      <w:r w:rsidR="00345C2D">
        <w:t xml:space="preserve"> – Alan requested case studies to illustrate the important work of the sector. Looking for at least 1 for each PDSP.</w:t>
      </w:r>
      <w:r w:rsidR="00E02163">
        <w:t xml:space="preserve"> Received:</w:t>
      </w:r>
      <w:r w:rsidR="00345C2D">
        <w:t xml:space="preserve"> C</w:t>
      </w:r>
      <w:r w:rsidR="00E02163">
        <w:t>orporate – C</w:t>
      </w:r>
      <w:r w:rsidR="00345C2D">
        <w:t>AB</w:t>
      </w:r>
      <w:r w:rsidR="00E02163">
        <w:t xml:space="preserve">, Education - </w:t>
      </w:r>
      <w:r w:rsidR="00345C2D">
        <w:t xml:space="preserve">Dale Hub. </w:t>
      </w:r>
      <w:r w:rsidR="007313C2">
        <w:t xml:space="preserve">Economy </w:t>
      </w:r>
      <w:r w:rsidR="00E02163">
        <w:t>–</w:t>
      </w:r>
      <w:r w:rsidR="007313C2">
        <w:t xml:space="preserve"> </w:t>
      </w:r>
      <w:r w:rsidR="00345C2D">
        <w:t>Whitburn</w:t>
      </w:r>
      <w:r w:rsidR="00E02163">
        <w:t xml:space="preserve"> CDT</w:t>
      </w:r>
      <w:r w:rsidR="00345C2D">
        <w:t xml:space="preserve">. </w:t>
      </w:r>
      <w:r w:rsidR="00E02163">
        <w:t>Still need case studies r</w:t>
      </w:r>
      <w:r w:rsidR="00345C2D">
        <w:t>elevant</w:t>
      </w:r>
      <w:r w:rsidR="00022EE9">
        <w:t xml:space="preserve"> </w:t>
      </w:r>
      <w:r w:rsidR="00345C2D">
        <w:t xml:space="preserve">to </w:t>
      </w:r>
      <w:r w:rsidR="00E02163">
        <w:t>H</w:t>
      </w:r>
      <w:r w:rsidR="00345C2D">
        <w:t xml:space="preserve">ousing, </w:t>
      </w:r>
      <w:r w:rsidR="00E02163">
        <w:t>P</w:t>
      </w:r>
      <w:r w:rsidR="00345C2D">
        <w:t xml:space="preserve">ublic and </w:t>
      </w:r>
      <w:r w:rsidR="00CE0C99">
        <w:t>C</w:t>
      </w:r>
      <w:r w:rsidR="00345C2D">
        <w:t xml:space="preserve">ommunity safety, </w:t>
      </w:r>
      <w:proofErr w:type="gramStart"/>
      <w:r w:rsidR="00E02163">
        <w:t>S</w:t>
      </w:r>
      <w:r w:rsidR="00345C2D">
        <w:t>ocial</w:t>
      </w:r>
      <w:proofErr w:type="gramEnd"/>
      <w:r w:rsidR="00345C2D">
        <w:t xml:space="preserve"> work and </w:t>
      </w:r>
      <w:r w:rsidR="00E02163">
        <w:t>H</w:t>
      </w:r>
      <w:r w:rsidR="00345C2D">
        <w:t>ealth</w:t>
      </w:r>
      <w:r w:rsidR="00CE0C99">
        <w:t>,</w:t>
      </w:r>
      <w:r w:rsidR="00E02163">
        <w:t xml:space="preserve"> </w:t>
      </w:r>
      <w:r w:rsidR="00CE0C99">
        <w:t>E</w:t>
      </w:r>
      <w:r w:rsidR="000F240C">
        <w:t>nvironment</w:t>
      </w:r>
      <w:r w:rsidR="00345C2D">
        <w:t>.</w:t>
      </w:r>
      <w:r w:rsidR="00022EE9">
        <w:t xml:space="preserve"> This case study will be </w:t>
      </w:r>
      <w:r w:rsidR="000C347E">
        <w:t>included in the strategic plan which is then tabled with each PDSP for 12 months. Case studies can be used in multiple forums and reports</w:t>
      </w:r>
      <w:r w:rsidR="00CE0C99">
        <w:t xml:space="preserve"> and are i</w:t>
      </w:r>
      <w:r w:rsidR="000C347E">
        <w:t>ncredibly useful</w:t>
      </w:r>
      <w:r w:rsidR="00EF162F">
        <w:t xml:space="preserve"> evidence,</w:t>
      </w:r>
      <w:r w:rsidR="003E5EBF">
        <w:t xml:space="preserve"> r</w:t>
      </w:r>
      <w:r w:rsidR="000C347E">
        <w:t xml:space="preserve">eal value in </w:t>
      </w:r>
      <w:r w:rsidR="002417FB">
        <w:t>storytelling</w:t>
      </w:r>
      <w:r w:rsidR="000C347E">
        <w:t>. Opportunity to reflect what we do and</w:t>
      </w:r>
      <w:r w:rsidR="00CE0C99">
        <w:t xml:space="preserve"> show</w:t>
      </w:r>
      <w:r w:rsidR="000C347E">
        <w:t xml:space="preserve"> where the challenges are. </w:t>
      </w:r>
    </w:p>
    <w:p w14:paraId="4D24586D" w14:textId="77777777" w:rsidR="00315C27" w:rsidRDefault="00315C27" w:rsidP="00315C27">
      <w:pPr>
        <w:pStyle w:val="NoSpacing"/>
        <w:ind w:left="720"/>
      </w:pPr>
    </w:p>
    <w:p w14:paraId="5C1E81CC" w14:textId="06354A94" w:rsidR="006370C4" w:rsidRPr="000F240C" w:rsidRDefault="006370C4" w:rsidP="007A7394">
      <w:pPr>
        <w:pStyle w:val="NoSpacing"/>
        <w:numPr>
          <w:ilvl w:val="0"/>
          <w:numId w:val="6"/>
        </w:numPr>
        <w:rPr>
          <w:b/>
          <w:bCs/>
        </w:rPr>
      </w:pPr>
      <w:r w:rsidRPr="000F240C">
        <w:rPr>
          <w:b/>
          <w:bCs/>
        </w:rPr>
        <w:t>VSGWL report</w:t>
      </w:r>
    </w:p>
    <w:p w14:paraId="0B1A7D06" w14:textId="040616B8" w:rsidR="00061314" w:rsidRDefault="00E62983" w:rsidP="003D4121">
      <w:pPr>
        <w:pStyle w:val="NoSpacing"/>
        <w:numPr>
          <w:ilvl w:val="0"/>
          <w:numId w:val="8"/>
        </w:numPr>
        <w:jc w:val="both"/>
      </w:pPr>
      <w:r w:rsidRPr="00E81E7B">
        <w:rPr>
          <w:u w:val="single"/>
        </w:rPr>
        <w:t>5-year</w:t>
      </w:r>
      <w:r w:rsidR="005E5D6B" w:rsidRPr="00E81E7B">
        <w:rPr>
          <w:u w:val="single"/>
        </w:rPr>
        <w:t xml:space="preserve"> Strategic plan</w:t>
      </w:r>
      <w:r w:rsidR="00A555E6">
        <w:t xml:space="preserve">: </w:t>
      </w:r>
      <w:r w:rsidR="00E81E7B">
        <w:t>Launching April 1</w:t>
      </w:r>
      <w:r w:rsidR="00E81E7B" w:rsidRPr="00E81E7B">
        <w:rPr>
          <w:vertAlign w:val="superscript"/>
        </w:rPr>
        <w:t>st</w:t>
      </w:r>
      <w:r w:rsidR="00E81E7B">
        <w:t>. Thanks again to all stakeholders.</w:t>
      </w:r>
    </w:p>
    <w:p w14:paraId="79A08283" w14:textId="66BF2E56" w:rsidR="005E5D6B" w:rsidRDefault="00061314" w:rsidP="003D4121">
      <w:pPr>
        <w:pStyle w:val="NoSpacing"/>
        <w:numPr>
          <w:ilvl w:val="0"/>
          <w:numId w:val="8"/>
        </w:numPr>
        <w:jc w:val="both"/>
      </w:pPr>
      <w:r w:rsidRPr="00C15635">
        <w:rPr>
          <w:u w:val="single"/>
        </w:rPr>
        <w:t>Communities’</w:t>
      </w:r>
      <w:r w:rsidR="004B11DE" w:rsidRPr="00C15635">
        <w:rPr>
          <w:u w:val="single"/>
        </w:rPr>
        <w:t xml:space="preserve"> mental health and wellbeing fund year 5 and 6 </w:t>
      </w:r>
      <w:r w:rsidR="004B11DE">
        <w:t>has been announced. £30m across Scotland</w:t>
      </w:r>
      <w:r w:rsidR="00C15635">
        <w:t xml:space="preserve"> – commitment to </w:t>
      </w:r>
      <w:r w:rsidR="009B360F">
        <w:t>multiyear</w:t>
      </w:r>
      <w:r w:rsidR="00C15635">
        <w:t xml:space="preserve"> funding</w:t>
      </w:r>
      <w:r w:rsidR="004B11DE">
        <w:t xml:space="preserve">. </w:t>
      </w:r>
      <w:r>
        <w:t xml:space="preserve">Draft guidance just received. Launch around </w:t>
      </w:r>
      <w:r w:rsidR="009B360F">
        <w:t>mid-September</w:t>
      </w:r>
      <w:r>
        <w:t xml:space="preserve">. 60-80% will be allocated for </w:t>
      </w:r>
      <w:r w:rsidR="00C15635">
        <w:t>2-year</w:t>
      </w:r>
      <w:r>
        <w:t xml:space="preserve"> projects. </w:t>
      </w:r>
    </w:p>
    <w:p w14:paraId="5704F102" w14:textId="7E6C9F33" w:rsidR="00DD12F6" w:rsidRDefault="00DD12F6" w:rsidP="003D4121">
      <w:pPr>
        <w:pStyle w:val="NoSpacing"/>
        <w:numPr>
          <w:ilvl w:val="0"/>
          <w:numId w:val="8"/>
        </w:numPr>
        <w:jc w:val="both"/>
      </w:pPr>
      <w:r>
        <w:rPr>
          <w:u w:val="single"/>
        </w:rPr>
        <w:t>Events:</w:t>
      </w:r>
      <w:r>
        <w:t xml:space="preserve"> Engaging Communities, </w:t>
      </w:r>
      <w:hyperlink r:id="rId12" w:history="1">
        <w:r w:rsidR="00434C4E" w:rsidRPr="00434C4E">
          <w:rPr>
            <w:rStyle w:val="Hyperlink"/>
          </w:rPr>
          <w:t>Events from 26 March – 9 April</w:t>
        </w:r>
      </w:hyperlink>
    </w:p>
    <w:p w14:paraId="7B073DBA" w14:textId="05429B6B" w:rsidR="003F2967" w:rsidRDefault="003F2967" w:rsidP="003D4121">
      <w:pPr>
        <w:pStyle w:val="NoSpacing"/>
        <w:numPr>
          <w:ilvl w:val="0"/>
          <w:numId w:val="8"/>
        </w:numPr>
        <w:jc w:val="both"/>
      </w:pPr>
      <w:r>
        <w:rPr>
          <w:u w:val="single"/>
        </w:rPr>
        <w:t>Councillor Susan Mangan:</w:t>
      </w:r>
      <w:r>
        <w:t xml:space="preserve">  Alan met with her, chairs CCP,</w:t>
      </w:r>
      <w:r w:rsidR="002968B2">
        <w:t xml:space="preserve"> suggest invite her to TSSG, new to third sector</w:t>
      </w:r>
      <w:r w:rsidR="009809C7">
        <w:t>, keen to visit third sector orgs</w:t>
      </w:r>
      <w:r w:rsidR="00CE0C99">
        <w:t>.</w:t>
      </w:r>
    </w:p>
    <w:p w14:paraId="1E510D79" w14:textId="74AE0A74" w:rsidR="00551AF7" w:rsidRDefault="00551AF7" w:rsidP="003D4121">
      <w:pPr>
        <w:pStyle w:val="NoSpacing"/>
        <w:numPr>
          <w:ilvl w:val="0"/>
          <w:numId w:val="8"/>
        </w:numPr>
        <w:jc w:val="both"/>
      </w:pPr>
      <w:hyperlink r:id="rId13" w:history="1">
        <w:r w:rsidRPr="00551AF7">
          <w:rPr>
            <w:rStyle w:val="Hyperlink"/>
          </w:rPr>
          <w:t>Homepage - VSGWL Locator</w:t>
        </w:r>
      </w:hyperlink>
      <w:r w:rsidR="00C15C0A">
        <w:t xml:space="preserve">: </w:t>
      </w:r>
      <w:r w:rsidR="0095624A">
        <w:t>Official launch April 1</w:t>
      </w:r>
      <w:r w:rsidR="0095624A" w:rsidRPr="0095624A">
        <w:rPr>
          <w:vertAlign w:val="superscript"/>
        </w:rPr>
        <w:t>st</w:t>
      </w:r>
      <w:r w:rsidR="0095624A">
        <w:t xml:space="preserve"> however is now </w:t>
      </w:r>
      <w:r w:rsidR="00C15C0A">
        <w:t>live</w:t>
      </w:r>
      <w:r w:rsidR="00FF6ED2">
        <w:t xml:space="preserve"> – check it out! </w:t>
      </w:r>
      <w:r w:rsidR="009B360F">
        <w:t xml:space="preserve">Tracy shared her screen and explained how it works. Will be emailing members soon asking orgs to check their details – </w:t>
      </w:r>
      <w:r w:rsidR="007811B0">
        <w:t xml:space="preserve">as many </w:t>
      </w:r>
      <w:r w:rsidR="009B360F">
        <w:t xml:space="preserve">updates have been </w:t>
      </w:r>
      <w:r w:rsidR="00602E02">
        <w:t xml:space="preserve">completed </w:t>
      </w:r>
      <w:r w:rsidR="007811B0">
        <w:t>using Gatew</w:t>
      </w:r>
      <w:r w:rsidR="004C2ECE">
        <w:t>a</w:t>
      </w:r>
      <w:r w:rsidR="007811B0">
        <w:t xml:space="preserve">y </w:t>
      </w:r>
      <w:r w:rsidR="004C2ECE">
        <w:t xml:space="preserve">external resource. </w:t>
      </w:r>
      <w:r w:rsidR="003D4121">
        <w:t xml:space="preserve">Orgs can have as much or as little information as they want. </w:t>
      </w:r>
      <w:r w:rsidR="00787F3C">
        <w:t xml:space="preserve">You can search by </w:t>
      </w:r>
      <w:r w:rsidR="00626DEC">
        <w:t xml:space="preserve">location or category. </w:t>
      </w:r>
      <w:r w:rsidR="00787F3C">
        <w:t xml:space="preserve"> </w:t>
      </w:r>
      <w:r w:rsidR="00194480">
        <w:t xml:space="preserve">Add / edit function or email </w:t>
      </w:r>
      <w:r w:rsidR="00225AAF">
        <w:t>Gateway</w:t>
      </w:r>
      <w:r w:rsidR="00164FD2">
        <w:t xml:space="preserve"> – there will be a human check of submitted information to ensure appropriate</w:t>
      </w:r>
      <w:r w:rsidR="00EE1E71">
        <w:t xml:space="preserve">. </w:t>
      </w:r>
      <w:hyperlink r:id="rId14" w:history="1">
        <w:r w:rsidR="000F72B7" w:rsidRPr="000F72B7">
          <w:rPr>
            <w:rStyle w:val="Hyperlink"/>
          </w:rPr>
          <w:t>Membership - Voluntary Sector Gateway West Lothian</w:t>
        </w:r>
      </w:hyperlink>
      <w:r w:rsidR="00BA6C36">
        <w:t xml:space="preserve"> If </w:t>
      </w:r>
      <w:r w:rsidR="00727F1F">
        <w:t>you’re</w:t>
      </w:r>
      <w:r w:rsidR="00BA6C36">
        <w:t xml:space="preserve"> not a member, free to join, get in touch. </w:t>
      </w:r>
      <w:r w:rsidR="00044E7C">
        <w:t>Tracy.kerr@vsgwl.org</w:t>
      </w:r>
      <w:r w:rsidR="00E81E7B">
        <w:t>.</w:t>
      </w:r>
    </w:p>
    <w:p w14:paraId="25796D73" w14:textId="77777777" w:rsidR="000F240C" w:rsidRDefault="000F240C" w:rsidP="000F240C">
      <w:pPr>
        <w:pStyle w:val="NoSpacing"/>
        <w:ind w:left="1080"/>
      </w:pPr>
    </w:p>
    <w:p w14:paraId="13084308" w14:textId="39D8FBAE" w:rsidR="006370C4" w:rsidRPr="000A1E2B" w:rsidRDefault="006370C4" w:rsidP="007A7394">
      <w:pPr>
        <w:pStyle w:val="NoSpacing"/>
        <w:numPr>
          <w:ilvl w:val="0"/>
          <w:numId w:val="6"/>
        </w:numPr>
        <w:rPr>
          <w:b/>
          <w:bCs/>
        </w:rPr>
      </w:pPr>
      <w:r w:rsidRPr="000A1E2B">
        <w:rPr>
          <w:b/>
          <w:bCs/>
        </w:rPr>
        <w:t>Forum / Sector updates</w:t>
      </w:r>
    </w:p>
    <w:p w14:paraId="76374128" w14:textId="578B2EE5" w:rsidR="007313F7" w:rsidRDefault="007313F7" w:rsidP="002D1DD2">
      <w:pPr>
        <w:pStyle w:val="NoSpacing"/>
        <w:numPr>
          <w:ilvl w:val="0"/>
          <w:numId w:val="7"/>
        </w:numPr>
        <w:jc w:val="both"/>
      </w:pPr>
      <w:r w:rsidRPr="003C7B4A">
        <w:rPr>
          <w:u w:val="single"/>
        </w:rPr>
        <w:t xml:space="preserve">PDSP </w:t>
      </w:r>
      <w:proofErr w:type="gramStart"/>
      <w:r w:rsidRPr="003C7B4A">
        <w:rPr>
          <w:u w:val="single"/>
        </w:rPr>
        <w:t>reps</w:t>
      </w:r>
      <w:proofErr w:type="gramEnd"/>
      <w:r w:rsidRPr="003C7B4A">
        <w:rPr>
          <w:u w:val="single"/>
        </w:rPr>
        <w:t xml:space="preserve"> updates / feedback</w:t>
      </w:r>
      <w:r w:rsidR="008B74CC">
        <w:t>: Formal structure,</w:t>
      </w:r>
      <w:r w:rsidR="00727F1F">
        <w:t xml:space="preserve"> posted online live. I</w:t>
      </w:r>
      <w:r w:rsidR="008B74CC">
        <w:t>f attending some prep and advice needed.</w:t>
      </w:r>
      <w:r w:rsidR="003C7B4A">
        <w:t xml:space="preserve"> Council do run training. </w:t>
      </w:r>
      <w:r w:rsidR="008B74CC">
        <w:t xml:space="preserve"> </w:t>
      </w:r>
      <w:r w:rsidR="00727F1F">
        <w:t>Get in touch to discuss further.</w:t>
      </w:r>
    </w:p>
    <w:p w14:paraId="45F18BFE" w14:textId="179C7607" w:rsidR="007313F7" w:rsidRDefault="007313F7" w:rsidP="002D1DD2">
      <w:pPr>
        <w:pStyle w:val="NoSpacing"/>
        <w:numPr>
          <w:ilvl w:val="0"/>
          <w:numId w:val="7"/>
        </w:numPr>
        <w:jc w:val="both"/>
      </w:pPr>
      <w:r w:rsidRPr="00BD584F">
        <w:rPr>
          <w:u w:val="single"/>
        </w:rPr>
        <w:t>WL Food Network</w:t>
      </w:r>
      <w:r w:rsidR="00C6617F" w:rsidRPr="00BD584F">
        <w:rPr>
          <w:u w:val="single"/>
        </w:rPr>
        <w:t xml:space="preserve"> (Alan)</w:t>
      </w:r>
      <w:r w:rsidR="00BD584F">
        <w:t xml:space="preserve">: Letter </w:t>
      </w:r>
      <w:r w:rsidR="00727F1F">
        <w:t xml:space="preserve">sent </w:t>
      </w:r>
      <w:r w:rsidR="00BD584F">
        <w:t xml:space="preserve">to Cabinet secretary </w:t>
      </w:r>
      <w:r w:rsidR="00727F1F">
        <w:t xml:space="preserve">requesting </w:t>
      </w:r>
      <w:r w:rsidR="00BD584F">
        <w:t xml:space="preserve">funding, bank account </w:t>
      </w:r>
      <w:r w:rsidR="00727F1F">
        <w:t xml:space="preserve">being </w:t>
      </w:r>
      <w:r w:rsidR="00BD584F">
        <w:t>opening</w:t>
      </w:r>
      <w:r w:rsidR="00727F1F">
        <w:t xml:space="preserve"> and </w:t>
      </w:r>
      <w:r w:rsidR="00BD584F">
        <w:t xml:space="preserve">comms </w:t>
      </w:r>
      <w:r w:rsidR="003C7B4A">
        <w:t>subgroup</w:t>
      </w:r>
      <w:r w:rsidR="00BD584F">
        <w:t xml:space="preserve"> </w:t>
      </w:r>
      <w:r w:rsidR="00727F1F">
        <w:t xml:space="preserve">established </w:t>
      </w:r>
      <w:r w:rsidR="00BD584F">
        <w:t>to look at sustainability</w:t>
      </w:r>
      <w:r w:rsidR="00C94DD5">
        <w:t xml:space="preserve"> including an event, perhaps aimed at local businesses</w:t>
      </w:r>
      <w:r w:rsidR="00BD584F">
        <w:t>. Collecting case studies</w:t>
      </w:r>
      <w:r w:rsidR="00C94DD5">
        <w:t xml:space="preserve">, </w:t>
      </w:r>
      <w:r w:rsidR="00BD584F">
        <w:t>may create a video</w:t>
      </w:r>
      <w:r w:rsidR="00C94DD5">
        <w:t>.</w:t>
      </w:r>
      <w:r w:rsidR="00C16984">
        <w:t xml:space="preserve"> </w:t>
      </w:r>
    </w:p>
    <w:p w14:paraId="250552EA" w14:textId="5B463215" w:rsidR="007313F7" w:rsidRDefault="007313F7" w:rsidP="002D1DD2">
      <w:pPr>
        <w:pStyle w:val="NoSpacing"/>
        <w:numPr>
          <w:ilvl w:val="0"/>
          <w:numId w:val="7"/>
        </w:numPr>
        <w:jc w:val="both"/>
      </w:pPr>
      <w:r w:rsidRPr="00380CE2">
        <w:rPr>
          <w:u w:val="single"/>
        </w:rPr>
        <w:t>Children and Families</w:t>
      </w:r>
      <w:r w:rsidR="00196998" w:rsidRPr="00380CE2">
        <w:rPr>
          <w:u w:val="single"/>
        </w:rPr>
        <w:t xml:space="preserve"> Forum (Helen)</w:t>
      </w:r>
      <w:r w:rsidR="00A6144D">
        <w:t xml:space="preserve">. Guest speaker: </w:t>
      </w:r>
      <w:r w:rsidR="00C94DD5">
        <w:t>T</w:t>
      </w:r>
      <w:r w:rsidR="00A6144D">
        <w:t>hrive. Next meeting April 15</w:t>
      </w:r>
      <w:r w:rsidR="00A6144D" w:rsidRPr="00A6144D">
        <w:rPr>
          <w:vertAlign w:val="superscript"/>
        </w:rPr>
        <w:t>th</w:t>
      </w:r>
      <w:r w:rsidR="00A6144D">
        <w:t xml:space="preserve">. </w:t>
      </w:r>
      <w:hyperlink r:id="rId15" w:history="1">
        <w:r w:rsidR="00380CE2" w:rsidRPr="00380CE2">
          <w:rPr>
            <w:rStyle w:val="Hyperlink"/>
          </w:rPr>
          <w:t>Children and Families Forum - Voluntary Sector Gateway West Lothian</w:t>
        </w:r>
      </w:hyperlink>
      <w:r w:rsidR="00380CE2">
        <w:t>. Discussion</w:t>
      </w:r>
      <w:r w:rsidR="00C200EB">
        <w:t>s</w:t>
      </w:r>
      <w:r w:rsidR="00380CE2">
        <w:t xml:space="preserve"> </w:t>
      </w:r>
      <w:r w:rsidR="00C200EB">
        <w:t xml:space="preserve">included in work poverty and </w:t>
      </w:r>
      <w:r w:rsidR="00380CE2">
        <w:t xml:space="preserve">The Promise, </w:t>
      </w:r>
      <w:r w:rsidR="00C200EB">
        <w:t xml:space="preserve">which </w:t>
      </w:r>
      <w:r w:rsidR="00380CE2">
        <w:t xml:space="preserve">hasn’t moved forward as much as had hoped in third sector. </w:t>
      </w:r>
      <w:r w:rsidR="001870F5">
        <w:t xml:space="preserve">West space site still being </w:t>
      </w:r>
      <w:r w:rsidR="00007E3B">
        <w:t>developed.</w:t>
      </w:r>
    </w:p>
    <w:p w14:paraId="3BEF8E3E" w14:textId="41A601EE" w:rsidR="007313F7" w:rsidRDefault="00F80857" w:rsidP="002D1DD2">
      <w:pPr>
        <w:pStyle w:val="NoSpacing"/>
        <w:numPr>
          <w:ilvl w:val="0"/>
          <w:numId w:val="7"/>
        </w:numPr>
        <w:jc w:val="both"/>
      </w:pPr>
      <w:r w:rsidRPr="00866292">
        <w:rPr>
          <w:u w:val="single"/>
        </w:rPr>
        <w:t>Employability forum</w:t>
      </w:r>
      <w:r w:rsidR="00C6617F" w:rsidRPr="00866292">
        <w:rPr>
          <w:u w:val="single"/>
        </w:rPr>
        <w:t xml:space="preserve"> (Alan)</w:t>
      </w:r>
      <w:r w:rsidR="007839FE">
        <w:t xml:space="preserve">: </w:t>
      </w:r>
      <w:r w:rsidR="00866292">
        <w:t xml:space="preserve">Local </w:t>
      </w:r>
      <w:r w:rsidR="004C5AF0">
        <w:t>Employability</w:t>
      </w:r>
      <w:r w:rsidR="00866292">
        <w:t xml:space="preserve"> Partnership</w:t>
      </w:r>
      <w:r w:rsidR="00A029B7">
        <w:t xml:space="preserve"> (LEP)</w:t>
      </w:r>
      <w:r w:rsidR="00866292">
        <w:t xml:space="preserve">: presentations from third sector colleagues </w:t>
      </w:r>
      <w:r w:rsidR="00FE7CCE">
        <w:t>I</w:t>
      </w:r>
      <w:r w:rsidR="00866292">
        <w:t xml:space="preserve">mpact arts, </w:t>
      </w:r>
      <w:r w:rsidR="00FE7CCE">
        <w:t>The L</w:t>
      </w:r>
      <w:r w:rsidR="00866292">
        <w:t>arder</w:t>
      </w:r>
      <w:r w:rsidR="00FE7CCE">
        <w:t xml:space="preserve"> and</w:t>
      </w:r>
      <w:r w:rsidR="00866292">
        <w:t xml:space="preserve"> </w:t>
      </w:r>
      <w:r w:rsidR="00FE7CCE">
        <w:t>R</w:t>
      </w:r>
      <w:r w:rsidR="00866292">
        <w:t>outes to work</w:t>
      </w:r>
      <w:r w:rsidR="00D02944">
        <w:t xml:space="preserve"> about </w:t>
      </w:r>
      <w:r w:rsidR="00866292">
        <w:t>parental support initiative</w:t>
      </w:r>
      <w:r w:rsidR="00A029B7">
        <w:t xml:space="preserve"> was </w:t>
      </w:r>
      <w:r w:rsidR="00866292">
        <w:t>well received.</w:t>
      </w:r>
      <w:r w:rsidR="00A029B7">
        <w:t xml:space="preserve"> </w:t>
      </w:r>
      <w:r w:rsidR="00FE7CCE">
        <w:t>Some unallocated monies in the d</w:t>
      </w:r>
      <w:r w:rsidR="00A029B7">
        <w:t xml:space="preserve">raft NOLB </w:t>
      </w:r>
      <w:r w:rsidR="006871EC">
        <w:t>investment</w:t>
      </w:r>
      <w:r w:rsidR="00A029B7">
        <w:t xml:space="preserve"> plan</w:t>
      </w:r>
      <w:r w:rsidR="00905948">
        <w:t xml:space="preserve"> </w:t>
      </w:r>
      <w:r w:rsidR="00FE7CCE">
        <w:t xml:space="preserve">so </w:t>
      </w:r>
      <w:r w:rsidR="006871EC">
        <w:t xml:space="preserve">third sector organisations </w:t>
      </w:r>
      <w:r w:rsidR="00A8553F">
        <w:t xml:space="preserve">and other LEP partners </w:t>
      </w:r>
      <w:r w:rsidR="006871EC">
        <w:t xml:space="preserve">were invited at short notice to apply. </w:t>
      </w:r>
      <w:r w:rsidR="00A8553F">
        <w:t xml:space="preserve">An </w:t>
      </w:r>
      <w:r w:rsidR="004C5AF0">
        <w:t>Assessment panel</w:t>
      </w:r>
      <w:r w:rsidR="00A8553F">
        <w:t xml:space="preserve"> will look at this in </w:t>
      </w:r>
      <w:r w:rsidR="004C5AF0">
        <w:t xml:space="preserve">next couple of weeks. </w:t>
      </w:r>
      <w:r w:rsidR="00267535">
        <w:t>Ann referenced the benefit changes in England announced this week, feeling that Scotland will be indirectly affected.</w:t>
      </w:r>
      <w:r w:rsidR="00F50ADE">
        <w:t xml:space="preserve"> What reasonable adjustments can be made to help employment be more accessible? And how does that sit within the Gateway strategic plan?</w:t>
      </w:r>
      <w:r w:rsidR="00267535">
        <w:t xml:space="preserve"> </w:t>
      </w:r>
      <w:r w:rsidR="001A0392">
        <w:t>Alan spoke about the recent Child poverty round table, chaired by Kirsteen Sullivan MP</w:t>
      </w:r>
      <w:r w:rsidR="006E7FA3">
        <w:t xml:space="preserve">. </w:t>
      </w:r>
      <w:r w:rsidR="000B3F83">
        <w:t xml:space="preserve">Orgs who are providing employability support is so vital </w:t>
      </w:r>
      <w:r w:rsidR="00F8429A">
        <w:t xml:space="preserve">to so many people, brought to life in case studies to LEP. </w:t>
      </w:r>
    </w:p>
    <w:p w14:paraId="4BC0CF03" w14:textId="31E8381E" w:rsidR="00196998" w:rsidRDefault="00196998" w:rsidP="002D1DD2">
      <w:pPr>
        <w:pStyle w:val="NoSpacing"/>
        <w:numPr>
          <w:ilvl w:val="0"/>
          <w:numId w:val="7"/>
        </w:numPr>
        <w:jc w:val="both"/>
      </w:pPr>
      <w:r w:rsidRPr="00A85B47">
        <w:rPr>
          <w:u w:val="single"/>
        </w:rPr>
        <w:t>WL Race Forum (</w:t>
      </w:r>
      <w:r w:rsidR="00771C63" w:rsidRPr="00A85B47">
        <w:rPr>
          <w:u w:val="single"/>
        </w:rPr>
        <w:t>Ann</w:t>
      </w:r>
      <w:r w:rsidRPr="00A85B47">
        <w:rPr>
          <w:u w:val="single"/>
        </w:rPr>
        <w:t>)</w:t>
      </w:r>
      <w:r w:rsidR="0028668C">
        <w:t xml:space="preserve">: </w:t>
      </w:r>
      <w:r w:rsidR="00A85B47">
        <w:t xml:space="preserve">Chinese Hub have moved into </w:t>
      </w:r>
      <w:proofErr w:type="spellStart"/>
      <w:r w:rsidR="00A85B47">
        <w:t>Crofthead</w:t>
      </w:r>
      <w:proofErr w:type="spellEnd"/>
      <w:r w:rsidR="00A85B47">
        <w:t xml:space="preserve"> centre</w:t>
      </w:r>
      <w:r w:rsidR="00DF3D2D">
        <w:t xml:space="preserve"> and exploring additional funding to rent more of the space on a more regular basis to encourage collaboration and access to more groups. Safe space for all, particularly children. </w:t>
      </w:r>
      <w:r w:rsidR="002264C9">
        <w:t xml:space="preserve">Organising </w:t>
      </w:r>
      <w:r w:rsidR="00FB410E">
        <w:t>S</w:t>
      </w:r>
      <w:r w:rsidR="002264C9">
        <w:t>outh Asian event with the college</w:t>
      </w:r>
      <w:r w:rsidR="00FA01E9">
        <w:t xml:space="preserve"> connecting through </w:t>
      </w:r>
      <w:r w:rsidR="00FB410E">
        <w:t xml:space="preserve">food and dance. </w:t>
      </w:r>
    </w:p>
    <w:p w14:paraId="02E753E1" w14:textId="49DB4D43" w:rsidR="00F80857" w:rsidRDefault="00F80857" w:rsidP="002D1DD2">
      <w:pPr>
        <w:pStyle w:val="NoSpacing"/>
        <w:numPr>
          <w:ilvl w:val="0"/>
          <w:numId w:val="7"/>
        </w:numPr>
        <w:jc w:val="both"/>
      </w:pPr>
      <w:r w:rsidRPr="007839FE">
        <w:rPr>
          <w:u w:val="single"/>
        </w:rPr>
        <w:t>WL Volunteer Network</w:t>
      </w:r>
      <w:r w:rsidR="00196998" w:rsidRPr="007839FE">
        <w:rPr>
          <w:u w:val="single"/>
        </w:rPr>
        <w:t xml:space="preserve"> (Victoria)</w:t>
      </w:r>
      <w:r w:rsidR="002F6FCE" w:rsidRPr="007839FE">
        <w:rPr>
          <w:u w:val="single"/>
        </w:rPr>
        <w:t>:</w:t>
      </w:r>
      <w:r w:rsidR="002F6FCE">
        <w:t xml:space="preserve"> Guest speaker from </w:t>
      </w:r>
      <w:proofErr w:type="spellStart"/>
      <w:r w:rsidR="002F6FCE">
        <w:t>Voiceability</w:t>
      </w:r>
      <w:proofErr w:type="spellEnd"/>
      <w:r w:rsidR="008E7A5A">
        <w:t xml:space="preserve"> – independent charity providing advocacy</w:t>
      </w:r>
      <w:r w:rsidR="00621149">
        <w:t>. D</w:t>
      </w:r>
      <w:r w:rsidR="001870F5">
        <w:t>iscussion</w:t>
      </w:r>
      <w:r w:rsidR="00E20864">
        <w:t>s continued</w:t>
      </w:r>
      <w:r w:rsidR="001870F5">
        <w:t xml:space="preserve"> surrounding</w:t>
      </w:r>
      <w:r w:rsidR="00621149">
        <w:t xml:space="preserve"> proposed </w:t>
      </w:r>
      <w:r w:rsidR="001870F5">
        <w:t>volunteer celebration event in June</w:t>
      </w:r>
      <w:r w:rsidR="00BD3F06">
        <w:t xml:space="preserve"> and volunteer recruitment</w:t>
      </w:r>
      <w:r w:rsidR="004C15DD">
        <w:t xml:space="preserve"> &amp; retainment</w:t>
      </w:r>
      <w:r w:rsidR="00072345">
        <w:t xml:space="preserve">. Discussion </w:t>
      </w:r>
      <w:r w:rsidR="00A302DA">
        <w:t xml:space="preserve">around </w:t>
      </w:r>
      <w:r w:rsidR="00A87F75">
        <w:t xml:space="preserve">volunteer </w:t>
      </w:r>
      <w:r w:rsidR="00BD3F06">
        <w:t>fair</w:t>
      </w:r>
      <w:r w:rsidR="001A0392">
        <w:t xml:space="preserve"> locations, possibly in June during </w:t>
      </w:r>
      <w:r w:rsidR="004937B7">
        <w:t>volunteer’s</w:t>
      </w:r>
      <w:r w:rsidR="001A0392">
        <w:t xml:space="preserve"> week</w:t>
      </w:r>
      <w:r w:rsidR="001870F5">
        <w:t>.</w:t>
      </w:r>
      <w:r w:rsidR="00A720D9">
        <w:t xml:space="preserve"> Anyone welcome to join online meetings, last Tuesday of the month</w:t>
      </w:r>
      <w:r w:rsidR="004937B7">
        <w:t>, 2pm</w:t>
      </w:r>
      <w:r w:rsidR="00A720D9">
        <w:t xml:space="preserve">. </w:t>
      </w:r>
    </w:p>
    <w:p w14:paraId="5832838E" w14:textId="3903684C" w:rsidR="00F80857" w:rsidRDefault="00F80857" w:rsidP="00A720D9">
      <w:pPr>
        <w:pStyle w:val="NoSpacing"/>
        <w:numPr>
          <w:ilvl w:val="0"/>
          <w:numId w:val="8"/>
        </w:numPr>
        <w:jc w:val="both"/>
      </w:pPr>
      <w:r w:rsidRPr="00656BC5">
        <w:rPr>
          <w:u w:val="single"/>
        </w:rPr>
        <w:t>Social Enterprise network / forum</w:t>
      </w:r>
      <w:r w:rsidR="008E010D" w:rsidRPr="00694FE0">
        <w:t xml:space="preserve"> </w:t>
      </w:r>
      <w:r w:rsidR="008E010D">
        <w:t>(Alan)</w:t>
      </w:r>
      <w:r w:rsidR="00656BC5">
        <w:t xml:space="preserve">:  </w:t>
      </w:r>
      <w:r w:rsidR="0044302F">
        <w:t xml:space="preserve">Ongoing </w:t>
      </w:r>
      <w:r w:rsidR="00694FE0">
        <w:t xml:space="preserve">dialogue with WLSEN </w:t>
      </w:r>
      <w:r w:rsidR="002629E8">
        <w:t>(</w:t>
      </w:r>
      <w:r w:rsidR="00A720D9">
        <w:t xml:space="preserve">who </w:t>
      </w:r>
      <w:r w:rsidR="002629E8">
        <w:t xml:space="preserve">technically still exist) </w:t>
      </w:r>
      <w:r w:rsidR="0044302F">
        <w:t xml:space="preserve">however </w:t>
      </w:r>
      <w:r w:rsidR="00694FE0">
        <w:t xml:space="preserve">Raymond </w:t>
      </w:r>
      <w:r w:rsidR="0044302F">
        <w:t xml:space="preserve">(Civitas) </w:t>
      </w:r>
      <w:r w:rsidR="00694FE0">
        <w:t xml:space="preserve">in his role </w:t>
      </w:r>
      <w:r w:rsidR="0044302F">
        <w:t xml:space="preserve">at the Gateway </w:t>
      </w:r>
      <w:r w:rsidR="00694FE0">
        <w:t xml:space="preserve">is going ahead with this, </w:t>
      </w:r>
      <w:r w:rsidR="00694FE0">
        <w:lastRenderedPageBreak/>
        <w:t>get in touch if you would like to be involved.</w:t>
      </w:r>
      <w:r w:rsidR="003F75DE">
        <w:t xml:space="preserve"> </w:t>
      </w:r>
      <w:hyperlink r:id="rId16" w:tgtFrame="_blank" w:tooltip="https://www.voluntarysectorgateway.org/new-social-enterprise-forum/" w:history="1">
        <w:r w:rsidR="003F75DE" w:rsidRPr="00594127">
          <w:rPr>
            <w:rStyle w:val="Hyperlink"/>
          </w:rPr>
          <w:t>https://www.voluntarysectorgateway.org/new-social-enterprise-forum/</w:t>
        </w:r>
      </w:hyperlink>
    </w:p>
    <w:p w14:paraId="5FFA0141" w14:textId="2DB24B8B" w:rsidR="00F80857" w:rsidRDefault="00F80857" w:rsidP="009F7DBC">
      <w:pPr>
        <w:pStyle w:val="NoSpacing"/>
        <w:numPr>
          <w:ilvl w:val="0"/>
          <w:numId w:val="7"/>
        </w:numPr>
        <w:jc w:val="both"/>
      </w:pPr>
      <w:r w:rsidRPr="00E00EA1">
        <w:rPr>
          <w:u w:val="single"/>
        </w:rPr>
        <w:t>WL Climate Action Network</w:t>
      </w:r>
      <w:r w:rsidR="00C6617F" w:rsidRPr="00E00EA1">
        <w:rPr>
          <w:u w:val="single"/>
        </w:rPr>
        <w:t xml:space="preserve"> (Neil)</w:t>
      </w:r>
      <w:r w:rsidR="00E00EA1">
        <w:t>:</w:t>
      </w:r>
      <w:r w:rsidR="002C74FB">
        <w:t xml:space="preserve"> </w:t>
      </w:r>
      <w:hyperlink r:id="rId17" w:history="1">
        <w:r w:rsidR="002C74FB" w:rsidRPr="00F160B5">
          <w:rPr>
            <w:rStyle w:val="Hyperlink"/>
          </w:rPr>
          <w:t>neil@wlcan.scot</w:t>
        </w:r>
      </w:hyperlink>
      <w:r w:rsidR="00E00EA1">
        <w:t xml:space="preserve"> </w:t>
      </w:r>
      <w:r w:rsidR="0044302F">
        <w:t>R</w:t>
      </w:r>
      <w:r w:rsidR="00E00EA1">
        <w:t>ingfenced some funding for young people</w:t>
      </w:r>
      <w:r w:rsidR="00B35F9D">
        <w:t xml:space="preserve"> and w</w:t>
      </w:r>
      <w:r w:rsidR="00E00EA1">
        <w:t xml:space="preserve">ould be keen to explore link between climate and </w:t>
      </w:r>
      <w:r w:rsidR="00B91FB4">
        <w:t>employability, referencing apprenticeships</w:t>
      </w:r>
      <w:r w:rsidR="001B003F">
        <w:t xml:space="preserve">, work placements, </w:t>
      </w:r>
      <w:r w:rsidR="00576DF3">
        <w:t xml:space="preserve">green skills, </w:t>
      </w:r>
      <w:r w:rsidR="001B003F">
        <w:t xml:space="preserve">colleges and courses. </w:t>
      </w:r>
      <w:r w:rsidR="008520AD">
        <w:t xml:space="preserve">Looking to set up a youth led group. </w:t>
      </w:r>
      <w:r w:rsidR="00A720D9">
        <w:t xml:space="preserve">Thanks </w:t>
      </w:r>
      <w:r w:rsidR="00B35F9D">
        <w:t xml:space="preserve">given </w:t>
      </w:r>
      <w:r w:rsidR="00A720D9">
        <w:t>to all who attended annual gathering</w:t>
      </w:r>
      <w:r w:rsidR="00B35F9D">
        <w:t xml:space="preserve"> - c</w:t>
      </w:r>
      <w:r w:rsidR="00A720D9">
        <w:t>ross collaboration</w:t>
      </w:r>
      <w:r w:rsidR="00B35F9D">
        <w:t xml:space="preserve"> and</w:t>
      </w:r>
      <w:r w:rsidR="00A720D9">
        <w:t xml:space="preserve"> positive feedback.</w:t>
      </w:r>
      <w:r w:rsidR="00153408">
        <w:t xml:space="preserve"> 12k </w:t>
      </w:r>
      <w:r w:rsidR="00B35F9D">
        <w:t xml:space="preserve">awarded </w:t>
      </w:r>
      <w:r w:rsidR="00153408">
        <w:t>to 17 projects</w:t>
      </w:r>
      <w:r w:rsidR="00B35F9D">
        <w:t xml:space="preserve"> and l</w:t>
      </w:r>
      <w:r w:rsidR="00FD40FD">
        <w:t xml:space="preserve">ook forward to seeing the impacts. </w:t>
      </w:r>
      <w:r w:rsidR="00FD088D">
        <w:t>15k ringfenced for this financial year</w:t>
      </w:r>
      <w:r w:rsidR="004670B8">
        <w:t>. Looking to provide climate leadership training</w:t>
      </w:r>
      <w:r w:rsidR="000348B4">
        <w:t xml:space="preserve">. </w:t>
      </w:r>
      <w:r w:rsidR="00C973E8">
        <w:t xml:space="preserve">Some events in calendar including Linlithgow climate summit, please get in touch </w:t>
      </w:r>
      <w:r w:rsidR="001C12F5">
        <w:t>if you want events. Net zero training</w:t>
      </w:r>
      <w:r w:rsidR="00A6379C">
        <w:t xml:space="preserve"> available. Working on energy Partnerships.</w:t>
      </w:r>
    </w:p>
    <w:p w14:paraId="5532EFEB" w14:textId="4E6A5CBD" w:rsidR="005B2099" w:rsidRDefault="005B2099" w:rsidP="009F7DBC">
      <w:pPr>
        <w:pStyle w:val="NoSpacing"/>
        <w:numPr>
          <w:ilvl w:val="0"/>
          <w:numId w:val="7"/>
        </w:numPr>
        <w:jc w:val="both"/>
      </w:pPr>
      <w:r w:rsidRPr="009A1A59">
        <w:rPr>
          <w:u w:val="single"/>
        </w:rPr>
        <w:t>Older people’s provider</w:t>
      </w:r>
      <w:r w:rsidR="00C6617F" w:rsidRPr="009A1A59">
        <w:rPr>
          <w:u w:val="single"/>
        </w:rPr>
        <w:t xml:space="preserve"> (Tracy)</w:t>
      </w:r>
      <w:r w:rsidR="009A1A59">
        <w:t>: Older people provider and memory support fair</w:t>
      </w:r>
      <w:r w:rsidR="009307B3">
        <w:t xml:space="preserve"> at Howden Park Centre was well</w:t>
      </w:r>
      <w:r w:rsidR="009A1A59">
        <w:t xml:space="preserve"> attended</w:t>
      </w:r>
      <w:r w:rsidR="009307B3">
        <w:t xml:space="preserve"> and great feedback</w:t>
      </w:r>
      <w:r w:rsidR="004E1202">
        <w:t xml:space="preserve">. </w:t>
      </w:r>
      <w:r w:rsidR="00C327B6">
        <w:t>What’s</w:t>
      </w:r>
      <w:r w:rsidR="004E1202">
        <w:t xml:space="preserve"> on where guide spring edition now available. You can download </w:t>
      </w:r>
      <w:r w:rsidR="00F935A0">
        <w:t xml:space="preserve">from website or hard copies are available. </w:t>
      </w:r>
    </w:p>
    <w:p w14:paraId="7A914D5E" w14:textId="47767A47" w:rsidR="00196998" w:rsidRDefault="00196998" w:rsidP="009F7DBC">
      <w:pPr>
        <w:pStyle w:val="NoSpacing"/>
        <w:numPr>
          <w:ilvl w:val="0"/>
          <w:numId w:val="7"/>
        </w:numPr>
        <w:jc w:val="both"/>
      </w:pPr>
      <w:r w:rsidRPr="000301DE">
        <w:rPr>
          <w:u w:val="single"/>
        </w:rPr>
        <w:t>CDT Forum</w:t>
      </w:r>
      <w:r w:rsidR="00C6617F" w:rsidRPr="000301DE">
        <w:rPr>
          <w:u w:val="single"/>
        </w:rPr>
        <w:t xml:space="preserve"> (David)</w:t>
      </w:r>
      <w:r w:rsidR="00784562">
        <w:t xml:space="preserve">: </w:t>
      </w:r>
      <w:r w:rsidR="002B54C4">
        <w:t xml:space="preserve">A couple of </w:t>
      </w:r>
      <w:r w:rsidR="000301DE">
        <w:t xml:space="preserve">people </w:t>
      </w:r>
      <w:r w:rsidR="002B54C4">
        <w:t xml:space="preserve">have met </w:t>
      </w:r>
      <w:r w:rsidR="000301DE">
        <w:t>across WL</w:t>
      </w:r>
      <w:r w:rsidR="002301A2">
        <w:t xml:space="preserve"> and next steps are feeling out </w:t>
      </w:r>
      <w:r w:rsidR="00E754C5">
        <w:t>how to progress</w:t>
      </w:r>
      <w:r w:rsidR="002B54C4">
        <w:t xml:space="preserve">, </w:t>
      </w:r>
      <w:r w:rsidR="002301A2">
        <w:t>what would be useful. Meeting again end of April.</w:t>
      </w:r>
    </w:p>
    <w:p w14:paraId="24911D85" w14:textId="56712AB8" w:rsidR="005B2099" w:rsidRDefault="002301A2" w:rsidP="00662114">
      <w:pPr>
        <w:pStyle w:val="NoSpacing"/>
        <w:numPr>
          <w:ilvl w:val="0"/>
          <w:numId w:val="7"/>
        </w:numPr>
        <w:jc w:val="both"/>
      </w:pPr>
      <w:r w:rsidRPr="00733E02">
        <w:rPr>
          <w:u w:val="single"/>
        </w:rPr>
        <w:t xml:space="preserve">Developing young workforce </w:t>
      </w:r>
      <w:r w:rsidR="00F470F8" w:rsidRPr="00733E02">
        <w:rPr>
          <w:u w:val="single"/>
        </w:rPr>
        <w:t xml:space="preserve">strategy </w:t>
      </w:r>
      <w:r w:rsidRPr="00733E02">
        <w:rPr>
          <w:u w:val="single"/>
        </w:rPr>
        <w:t>group</w:t>
      </w:r>
      <w:r>
        <w:t>:</w:t>
      </w:r>
      <w:r w:rsidR="00733E02">
        <w:t xml:space="preserve"> (Angela)</w:t>
      </w:r>
      <w:r>
        <w:t xml:space="preserve"> </w:t>
      </w:r>
      <w:r w:rsidR="009B177D">
        <w:t xml:space="preserve">First meeting in months last week at short notice. </w:t>
      </w:r>
      <w:r w:rsidR="00710AEA">
        <w:t xml:space="preserve">Angela was asked </w:t>
      </w:r>
      <w:r w:rsidR="00883F66">
        <w:t xml:space="preserve">for information from the </w:t>
      </w:r>
      <w:r w:rsidR="00710AEA">
        <w:t>third sector</w:t>
      </w:r>
      <w:r w:rsidR="00883F66">
        <w:t>.</w:t>
      </w:r>
      <w:r w:rsidR="0085170A">
        <w:t xml:space="preserve"> If there is anyone providing services</w:t>
      </w:r>
      <w:r w:rsidR="00085B7E">
        <w:t xml:space="preserve"> </w:t>
      </w:r>
      <w:r w:rsidR="009244C6">
        <w:t xml:space="preserve">in </w:t>
      </w:r>
      <w:r w:rsidR="00085B7E">
        <w:t>positive destinations and positive pathways?</w:t>
      </w:r>
      <w:r w:rsidR="00077613">
        <w:t xml:space="preserve"> </w:t>
      </w:r>
      <w:r w:rsidR="00085B7E">
        <w:t xml:space="preserve"> </w:t>
      </w:r>
      <w:r w:rsidR="00226C9E">
        <w:t xml:space="preserve">800 young people in WL not attending school as ASN </w:t>
      </w:r>
      <w:r w:rsidR="009244C6">
        <w:t xml:space="preserve">(assisted support needs) </w:t>
      </w:r>
      <w:r w:rsidR="00226C9E">
        <w:t xml:space="preserve">cannot be </w:t>
      </w:r>
      <w:r w:rsidR="000234DF">
        <w:t>supported. Third sector do provide a range of services and this could be expanded</w:t>
      </w:r>
      <w:r w:rsidR="009244C6">
        <w:t xml:space="preserve"> for inclusion</w:t>
      </w:r>
      <w:r w:rsidR="000234DF">
        <w:t xml:space="preserve">. </w:t>
      </w:r>
      <w:r w:rsidR="009244C6">
        <w:t>Age - s</w:t>
      </w:r>
      <w:r w:rsidR="009F16C0">
        <w:t>enior phase</w:t>
      </w:r>
      <w:r w:rsidR="00192B8D">
        <w:t xml:space="preserve"> however looking at all ages, interventions to support disadvantaged families and young people. Alan suggested this be </w:t>
      </w:r>
      <w:r w:rsidR="00580649">
        <w:t xml:space="preserve">added on </w:t>
      </w:r>
      <w:r w:rsidR="00B3613C">
        <w:t xml:space="preserve">Employability agenda – </w:t>
      </w:r>
      <w:r w:rsidR="003B2EB0">
        <w:t xml:space="preserve">next </w:t>
      </w:r>
      <w:r w:rsidR="00B3613C">
        <w:t>meeting April 3</w:t>
      </w:r>
      <w:r w:rsidR="00B3613C" w:rsidRPr="00B3613C">
        <w:rPr>
          <w:vertAlign w:val="superscript"/>
        </w:rPr>
        <w:t>rd</w:t>
      </w:r>
      <w:r w:rsidR="00B3613C">
        <w:t xml:space="preserve"> 1.30pm. </w:t>
      </w:r>
      <w:r w:rsidR="00E42122">
        <w:t>Electra spoke about some of the work being done at Impact Arts with young people</w:t>
      </w:r>
      <w:r w:rsidR="003B2EB0">
        <w:t xml:space="preserve"> and </w:t>
      </w:r>
      <w:r w:rsidR="00B54039">
        <w:t xml:space="preserve">Collette </w:t>
      </w:r>
      <w:r w:rsidR="003B2EB0">
        <w:t xml:space="preserve">mentioned </w:t>
      </w:r>
      <w:r w:rsidR="00B54039">
        <w:t xml:space="preserve">placements supported </w:t>
      </w:r>
      <w:r w:rsidR="003B2EB0">
        <w:t xml:space="preserve">at the </w:t>
      </w:r>
      <w:r w:rsidR="00B54039">
        <w:t>School Bank</w:t>
      </w:r>
      <w:r w:rsidR="00930D16">
        <w:t xml:space="preserve"> knowing the value of them to the young people</w:t>
      </w:r>
      <w:r w:rsidR="004937B7">
        <w:t>, asking p</w:t>
      </w:r>
      <w:r w:rsidR="00A37330">
        <w:t>erhaps this is something more orgs can offer</w:t>
      </w:r>
      <w:r w:rsidR="00991934">
        <w:t>?</w:t>
      </w:r>
      <w:r w:rsidR="004B3B41">
        <w:t xml:space="preserve"> </w:t>
      </w:r>
      <w:r w:rsidR="00991934">
        <w:t>They a</w:t>
      </w:r>
      <w:r w:rsidR="00696CF8">
        <w:t>lso work with</w:t>
      </w:r>
      <w:r w:rsidR="00B364A0">
        <w:t xml:space="preserve"> Enable and </w:t>
      </w:r>
      <w:r w:rsidR="004B3B41">
        <w:t>Trust project at WL college</w:t>
      </w:r>
      <w:r w:rsidR="00991934">
        <w:t>,</w:t>
      </w:r>
      <w:r w:rsidR="00696CF8">
        <w:t xml:space="preserve"> Duke of Edinburgh also support volunteering. </w:t>
      </w:r>
      <w:r w:rsidR="00740F4F">
        <w:t xml:space="preserve">Neil </w:t>
      </w:r>
      <w:r w:rsidR="00991934">
        <w:t xml:space="preserve">added </w:t>
      </w:r>
      <w:r w:rsidR="00740F4F">
        <w:t xml:space="preserve">that DYW is no longer being funded by Scottish Government. </w:t>
      </w:r>
      <w:r w:rsidR="006317D5">
        <w:t xml:space="preserve">Muiravonside offer </w:t>
      </w:r>
      <w:r w:rsidR="00EA4012">
        <w:t>placements</w:t>
      </w:r>
      <w:r w:rsidR="00991934">
        <w:t>. H</w:t>
      </w:r>
      <w:r w:rsidR="00973C64">
        <w:t xml:space="preserve">ow do we join the dots and advertise </w:t>
      </w:r>
      <w:r w:rsidR="00750065">
        <w:t>these opportunities</w:t>
      </w:r>
      <w:r w:rsidR="00991934">
        <w:t>?</w:t>
      </w:r>
      <w:r w:rsidR="00750065">
        <w:t xml:space="preserve"> </w:t>
      </w:r>
      <w:r w:rsidR="00DE6647">
        <w:t xml:space="preserve">Angela is aware that some services are not accepting pupils with ASN which can be so disempowering for those young people and their families. </w:t>
      </w:r>
      <w:r w:rsidR="00707986">
        <w:t>Helen spoke about</w:t>
      </w:r>
      <w:r w:rsidR="00605EC1">
        <w:t xml:space="preserve"> event she’s attending on Monday</w:t>
      </w:r>
      <w:r w:rsidR="003C6512">
        <w:t>, to explore concerns about where</w:t>
      </w:r>
      <w:r w:rsidR="00751239">
        <w:t xml:space="preserve"> there are gaps with education and young people. </w:t>
      </w:r>
      <w:r w:rsidR="00B00771">
        <w:t xml:space="preserve">Neil mentioned </w:t>
      </w:r>
      <w:r w:rsidR="007530B3">
        <w:t xml:space="preserve">a </w:t>
      </w:r>
      <w:r w:rsidR="00B00771">
        <w:t xml:space="preserve">partnership </w:t>
      </w:r>
      <w:r w:rsidR="007530B3">
        <w:t xml:space="preserve">between </w:t>
      </w:r>
      <w:proofErr w:type="spellStart"/>
      <w:r w:rsidR="00B00771">
        <w:t>Cedarbank</w:t>
      </w:r>
      <w:proofErr w:type="spellEnd"/>
      <w:r w:rsidR="00197E3D">
        <w:t xml:space="preserve"> and </w:t>
      </w:r>
      <w:r w:rsidR="00605815">
        <w:t>private</w:t>
      </w:r>
      <w:r w:rsidR="007530B3">
        <w:t xml:space="preserve"> firm</w:t>
      </w:r>
      <w:r w:rsidR="00605815">
        <w:t>. Empowering futures – Bathgate academy S3 and above, amazing projects.</w:t>
      </w:r>
    </w:p>
    <w:p w14:paraId="443CE891" w14:textId="77777777" w:rsidR="008E010D" w:rsidRDefault="008E010D" w:rsidP="008E010D">
      <w:pPr>
        <w:pStyle w:val="NoSpacing"/>
        <w:ind w:left="1080"/>
      </w:pPr>
    </w:p>
    <w:p w14:paraId="0FF6D931" w14:textId="7268E261" w:rsidR="005B2099" w:rsidRPr="00716888" w:rsidRDefault="005B2099" w:rsidP="005B2099">
      <w:pPr>
        <w:pStyle w:val="NoSpacing"/>
        <w:numPr>
          <w:ilvl w:val="0"/>
          <w:numId w:val="6"/>
        </w:numPr>
        <w:rPr>
          <w:b/>
          <w:bCs/>
        </w:rPr>
      </w:pPr>
      <w:r w:rsidRPr="00716888">
        <w:rPr>
          <w:b/>
          <w:bCs/>
        </w:rPr>
        <w:t>AOCB</w:t>
      </w:r>
    </w:p>
    <w:p w14:paraId="3693CFDD" w14:textId="0A49617A" w:rsidR="005D5F59" w:rsidRDefault="005D5F59" w:rsidP="005B174F">
      <w:pPr>
        <w:pStyle w:val="NoSpacing"/>
        <w:numPr>
          <w:ilvl w:val="0"/>
          <w:numId w:val="11"/>
        </w:numPr>
        <w:jc w:val="both"/>
      </w:pPr>
      <w:r w:rsidRPr="00716888">
        <w:rPr>
          <w:u w:val="single"/>
        </w:rPr>
        <w:t>Aid and Abet</w:t>
      </w:r>
      <w:r>
        <w:t xml:space="preserve"> – Ann spoke about the work with the justice system. Vow project in Edinburgh lived experience people work with the police to put people in a better direction, couple years hard work, funding now received to run similar project in WL, 2 police identified, 2 volunteered on induction, Livingston</w:t>
      </w:r>
      <w:r w:rsidR="00716888">
        <w:t xml:space="preserve">. Ann hopes this will help </w:t>
      </w:r>
      <w:r w:rsidR="00081AEB">
        <w:t>young person</w:t>
      </w:r>
      <w:r w:rsidR="003E238D">
        <w:t>. Would it be useful to have mentors come and guest speak.</w:t>
      </w:r>
      <w:r w:rsidR="00E42122">
        <w:t xml:space="preserve"> </w:t>
      </w:r>
      <w:hyperlink r:id="rId18" w:history="1">
        <w:r w:rsidR="00E42122" w:rsidRPr="00E42122">
          <w:rPr>
            <w:rStyle w:val="Hyperlink"/>
          </w:rPr>
          <w:t>Aid &amp; Abet – More than a number.</w:t>
        </w:r>
      </w:hyperlink>
    </w:p>
    <w:p w14:paraId="78C24A53" w14:textId="77777777" w:rsidR="00081AEB" w:rsidRDefault="00081AEB" w:rsidP="00081AEB">
      <w:pPr>
        <w:pStyle w:val="NoSpacing"/>
        <w:ind w:left="1080"/>
      </w:pPr>
    </w:p>
    <w:p w14:paraId="7083C1A0" w14:textId="77777777" w:rsidR="00047F9E" w:rsidRDefault="00047F9E" w:rsidP="00081AEB">
      <w:pPr>
        <w:pStyle w:val="NoSpacing"/>
        <w:ind w:left="1080"/>
      </w:pPr>
    </w:p>
    <w:p w14:paraId="099FD3C9" w14:textId="600F8A72" w:rsidR="00DE6F90" w:rsidRPr="00D6571C" w:rsidRDefault="005B2099">
      <w:pPr>
        <w:pStyle w:val="NoSpacing"/>
        <w:numPr>
          <w:ilvl w:val="0"/>
          <w:numId w:val="6"/>
        </w:numPr>
        <w:rPr>
          <w:b/>
          <w:bCs/>
        </w:rPr>
      </w:pPr>
      <w:r w:rsidRPr="00D6571C">
        <w:rPr>
          <w:b/>
          <w:bCs/>
        </w:rPr>
        <w:t xml:space="preserve">Next meeting </w:t>
      </w:r>
    </w:p>
    <w:p w14:paraId="3632D4AC" w14:textId="77777777" w:rsidR="00AE4D87" w:rsidRDefault="00AE4D87" w:rsidP="00AE4D87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35B7F" w14:paraId="7BE33B26" w14:textId="77777777" w:rsidTr="00735B7F">
        <w:tc>
          <w:tcPr>
            <w:tcW w:w="4508" w:type="dxa"/>
          </w:tcPr>
          <w:p w14:paraId="0E06523A" w14:textId="6832B048" w:rsidR="00735B7F" w:rsidRDefault="00E62983" w:rsidP="00AE4D87">
            <w:pPr>
              <w:pStyle w:val="NoSpacing"/>
            </w:pPr>
            <w:r>
              <w:t xml:space="preserve">1pm </w:t>
            </w:r>
            <w:r w:rsidR="00735B7F">
              <w:t>May 29</w:t>
            </w:r>
            <w:r w:rsidR="00735B7F" w:rsidRPr="00735B7F">
              <w:rPr>
                <w:vertAlign w:val="superscript"/>
              </w:rPr>
              <w:t>th</w:t>
            </w:r>
          </w:p>
        </w:tc>
        <w:tc>
          <w:tcPr>
            <w:tcW w:w="4508" w:type="dxa"/>
          </w:tcPr>
          <w:p w14:paraId="238D397D" w14:textId="2B99039E" w:rsidR="00735B7F" w:rsidRDefault="00E62983" w:rsidP="00AE4D87">
            <w:pPr>
              <w:pStyle w:val="NoSpacing"/>
            </w:pPr>
            <w:r>
              <w:t xml:space="preserve">1.30pm </w:t>
            </w:r>
            <w:r w:rsidR="00735B7F">
              <w:t>July 31</w:t>
            </w:r>
            <w:r w:rsidR="00735B7F" w:rsidRPr="00735B7F">
              <w:rPr>
                <w:vertAlign w:val="superscript"/>
              </w:rPr>
              <w:t>st</w:t>
            </w:r>
          </w:p>
        </w:tc>
      </w:tr>
      <w:tr w:rsidR="00735B7F" w14:paraId="2DD2DDCD" w14:textId="77777777" w:rsidTr="00735B7F">
        <w:tc>
          <w:tcPr>
            <w:tcW w:w="4508" w:type="dxa"/>
          </w:tcPr>
          <w:p w14:paraId="576114FB" w14:textId="2F09C014" w:rsidR="00735B7F" w:rsidRDefault="00E62983" w:rsidP="00AE4D87">
            <w:pPr>
              <w:pStyle w:val="NoSpacing"/>
            </w:pPr>
            <w:r>
              <w:t xml:space="preserve">1.30pm </w:t>
            </w:r>
            <w:r w:rsidR="00735B7F">
              <w:t>September 11</w:t>
            </w:r>
            <w:r w:rsidR="00735B7F" w:rsidRPr="00735B7F">
              <w:rPr>
                <w:vertAlign w:val="superscript"/>
              </w:rPr>
              <w:t>th</w:t>
            </w:r>
          </w:p>
        </w:tc>
        <w:tc>
          <w:tcPr>
            <w:tcW w:w="4508" w:type="dxa"/>
          </w:tcPr>
          <w:p w14:paraId="426EC045" w14:textId="39E8F4BE" w:rsidR="00735B7F" w:rsidRDefault="00E62983" w:rsidP="00AE4D87">
            <w:pPr>
              <w:pStyle w:val="NoSpacing"/>
            </w:pPr>
            <w:r>
              <w:t xml:space="preserve">1.30pm </w:t>
            </w:r>
            <w:r w:rsidR="00735B7F">
              <w:t>November 27th</w:t>
            </w:r>
          </w:p>
        </w:tc>
      </w:tr>
    </w:tbl>
    <w:p w14:paraId="72624BF0" w14:textId="77777777" w:rsidR="00AE4D87" w:rsidRPr="000C30E8" w:rsidRDefault="00AE4D87" w:rsidP="00AE4D87">
      <w:pPr>
        <w:pStyle w:val="NoSpacing"/>
        <w:ind w:left="720"/>
      </w:pPr>
    </w:p>
    <w:p w14:paraId="4FA7C89A" w14:textId="77777777" w:rsidR="00DE6F90" w:rsidRDefault="00DE6F90" w:rsidP="007A7394">
      <w:pPr>
        <w:pStyle w:val="NoSpacing"/>
      </w:pPr>
    </w:p>
    <w:p w14:paraId="014B6240" w14:textId="77777777" w:rsidR="005B2A4A" w:rsidRDefault="005B2A4A" w:rsidP="007A7394">
      <w:pPr>
        <w:pStyle w:val="NoSpacing"/>
      </w:pPr>
    </w:p>
    <w:p w14:paraId="0B48DF6D" w14:textId="77777777" w:rsidR="005B2A4A" w:rsidRPr="000C30E8" w:rsidRDefault="005B2A4A" w:rsidP="007A7394">
      <w:pPr>
        <w:pStyle w:val="NoSpacing"/>
      </w:pPr>
    </w:p>
    <w:p w14:paraId="380EA153" w14:textId="45F75726" w:rsidR="001B36EE" w:rsidRPr="00022EE9" w:rsidRDefault="00345C2D" w:rsidP="001B36EE">
      <w:pPr>
        <w:pStyle w:val="ListParagraph"/>
        <w:rPr>
          <w:b/>
          <w:bCs/>
        </w:rPr>
      </w:pPr>
      <w:r w:rsidRPr="00022EE9">
        <w:rPr>
          <w:b/>
          <w:bCs/>
        </w:rPr>
        <w:t>Actions</w:t>
      </w:r>
    </w:p>
    <w:p w14:paraId="38D261F2" w14:textId="11A6DEC3" w:rsidR="001B36EE" w:rsidRPr="003D2F16" w:rsidRDefault="00022EE9" w:rsidP="00863DCA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PDSP </w:t>
      </w:r>
      <w:r w:rsidR="005F557B">
        <w:t>Case study request relating to H</w:t>
      </w:r>
      <w:r w:rsidR="00345C2D">
        <w:t xml:space="preserve">ousing, </w:t>
      </w:r>
      <w:r w:rsidR="005F557B">
        <w:t>P</w:t>
      </w:r>
      <w:r w:rsidR="00345C2D">
        <w:t xml:space="preserve">ublic and </w:t>
      </w:r>
      <w:r w:rsidR="00863DCA">
        <w:t>C</w:t>
      </w:r>
      <w:r w:rsidR="00345C2D">
        <w:t xml:space="preserve">ommunity safety, </w:t>
      </w:r>
      <w:r w:rsidR="005F557B">
        <w:t>S</w:t>
      </w:r>
      <w:r w:rsidR="00345C2D">
        <w:t xml:space="preserve">ocial work and health, </w:t>
      </w:r>
      <w:r w:rsidR="005F557B">
        <w:t>E</w:t>
      </w:r>
      <w:r w:rsidR="00345C2D">
        <w:t>nvironmen</w:t>
      </w:r>
      <w:r w:rsidR="005F557B">
        <w:t>t</w:t>
      </w:r>
      <w:r w:rsidR="00345C2D">
        <w:t>.</w:t>
      </w:r>
      <w:r w:rsidR="004572EB">
        <w:t xml:space="preserve"> 2 pages max, photos welcome</w:t>
      </w:r>
      <w:r w:rsidR="003D2F16">
        <w:t>, Description, and the difference you are making</w:t>
      </w:r>
      <w:r w:rsidR="004572EB">
        <w:t>.</w:t>
      </w:r>
      <w:r w:rsidR="002417FB">
        <w:t xml:space="preserve"> </w:t>
      </w:r>
      <w:r w:rsidR="002417FB" w:rsidRPr="002417FB">
        <w:rPr>
          <w:b/>
          <w:bCs/>
          <w:u w:val="single"/>
        </w:rPr>
        <w:t>Any member to Victoria</w:t>
      </w:r>
      <w:r w:rsidR="005F557B" w:rsidRPr="002417FB">
        <w:rPr>
          <w:b/>
          <w:bCs/>
          <w:u w:val="single"/>
        </w:rPr>
        <w:t xml:space="preserve"> </w:t>
      </w:r>
      <w:r w:rsidR="006C7B3B">
        <w:rPr>
          <w:b/>
          <w:bCs/>
          <w:u w:val="single"/>
        </w:rPr>
        <w:t>b</w:t>
      </w:r>
      <w:r w:rsidR="005F557B" w:rsidRPr="003D2F16">
        <w:rPr>
          <w:b/>
          <w:bCs/>
          <w:u w:val="single"/>
        </w:rPr>
        <w:t>y April 2nd</w:t>
      </w:r>
    </w:p>
    <w:p w14:paraId="41F67D17" w14:textId="3370DE76" w:rsidR="00061D21" w:rsidRDefault="00061D21" w:rsidP="00061D21">
      <w:pPr>
        <w:pStyle w:val="NoSpacing"/>
        <w:numPr>
          <w:ilvl w:val="0"/>
          <w:numId w:val="10"/>
        </w:numPr>
        <w:rPr>
          <w:sz w:val="20"/>
          <w:szCs w:val="20"/>
        </w:rPr>
      </w:pPr>
      <w:r>
        <w:t>PDSPs – get in touch if you wish to be added to the mailing list or would like to be a rep</w:t>
      </w:r>
      <w:r w:rsidR="001F7DF2">
        <w:t xml:space="preserve"> / deputy</w:t>
      </w:r>
      <w:r w:rsidRPr="00B741EF">
        <w:rPr>
          <w:sz w:val="20"/>
          <w:szCs w:val="20"/>
        </w:rPr>
        <w:t xml:space="preserve">. </w:t>
      </w:r>
      <w:hyperlink r:id="rId19" w:history="1">
        <w:r w:rsidRPr="00B741EF">
          <w:rPr>
            <w:rStyle w:val="Hyperlink"/>
            <w:sz w:val="20"/>
            <w:szCs w:val="20"/>
          </w:rPr>
          <w:t>Policy Development Scrutiny Panels (PDSP) - Voluntary Sector Gateway West Lothian</w:t>
        </w:r>
      </w:hyperlink>
      <w:r w:rsidRPr="00B741EF">
        <w:rPr>
          <w:sz w:val="20"/>
          <w:szCs w:val="20"/>
        </w:rPr>
        <w:t xml:space="preserve"> </w:t>
      </w:r>
    </w:p>
    <w:p w14:paraId="2DB3E9E8" w14:textId="759E8A73" w:rsidR="00CE0C99" w:rsidRPr="00CE0C99" w:rsidRDefault="00CE0C99" w:rsidP="00061D21">
      <w:pPr>
        <w:pStyle w:val="NoSpacing"/>
        <w:numPr>
          <w:ilvl w:val="0"/>
          <w:numId w:val="10"/>
        </w:numPr>
      </w:pPr>
      <w:r w:rsidRPr="00CE0C99">
        <w:t>Invite Councillor Susan Mangan to future PDSP – Victoria / Louise</w:t>
      </w:r>
    </w:p>
    <w:p w14:paraId="15BE7AAF" w14:textId="77777777" w:rsidR="00274605" w:rsidRPr="00B741EF" w:rsidRDefault="00274605" w:rsidP="0027460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6034" w:rsidRPr="00B741EF" w14:paraId="47A04C74" w14:textId="77777777" w:rsidTr="00F42FAD">
        <w:tc>
          <w:tcPr>
            <w:tcW w:w="2254" w:type="dxa"/>
            <w:shd w:val="clear" w:color="auto" w:fill="B4C6E7" w:themeFill="accent1" w:themeFillTint="66"/>
          </w:tcPr>
          <w:p w14:paraId="6351B9E2" w14:textId="67897C1B" w:rsidR="00D86034" w:rsidRPr="00B741EF" w:rsidRDefault="007B6769" w:rsidP="00F42FAD">
            <w:pPr>
              <w:jc w:val="center"/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PDSP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51550A17" w14:textId="09C90F34" w:rsidR="00D86034" w:rsidRPr="00B741EF" w:rsidRDefault="007B6769" w:rsidP="00F42FAD">
            <w:pPr>
              <w:jc w:val="center"/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Rep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4670E461" w14:textId="7630AD8D" w:rsidR="00D86034" w:rsidRPr="00B741EF" w:rsidRDefault="007B6769" w:rsidP="00F42FAD">
            <w:pPr>
              <w:jc w:val="center"/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Org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73F636C6" w14:textId="0FEE1328" w:rsidR="00D86034" w:rsidRPr="00B741EF" w:rsidRDefault="007B6769" w:rsidP="00F42FAD">
            <w:pPr>
              <w:jc w:val="center"/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Deputy</w:t>
            </w:r>
          </w:p>
        </w:tc>
      </w:tr>
      <w:tr w:rsidR="007B6769" w:rsidRPr="00B741EF" w14:paraId="167E2B41" w14:textId="77777777" w:rsidTr="00D86034">
        <w:tc>
          <w:tcPr>
            <w:tcW w:w="2254" w:type="dxa"/>
          </w:tcPr>
          <w:p w14:paraId="6BA1E829" w14:textId="3B9B3DD3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Corporate policy and resources</w:t>
            </w:r>
          </w:p>
        </w:tc>
        <w:tc>
          <w:tcPr>
            <w:tcW w:w="2254" w:type="dxa"/>
          </w:tcPr>
          <w:p w14:paraId="3D546DEC" w14:textId="4D9FA0F7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Stuart Barrie</w:t>
            </w:r>
          </w:p>
        </w:tc>
        <w:tc>
          <w:tcPr>
            <w:tcW w:w="2254" w:type="dxa"/>
          </w:tcPr>
          <w:p w14:paraId="6B09C87B" w14:textId="7FEF1159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VSGWL</w:t>
            </w:r>
          </w:p>
        </w:tc>
        <w:tc>
          <w:tcPr>
            <w:tcW w:w="2254" w:type="dxa"/>
          </w:tcPr>
          <w:p w14:paraId="715CF70A" w14:textId="6685DD08" w:rsidR="007B6769" w:rsidRPr="00B741EF" w:rsidRDefault="00B27E76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Donald Forrest</w:t>
            </w:r>
          </w:p>
        </w:tc>
      </w:tr>
      <w:tr w:rsidR="007B6769" w:rsidRPr="00B741EF" w14:paraId="6C254C19" w14:textId="77777777" w:rsidTr="00D86034">
        <w:tc>
          <w:tcPr>
            <w:tcW w:w="2254" w:type="dxa"/>
          </w:tcPr>
          <w:p w14:paraId="014E1065" w14:textId="7ED4793A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Education</w:t>
            </w:r>
          </w:p>
        </w:tc>
        <w:tc>
          <w:tcPr>
            <w:tcW w:w="2254" w:type="dxa"/>
          </w:tcPr>
          <w:p w14:paraId="2AD79383" w14:textId="383B96D7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Simon Henderson</w:t>
            </w:r>
          </w:p>
        </w:tc>
        <w:tc>
          <w:tcPr>
            <w:tcW w:w="2254" w:type="dxa"/>
          </w:tcPr>
          <w:p w14:paraId="2B42D17F" w14:textId="61168EBE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Simply Play</w:t>
            </w:r>
          </w:p>
        </w:tc>
        <w:tc>
          <w:tcPr>
            <w:tcW w:w="2254" w:type="dxa"/>
          </w:tcPr>
          <w:p w14:paraId="3D6BD05D" w14:textId="77777777" w:rsidR="007B6769" w:rsidRPr="00B741EF" w:rsidRDefault="007B6769" w:rsidP="007B6769">
            <w:pPr>
              <w:rPr>
                <w:sz w:val="20"/>
                <w:szCs w:val="20"/>
              </w:rPr>
            </w:pPr>
          </w:p>
        </w:tc>
      </w:tr>
      <w:tr w:rsidR="007B6769" w:rsidRPr="00B741EF" w14:paraId="59FE1717" w14:textId="77777777" w:rsidTr="00D86034">
        <w:tc>
          <w:tcPr>
            <w:tcW w:w="2254" w:type="dxa"/>
          </w:tcPr>
          <w:p w14:paraId="6DE5482D" w14:textId="1E8F1DE5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Housing Services</w:t>
            </w:r>
          </w:p>
        </w:tc>
        <w:tc>
          <w:tcPr>
            <w:tcW w:w="2254" w:type="dxa"/>
          </w:tcPr>
          <w:p w14:paraId="100ED22C" w14:textId="737A9143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Silence Chihuri</w:t>
            </w:r>
          </w:p>
        </w:tc>
        <w:tc>
          <w:tcPr>
            <w:tcW w:w="2254" w:type="dxa"/>
          </w:tcPr>
          <w:p w14:paraId="23A1A426" w14:textId="4023A496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FJSS</w:t>
            </w:r>
          </w:p>
        </w:tc>
        <w:tc>
          <w:tcPr>
            <w:tcW w:w="2254" w:type="dxa"/>
          </w:tcPr>
          <w:p w14:paraId="0B230832" w14:textId="77777777" w:rsidR="007B6769" w:rsidRPr="00B741EF" w:rsidRDefault="007B6769" w:rsidP="007B6769">
            <w:pPr>
              <w:rPr>
                <w:sz w:val="20"/>
                <w:szCs w:val="20"/>
              </w:rPr>
            </w:pPr>
          </w:p>
        </w:tc>
      </w:tr>
      <w:tr w:rsidR="007B6769" w:rsidRPr="00B741EF" w14:paraId="3C513F17" w14:textId="77777777" w:rsidTr="00D86034">
        <w:tc>
          <w:tcPr>
            <w:tcW w:w="2254" w:type="dxa"/>
          </w:tcPr>
          <w:p w14:paraId="03C8BEA7" w14:textId="504D785D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Public and Community Safety</w:t>
            </w:r>
          </w:p>
        </w:tc>
        <w:tc>
          <w:tcPr>
            <w:tcW w:w="2254" w:type="dxa"/>
          </w:tcPr>
          <w:p w14:paraId="4746B25B" w14:textId="470F5DE1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Helen Davis</w:t>
            </w:r>
          </w:p>
        </w:tc>
        <w:tc>
          <w:tcPr>
            <w:tcW w:w="2254" w:type="dxa"/>
          </w:tcPr>
          <w:p w14:paraId="7E3534E8" w14:textId="33914F44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WLYAP</w:t>
            </w:r>
          </w:p>
        </w:tc>
        <w:tc>
          <w:tcPr>
            <w:tcW w:w="2254" w:type="dxa"/>
          </w:tcPr>
          <w:p w14:paraId="5A3B9F0B" w14:textId="77777777" w:rsidR="007B6769" w:rsidRPr="00B741EF" w:rsidRDefault="007B6769" w:rsidP="007B6769">
            <w:pPr>
              <w:rPr>
                <w:sz w:val="20"/>
                <w:szCs w:val="20"/>
              </w:rPr>
            </w:pPr>
          </w:p>
        </w:tc>
      </w:tr>
      <w:tr w:rsidR="007B6769" w:rsidRPr="00B741EF" w14:paraId="0126EBE1" w14:textId="77777777" w:rsidTr="00D86034">
        <w:tc>
          <w:tcPr>
            <w:tcW w:w="2254" w:type="dxa"/>
          </w:tcPr>
          <w:p w14:paraId="13EE23E2" w14:textId="1A7B255E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Social Work &amp; Health</w:t>
            </w:r>
          </w:p>
        </w:tc>
        <w:tc>
          <w:tcPr>
            <w:tcW w:w="2254" w:type="dxa"/>
          </w:tcPr>
          <w:p w14:paraId="31E3565E" w14:textId="015553E1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Mike Niles</w:t>
            </w:r>
          </w:p>
        </w:tc>
        <w:tc>
          <w:tcPr>
            <w:tcW w:w="2254" w:type="dxa"/>
          </w:tcPr>
          <w:p w14:paraId="79750FA3" w14:textId="417F9237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Carers of WL</w:t>
            </w:r>
          </w:p>
        </w:tc>
        <w:tc>
          <w:tcPr>
            <w:tcW w:w="2254" w:type="dxa"/>
          </w:tcPr>
          <w:p w14:paraId="1AE5E8F6" w14:textId="77777777" w:rsidR="007B6769" w:rsidRPr="00B741EF" w:rsidRDefault="007B6769" w:rsidP="007B6769">
            <w:pPr>
              <w:rPr>
                <w:sz w:val="20"/>
                <w:szCs w:val="20"/>
              </w:rPr>
            </w:pPr>
          </w:p>
        </w:tc>
      </w:tr>
      <w:tr w:rsidR="007B6769" w:rsidRPr="00B741EF" w14:paraId="4EF42FAB" w14:textId="77777777" w:rsidTr="007B6769">
        <w:tc>
          <w:tcPr>
            <w:tcW w:w="2254" w:type="dxa"/>
          </w:tcPr>
          <w:p w14:paraId="06C1BFDD" w14:textId="7822D6E2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Environment and Sustainability</w:t>
            </w:r>
          </w:p>
        </w:tc>
        <w:tc>
          <w:tcPr>
            <w:tcW w:w="2254" w:type="dxa"/>
          </w:tcPr>
          <w:p w14:paraId="51EA3655" w14:textId="6B9A8287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Carole Racionzer</w:t>
            </w:r>
          </w:p>
        </w:tc>
        <w:tc>
          <w:tcPr>
            <w:tcW w:w="2254" w:type="dxa"/>
          </w:tcPr>
          <w:p w14:paraId="21334BCC" w14:textId="218E5A93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Linlithgow</w:t>
            </w:r>
          </w:p>
        </w:tc>
        <w:tc>
          <w:tcPr>
            <w:tcW w:w="2254" w:type="dxa"/>
          </w:tcPr>
          <w:p w14:paraId="47EFA0AF" w14:textId="77777777" w:rsidR="007B6769" w:rsidRPr="00B741EF" w:rsidRDefault="007B6769" w:rsidP="007B6769">
            <w:pPr>
              <w:rPr>
                <w:sz w:val="20"/>
                <w:szCs w:val="20"/>
              </w:rPr>
            </w:pPr>
          </w:p>
        </w:tc>
      </w:tr>
      <w:tr w:rsidR="007B6769" w:rsidRPr="00B741EF" w14:paraId="791BFB08" w14:textId="77777777" w:rsidTr="007B6769">
        <w:tc>
          <w:tcPr>
            <w:tcW w:w="2254" w:type="dxa"/>
          </w:tcPr>
          <w:p w14:paraId="65D6C70E" w14:textId="532BC569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Economy Empowerment and Wealth building</w:t>
            </w:r>
          </w:p>
        </w:tc>
        <w:tc>
          <w:tcPr>
            <w:tcW w:w="2254" w:type="dxa"/>
          </w:tcPr>
          <w:p w14:paraId="7B9F4A82" w14:textId="5141270F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Alan McCloskey</w:t>
            </w:r>
          </w:p>
        </w:tc>
        <w:tc>
          <w:tcPr>
            <w:tcW w:w="2254" w:type="dxa"/>
          </w:tcPr>
          <w:p w14:paraId="28FA690B" w14:textId="4B844317" w:rsidR="007B6769" w:rsidRPr="00B741EF" w:rsidRDefault="007B6769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VSGWL</w:t>
            </w:r>
          </w:p>
        </w:tc>
        <w:tc>
          <w:tcPr>
            <w:tcW w:w="2254" w:type="dxa"/>
          </w:tcPr>
          <w:p w14:paraId="299CA2BD" w14:textId="64FA5660" w:rsidR="007B6769" w:rsidRPr="00B741EF" w:rsidRDefault="00B27E76" w:rsidP="007B6769">
            <w:pPr>
              <w:rPr>
                <w:sz w:val="20"/>
                <w:szCs w:val="20"/>
              </w:rPr>
            </w:pPr>
            <w:r w:rsidRPr="00B741EF">
              <w:rPr>
                <w:sz w:val="20"/>
                <w:szCs w:val="20"/>
              </w:rPr>
              <w:t>Matt Pearce</w:t>
            </w:r>
          </w:p>
        </w:tc>
      </w:tr>
    </w:tbl>
    <w:p w14:paraId="277A29BD" w14:textId="77777777" w:rsidR="00D86034" w:rsidRPr="00B741EF" w:rsidRDefault="00D86034" w:rsidP="00274605">
      <w:pPr>
        <w:rPr>
          <w:sz w:val="20"/>
          <w:szCs w:val="20"/>
        </w:rPr>
      </w:pPr>
    </w:p>
    <w:sectPr w:rsidR="00D86034" w:rsidRPr="00B741EF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6BD1E" w14:textId="77777777" w:rsidR="001723F9" w:rsidRDefault="001723F9" w:rsidP="007A1564">
      <w:pPr>
        <w:spacing w:after="0"/>
      </w:pPr>
      <w:r>
        <w:separator/>
      </w:r>
    </w:p>
  </w:endnote>
  <w:endnote w:type="continuationSeparator" w:id="0">
    <w:p w14:paraId="042DC7B0" w14:textId="77777777" w:rsidR="001723F9" w:rsidRDefault="001723F9" w:rsidP="007A1564">
      <w:pPr>
        <w:spacing w:after="0"/>
      </w:pPr>
      <w:r>
        <w:continuationSeparator/>
      </w:r>
    </w:p>
  </w:endnote>
  <w:endnote w:type="continuationNotice" w:id="1">
    <w:p w14:paraId="546F7DFC" w14:textId="77777777" w:rsidR="001723F9" w:rsidRDefault="001723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92D6" w14:textId="3BC6BED0" w:rsidR="000061AC" w:rsidRPr="000061AC" w:rsidRDefault="000061AC">
    <w:pPr>
      <w:pStyle w:val="Footer"/>
      <w:rPr>
        <w:i/>
        <w:iCs/>
      </w:rPr>
    </w:pPr>
    <w:r w:rsidRPr="000061AC">
      <w:rPr>
        <w:i/>
        <w:iCs/>
      </w:rPr>
      <w:t>Minutes by Victoria Isbister, Volunteer Sector Gateway West Lothian Sector Assistant</w:t>
    </w:r>
  </w:p>
  <w:p w14:paraId="0E314050" w14:textId="77777777" w:rsidR="000061AC" w:rsidRDefault="0000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883B" w14:textId="77777777" w:rsidR="001723F9" w:rsidRDefault="001723F9" w:rsidP="007A1564">
      <w:pPr>
        <w:spacing w:after="0"/>
      </w:pPr>
      <w:r>
        <w:separator/>
      </w:r>
    </w:p>
  </w:footnote>
  <w:footnote w:type="continuationSeparator" w:id="0">
    <w:p w14:paraId="5E922A0D" w14:textId="77777777" w:rsidR="001723F9" w:rsidRDefault="001723F9" w:rsidP="007A1564">
      <w:pPr>
        <w:spacing w:after="0"/>
      </w:pPr>
      <w:r>
        <w:continuationSeparator/>
      </w:r>
    </w:p>
  </w:footnote>
  <w:footnote w:type="continuationNotice" w:id="1">
    <w:p w14:paraId="212800A4" w14:textId="77777777" w:rsidR="001723F9" w:rsidRDefault="001723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8847" w14:textId="48FB2A60" w:rsidR="00172298" w:rsidRDefault="00A43BBF" w:rsidP="00BF15CF">
    <w:pPr>
      <w:ind w:left="720" w:firstLine="720"/>
      <w:jc w:val="right"/>
    </w:pPr>
    <w:r>
      <w:rPr>
        <w:rFonts w:ascii="Calibri" w:eastAsia="Calibri" w:hAnsi="Calibri" w:cs="Calibri"/>
        <w:b/>
        <w:bCs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58241" behindDoc="0" locked="0" layoutInCell="1" allowOverlap="1" wp14:anchorId="781A3230" wp14:editId="524F90A0">
          <wp:simplePos x="0" y="0"/>
          <wp:positionH relativeFrom="column">
            <wp:posOffset>5029200</wp:posOffset>
          </wp:positionH>
          <wp:positionV relativeFrom="paragraph">
            <wp:posOffset>-449580</wp:posOffset>
          </wp:positionV>
          <wp:extent cx="1628775" cy="885825"/>
          <wp:effectExtent l="0" t="0" r="9525" b="9525"/>
          <wp:wrapSquare wrapText="bothSides"/>
          <wp:docPr id="941441039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441039" name="Picture 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7B66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129CF4" wp14:editId="241A7E64">
              <wp:simplePos x="0" y="0"/>
              <wp:positionH relativeFrom="column">
                <wp:posOffset>-1152525</wp:posOffset>
              </wp:positionH>
              <wp:positionV relativeFrom="paragraph">
                <wp:posOffset>-440690</wp:posOffset>
              </wp:positionV>
              <wp:extent cx="1700784" cy="1024128"/>
              <wp:effectExtent l="0" t="0" r="0" b="5080"/>
              <wp:wrapNone/>
              <wp:docPr id="1492306639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89444927" name="Rectangle 189444927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732498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689309" name="Rectangle 578689309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7C8EBC52" id="Group 5" o:spid="_x0000_s1026" style="position:absolute;margin-left:-90.75pt;margin-top:-34.7pt;width:133.9pt;height:80.65pt;z-index:25165670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">
              <v:rect id="Rectangle 189444927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578689309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" stroked="f" strokeweight="1pt">
                <v:fill r:id="rId3" o:title="" recolor="t" rotate="t" type="frame"/>
              </v:rect>
            </v:group>
          </w:pict>
        </mc:Fallback>
      </mc:AlternateContent>
    </w:r>
    <w:r w:rsidR="00BF15CF">
      <w:rPr>
        <w:rFonts w:ascii="Calibri" w:eastAsia="Calibri" w:hAnsi="Calibri" w:cs="Calibri"/>
        <w:b/>
        <w:bCs/>
        <w:color w:val="2F5496" w:themeColor="accent1" w:themeShade="BF"/>
        <w:sz w:val="28"/>
        <w:szCs w:val="28"/>
      </w:rPr>
      <w:t xml:space="preserve">    </w:t>
    </w:r>
    <w:r w:rsidR="00BF15CF">
      <w:rPr>
        <w:rFonts w:ascii="Calibri" w:eastAsia="Calibri" w:hAnsi="Calibri" w:cs="Calibri"/>
        <w:b/>
        <w:bCs/>
        <w:color w:val="2F5496" w:themeColor="accent1" w:themeShade="BF"/>
        <w:sz w:val="28"/>
        <w:szCs w:val="28"/>
      </w:rPr>
      <w:tab/>
    </w:r>
    <w:r w:rsidR="00BF15CF">
      <w:rPr>
        <w:rFonts w:ascii="Calibri" w:eastAsia="Calibri" w:hAnsi="Calibri" w:cs="Calibri"/>
        <w:b/>
        <w:bCs/>
        <w:color w:val="2F5496" w:themeColor="accent1" w:themeShade="BF"/>
        <w:sz w:val="28"/>
        <w:szCs w:val="28"/>
      </w:rPr>
      <w:tab/>
    </w:r>
    <w:r w:rsidR="00BF15CF">
      <w:rPr>
        <w:rFonts w:ascii="Calibri" w:eastAsia="Calibri" w:hAnsi="Calibri" w:cs="Calibri"/>
        <w:b/>
        <w:bCs/>
        <w:color w:val="2F5496" w:themeColor="accent1" w:themeShade="BF"/>
        <w:sz w:val="28"/>
        <w:szCs w:val="28"/>
      </w:rPr>
      <w:tab/>
    </w:r>
    <w:r w:rsidR="00172298">
      <w:rPr>
        <w:rFonts w:ascii="Calibri" w:eastAsia="Calibri" w:hAnsi="Calibri" w:cs="Calibri"/>
        <w:b/>
        <w:bCs/>
        <w:color w:val="2F5496" w:themeColor="accent1" w:themeShade="BF"/>
        <w:sz w:val="28"/>
        <w:szCs w:val="28"/>
      </w:rPr>
      <w:t xml:space="preserve">   20-22 King Street, Bathgate, EH48 1AX</w:t>
    </w:r>
  </w:p>
  <w:p w14:paraId="025BD5FB" w14:textId="24151EE0" w:rsidR="007A1564" w:rsidRDefault="007A1564">
    <w:pPr>
      <w:pStyle w:val="Header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8A8"/>
    <w:multiLevelType w:val="hybridMultilevel"/>
    <w:tmpl w:val="3EC0E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03EC"/>
    <w:multiLevelType w:val="hybridMultilevel"/>
    <w:tmpl w:val="B5B8E1A8"/>
    <w:lvl w:ilvl="0" w:tplc="9FD2E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E1D52"/>
    <w:multiLevelType w:val="hybridMultilevel"/>
    <w:tmpl w:val="53F2CA32"/>
    <w:lvl w:ilvl="0" w:tplc="E3C0D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00A8"/>
    <w:multiLevelType w:val="hybridMultilevel"/>
    <w:tmpl w:val="29503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6C88"/>
    <w:multiLevelType w:val="hybridMultilevel"/>
    <w:tmpl w:val="7D128736"/>
    <w:lvl w:ilvl="0" w:tplc="45F4EF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93B41"/>
    <w:multiLevelType w:val="hybridMultilevel"/>
    <w:tmpl w:val="C7FCA366"/>
    <w:lvl w:ilvl="0" w:tplc="271A7C50">
      <w:start w:val="1"/>
      <w:numFmt w:val="decimal"/>
      <w:lvlText w:val="%1."/>
      <w:lvlJc w:val="left"/>
      <w:pPr>
        <w:ind w:left="720" w:hanging="360"/>
      </w:pPr>
    </w:lvl>
    <w:lvl w:ilvl="1" w:tplc="7D9C58A2">
      <w:start w:val="1"/>
      <w:numFmt w:val="lowerLetter"/>
      <w:lvlText w:val="%2."/>
      <w:lvlJc w:val="left"/>
      <w:pPr>
        <w:ind w:left="1440" w:hanging="360"/>
      </w:pPr>
    </w:lvl>
    <w:lvl w:ilvl="2" w:tplc="A39E6E4C">
      <w:start w:val="1"/>
      <w:numFmt w:val="lowerRoman"/>
      <w:lvlText w:val="%3."/>
      <w:lvlJc w:val="right"/>
      <w:pPr>
        <w:ind w:left="2160" w:hanging="180"/>
      </w:pPr>
    </w:lvl>
    <w:lvl w:ilvl="3" w:tplc="DB18DBBA">
      <w:start w:val="1"/>
      <w:numFmt w:val="decimal"/>
      <w:lvlText w:val="%4."/>
      <w:lvlJc w:val="left"/>
      <w:pPr>
        <w:ind w:left="2880" w:hanging="360"/>
      </w:pPr>
    </w:lvl>
    <w:lvl w:ilvl="4" w:tplc="F36E5530">
      <w:start w:val="1"/>
      <w:numFmt w:val="lowerLetter"/>
      <w:lvlText w:val="%5."/>
      <w:lvlJc w:val="left"/>
      <w:pPr>
        <w:ind w:left="3600" w:hanging="360"/>
      </w:pPr>
    </w:lvl>
    <w:lvl w:ilvl="5" w:tplc="84867E38">
      <w:start w:val="1"/>
      <w:numFmt w:val="lowerRoman"/>
      <w:lvlText w:val="%6."/>
      <w:lvlJc w:val="right"/>
      <w:pPr>
        <w:ind w:left="4320" w:hanging="180"/>
      </w:pPr>
    </w:lvl>
    <w:lvl w:ilvl="6" w:tplc="ACACE722">
      <w:start w:val="1"/>
      <w:numFmt w:val="decimal"/>
      <w:lvlText w:val="%7."/>
      <w:lvlJc w:val="left"/>
      <w:pPr>
        <w:ind w:left="5040" w:hanging="360"/>
      </w:pPr>
    </w:lvl>
    <w:lvl w:ilvl="7" w:tplc="A03A47C6">
      <w:start w:val="1"/>
      <w:numFmt w:val="lowerLetter"/>
      <w:lvlText w:val="%8."/>
      <w:lvlJc w:val="left"/>
      <w:pPr>
        <w:ind w:left="5760" w:hanging="360"/>
      </w:pPr>
    </w:lvl>
    <w:lvl w:ilvl="8" w:tplc="0870FD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73F14"/>
    <w:multiLevelType w:val="hybridMultilevel"/>
    <w:tmpl w:val="6DCCB5DE"/>
    <w:lvl w:ilvl="0" w:tplc="19F05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526F"/>
    <w:multiLevelType w:val="hybridMultilevel"/>
    <w:tmpl w:val="6A408860"/>
    <w:lvl w:ilvl="0" w:tplc="4AB80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4026E"/>
    <w:multiLevelType w:val="hybridMultilevel"/>
    <w:tmpl w:val="27461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730"/>
    <w:multiLevelType w:val="hybridMultilevel"/>
    <w:tmpl w:val="03B20D58"/>
    <w:lvl w:ilvl="0" w:tplc="8B34E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430269">
    <w:abstractNumId w:val="6"/>
  </w:num>
  <w:num w:numId="2" w16cid:durableId="1803188709">
    <w:abstractNumId w:val="7"/>
  </w:num>
  <w:num w:numId="3" w16cid:durableId="583270617">
    <w:abstractNumId w:val="3"/>
  </w:num>
  <w:num w:numId="4" w16cid:durableId="2073119899">
    <w:abstractNumId w:val="4"/>
  </w:num>
  <w:num w:numId="5" w16cid:durableId="216742290">
    <w:abstractNumId w:val="10"/>
  </w:num>
  <w:num w:numId="6" w16cid:durableId="969432547">
    <w:abstractNumId w:val="9"/>
  </w:num>
  <w:num w:numId="7" w16cid:durableId="1658454238">
    <w:abstractNumId w:val="2"/>
  </w:num>
  <w:num w:numId="8" w16cid:durableId="551767045">
    <w:abstractNumId w:val="8"/>
  </w:num>
  <w:num w:numId="9" w16cid:durableId="1323779043">
    <w:abstractNumId w:val="5"/>
  </w:num>
  <w:num w:numId="10" w16cid:durableId="758211714">
    <w:abstractNumId w:val="0"/>
  </w:num>
  <w:num w:numId="11" w16cid:durableId="80459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61AC"/>
    <w:rsid w:val="00007416"/>
    <w:rsid w:val="00007E3B"/>
    <w:rsid w:val="00011B15"/>
    <w:rsid w:val="00014E3D"/>
    <w:rsid w:val="00022EE9"/>
    <w:rsid w:val="000234DF"/>
    <w:rsid w:val="000301DE"/>
    <w:rsid w:val="000348B4"/>
    <w:rsid w:val="00041B48"/>
    <w:rsid w:val="00044E7C"/>
    <w:rsid w:val="000467A4"/>
    <w:rsid w:val="00047F9E"/>
    <w:rsid w:val="00061314"/>
    <w:rsid w:val="00061D21"/>
    <w:rsid w:val="00064DB0"/>
    <w:rsid w:val="00072345"/>
    <w:rsid w:val="00072DCF"/>
    <w:rsid w:val="00072F0F"/>
    <w:rsid w:val="00074262"/>
    <w:rsid w:val="00077613"/>
    <w:rsid w:val="00081AEB"/>
    <w:rsid w:val="00085B7E"/>
    <w:rsid w:val="00086F1B"/>
    <w:rsid w:val="00094549"/>
    <w:rsid w:val="000A1E2B"/>
    <w:rsid w:val="000A2D88"/>
    <w:rsid w:val="000B3F83"/>
    <w:rsid w:val="000B4E60"/>
    <w:rsid w:val="000C347E"/>
    <w:rsid w:val="000D2773"/>
    <w:rsid w:val="000D3018"/>
    <w:rsid w:val="000E57DE"/>
    <w:rsid w:val="000F240C"/>
    <w:rsid w:val="000F522C"/>
    <w:rsid w:val="000F72B7"/>
    <w:rsid w:val="00105896"/>
    <w:rsid w:val="00111A7F"/>
    <w:rsid w:val="0011796A"/>
    <w:rsid w:val="00122E09"/>
    <w:rsid w:val="00132B71"/>
    <w:rsid w:val="00150A71"/>
    <w:rsid w:val="00153408"/>
    <w:rsid w:val="00154028"/>
    <w:rsid w:val="00164FD2"/>
    <w:rsid w:val="00172298"/>
    <w:rsid w:val="001723F9"/>
    <w:rsid w:val="00176061"/>
    <w:rsid w:val="00176712"/>
    <w:rsid w:val="001808D2"/>
    <w:rsid w:val="001870F5"/>
    <w:rsid w:val="00192B8D"/>
    <w:rsid w:val="00194480"/>
    <w:rsid w:val="00195E71"/>
    <w:rsid w:val="00196998"/>
    <w:rsid w:val="00197E3D"/>
    <w:rsid w:val="001A0392"/>
    <w:rsid w:val="001B003F"/>
    <w:rsid w:val="001B2323"/>
    <w:rsid w:val="001B36EE"/>
    <w:rsid w:val="001C10AB"/>
    <w:rsid w:val="001C12F5"/>
    <w:rsid w:val="001D04BD"/>
    <w:rsid w:val="001D179D"/>
    <w:rsid w:val="001E1961"/>
    <w:rsid w:val="001F2580"/>
    <w:rsid w:val="001F7DF2"/>
    <w:rsid w:val="00220A20"/>
    <w:rsid w:val="00225AAF"/>
    <w:rsid w:val="002264C9"/>
    <w:rsid w:val="00226C9E"/>
    <w:rsid w:val="002301A2"/>
    <w:rsid w:val="002320F5"/>
    <w:rsid w:val="002417FB"/>
    <w:rsid w:val="002552CD"/>
    <w:rsid w:val="0026081C"/>
    <w:rsid w:val="002629E8"/>
    <w:rsid w:val="00267535"/>
    <w:rsid w:val="00274605"/>
    <w:rsid w:val="00280B33"/>
    <w:rsid w:val="00283085"/>
    <w:rsid w:val="00284EC2"/>
    <w:rsid w:val="0028668C"/>
    <w:rsid w:val="002952D3"/>
    <w:rsid w:val="002968B2"/>
    <w:rsid w:val="0029762B"/>
    <w:rsid w:val="002A1565"/>
    <w:rsid w:val="002B13AA"/>
    <w:rsid w:val="002B54C4"/>
    <w:rsid w:val="002C64BA"/>
    <w:rsid w:val="002C74FB"/>
    <w:rsid w:val="002C7D91"/>
    <w:rsid w:val="002D1DD2"/>
    <w:rsid w:val="002E68CA"/>
    <w:rsid w:val="002F3C0E"/>
    <w:rsid w:val="002F6A3E"/>
    <w:rsid w:val="002F6FCE"/>
    <w:rsid w:val="00311FA2"/>
    <w:rsid w:val="00315C27"/>
    <w:rsid w:val="00316E03"/>
    <w:rsid w:val="00322522"/>
    <w:rsid w:val="00326A64"/>
    <w:rsid w:val="00345C2D"/>
    <w:rsid w:val="00346E59"/>
    <w:rsid w:val="00361CF5"/>
    <w:rsid w:val="00367105"/>
    <w:rsid w:val="00380CE2"/>
    <w:rsid w:val="00383E65"/>
    <w:rsid w:val="0039095B"/>
    <w:rsid w:val="0039240D"/>
    <w:rsid w:val="00392E5E"/>
    <w:rsid w:val="00393026"/>
    <w:rsid w:val="00397824"/>
    <w:rsid w:val="003A3008"/>
    <w:rsid w:val="003B2EB0"/>
    <w:rsid w:val="003B32FD"/>
    <w:rsid w:val="003C6512"/>
    <w:rsid w:val="003C7B4A"/>
    <w:rsid w:val="003D2F16"/>
    <w:rsid w:val="003D4121"/>
    <w:rsid w:val="003E238D"/>
    <w:rsid w:val="003E292A"/>
    <w:rsid w:val="003E3A91"/>
    <w:rsid w:val="003E5EBF"/>
    <w:rsid w:val="003F2967"/>
    <w:rsid w:val="003F75DE"/>
    <w:rsid w:val="00403A64"/>
    <w:rsid w:val="00410EA4"/>
    <w:rsid w:val="00434C4E"/>
    <w:rsid w:val="00437E81"/>
    <w:rsid w:val="0044302F"/>
    <w:rsid w:val="004572EB"/>
    <w:rsid w:val="00460BDB"/>
    <w:rsid w:val="004670B8"/>
    <w:rsid w:val="00481033"/>
    <w:rsid w:val="00483D06"/>
    <w:rsid w:val="004937B7"/>
    <w:rsid w:val="004A6D1D"/>
    <w:rsid w:val="004B11DE"/>
    <w:rsid w:val="004B3B41"/>
    <w:rsid w:val="004C15DD"/>
    <w:rsid w:val="004C2ECE"/>
    <w:rsid w:val="004C5AF0"/>
    <w:rsid w:val="004C723B"/>
    <w:rsid w:val="004C7BB3"/>
    <w:rsid w:val="004D2806"/>
    <w:rsid w:val="004E1202"/>
    <w:rsid w:val="004E2C14"/>
    <w:rsid w:val="0050069D"/>
    <w:rsid w:val="00535628"/>
    <w:rsid w:val="005454F0"/>
    <w:rsid w:val="00551AF7"/>
    <w:rsid w:val="00564A4E"/>
    <w:rsid w:val="005709F5"/>
    <w:rsid w:val="00576DF3"/>
    <w:rsid w:val="00580649"/>
    <w:rsid w:val="00581E90"/>
    <w:rsid w:val="00583768"/>
    <w:rsid w:val="00583E1D"/>
    <w:rsid w:val="00592C84"/>
    <w:rsid w:val="00594127"/>
    <w:rsid w:val="005A2A16"/>
    <w:rsid w:val="005B174F"/>
    <w:rsid w:val="005B2099"/>
    <w:rsid w:val="005B261B"/>
    <w:rsid w:val="005B2A4A"/>
    <w:rsid w:val="005C3A5D"/>
    <w:rsid w:val="005D218B"/>
    <w:rsid w:val="005D2434"/>
    <w:rsid w:val="005D5810"/>
    <w:rsid w:val="005D5F59"/>
    <w:rsid w:val="005E5D6B"/>
    <w:rsid w:val="005F557B"/>
    <w:rsid w:val="005F62FE"/>
    <w:rsid w:val="00602E02"/>
    <w:rsid w:val="00605815"/>
    <w:rsid w:val="00605EC1"/>
    <w:rsid w:val="00621149"/>
    <w:rsid w:val="00625DA5"/>
    <w:rsid w:val="00626DEC"/>
    <w:rsid w:val="006317D5"/>
    <w:rsid w:val="006370C4"/>
    <w:rsid w:val="00656BC5"/>
    <w:rsid w:val="00662114"/>
    <w:rsid w:val="00667054"/>
    <w:rsid w:val="006826ED"/>
    <w:rsid w:val="006871EC"/>
    <w:rsid w:val="00690716"/>
    <w:rsid w:val="00691F1A"/>
    <w:rsid w:val="00694D85"/>
    <w:rsid w:val="00694FE0"/>
    <w:rsid w:val="00696CF8"/>
    <w:rsid w:val="006B4C9F"/>
    <w:rsid w:val="006C7B3B"/>
    <w:rsid w:val="006E4989"/>
    <w:rsid w:val="006E4FE1"/>
    <w:rsid w:val="006E7FA3"/>
    <w:rsid w:val="006F39F3"/>
    <w:rsid w:val="0070037E"/>
    <w:rsid w:val="00707986"/>
    <w:rsid w:val="00710AEA"/>
    <w:rsid w:val="007127A5"/>
    <w:rsid w:val="00716888"/>
    <w:rsid w:val="00717700"/>
    <w:rsid w:val="0071785D"/>
    <w:rsid w:val="0072287F"/>
    <w:rsid w:val="00723CF2"/>
    <w:rsid w:val="00725846"/>
    <w:rsid w:val="00727F1F"/>
    <w:rsid w:val="007313C2"/>
    <w:rsid w:val="007313F7"/>
    <w:rsid w:val="00733E02"/>
    <w:rsid w:val="00735B7F"/>
    <w:rsid w:val="00740F4F"/>
    <w:rsid w:val="00743386"/>
    <w:rsid w:val="00750065"/>
    <w:rsid w:val="00751239"/>
    <w:rsid w:val="007530B3"/>
    <w:rsid w:val="00754704"/>
    <w:rsid w:val="00771C63"/>
    <w:rsid w:val="007771DB"/>
    <w:rsid w:val="007811B0"/>
    <w:rsid w:val="007839FE"/>
    <w:rsid w:val="00784562"/>
    <w:rsid w:val="00787F3C"/>
    <w:rsid w:val="007A1564"/>
    <w:rsid w:val="007A7394"/>
    <w:rsid w:val="007B5A5E"/>
    <w:rsid w:val="007B6769"/>
    <w:rsid w:val="007B7179"/>
    <w:rsid w:val="007B78CC"/>
    <w:rsid w:val="007D59D8"/>
    <w:rsid w:val="007F4251"/>
    <w:rsid w:val="0082050A"/>
    <w:rsid w:val="0085170A"/>
    <w:rsid w:val="008520AD"/>
    <w:rsid w:val="008565D1"/>
    <w:rsid w:val="00863DCA"/>
    <w:rsid w:val="00866292"/>
    <w:rsid w:val="00873477"/>
    <w:rsid w:val="00883F66"/>
    <w:rsid w:val="0089483E"/>
    <w:rsid w:val="00895F94"/>
    <w:rsid w:val="008B6AE1"/>
    <w:rsid w:val="008B74CC"/>
    <w:rsid w:val="008C1B29"/>
    <w:rsid w:val="008E010D"/>
    <w:rsid w:val="008E7A5A"/>
    <w:rsid w:val="008F224B"/>
    <w:rsid w:val="008F48BE"/>
    <w:rsid w:val="008F60CA"/>
    <w:rsid w:val="008F65DB"/>
    <w:rsid w:val="008F7372"/>
    <w:rsid w:val="00905948"/>
    <w:rsid w:val="00917A12"/>
    <w:rsid w:val="00922937"/>
    <w:rsid w:val="0092367E"/>
    <w:rsid w:val="009244C6"/>
    <w:rsid w:val="009307B3"/>
    <w:rsid w:val="00930D16"/>
    <w:rsid w:val="00934597"/>
    <w:rsid w:val="0095624A"/>
    <w:rsid w:val="00970D6C"/>
    <w:rsid w:val="009718B9"/>
    <w:rsid w:val="00973C64"/>
    <w:rsid w:val="00976EDF"/>
    <w:rsid w:val="009809C7"/>
    <w:rsid w:val="00991934"/>
    <w:rsid w:val="00991D82"/>
    <w:rsid w:val="009A095F"/>
    <w:rsid w:val="009A1A59"/>
    <w:rsid w:val="009B177D"/>
    <w:rsid w:val="009B360F"/>
    <w:rsid w:val="009B589F"/>
    <w:rsid w:val="009C4547"/>
    <w:rsid w:val="009C753E"/>
    <w:rsid w:val="009E5598"/>
    <w:rsid w:val="009F16C0"/>
    <w:rsid w:val="009F7CDF"/>
    <w:rsid w:val="009F7DBC"/>
    <w:rsid w:val="00A029B7"/>
    <w:rsid w:val="00A118B9"/>
    <w:rsid w:val="00A221A7"/>
    <w:rsid w:val="00A267E6"/>
    <w:rsid w:val="00A2782C"/>
    <w:rsid w:val="00A302DA"/>
    <w:rsid w:val="00A37330"/>
    <w:rsid w:val="00A431A4"/>
    <w:rsid w:val="00A43BBF"/>
    <w:rsid w:val="00A4654C"/>
    <w:rsid w:val="00A555E6"/>
    <w:rsid w:val="00A6144D"/>
    <w:rsid w:val="00A6379C"/>
    <w:rsid w:val="00A638D9"/>
    <w:rsid w:val="00A70891"/>
    <w:rsid w:val="00A71D21"/>
    <w:rsid w:val="00A720D9"/>
    <w:rsid w:val="00A8553F"/>
    <w:rsid w:val="00A85B47"/>
    <w:rsid w:val="00A87B66"/>
    <w:rsid w:val="00A87F75"/>
    <w:rsid w:val="00A915A8"/>
    <w:rsid w:val="00A95868"/>
    <w:rsid w:val="00AC1D86"/>
    <w:rsid w:val="00AD12A2"/>
    <w:rsid w:val="00AE1A46"/>
    <w:rsid w:val="00AE4D87"/>
    <w:rsid w:val="00B00771"/>
    <w:rsid w:val="00B049E2"/>
    <w:rsid w:val="00B10ED3"/>
    <w:rsid w:val="00B25AB3"/>
    <w:rsid w:val="00B27E76"/>
    <w:rsid w:val="00B3150E"/>
    <w:rsid w:val="00B35F9D"/>
    <w:rsid w:val="00B3613C"/>
    <w:rsid w:val="00B364A0"/>
    <w:rsid w:val="00B4726E"/>
    <w:rsid w:val="00B54039"/>
    <w:rsid w:val="00B7161A"/>
    <w:rsid w:val="00B741EF"/>
    <w:rsid w:val="00B765FF"/>
    <w:rsid w:val="00B77A0B"/>
    <w:rsid w:val="00B84631"/>
    <w:rsid w:val="00B91F82"/>
    <w:rsid w:val="00B91FB4"/>
    <w:rsid w:val="00B976B0"/>
    <w:rsid w:val="00BA6C36"/>
    <w:rsid w:val="00BC02EA"/>
    <w:rsid w:val="00BC3C3C"/>
    <w:rsid w:val="00BD3F06"/>
    <w:rsid w:val="00BD584F"/>
    <w:rsid w:val="00BE2D46"/>
    <w:rsid w:val="00BF0CCE"/>
    <w:rsid w:val="00BF15CF"/>
    <w:rsid w:val="00C0726C"/>
    <w:rsid w:val="00C14EC0"/>
    <w:rsid w:val="00C15635"/>
    <w:rsid w:val="00C15C0A"/>
    <w:rsid w:val="00C16984"/>
    <w:rsid w:val="00C200EB"/>
    <w:rsid w:val="00C327B6"/>
    <w:rsid w:val="00C50A0E"/>
    <w:rsid w:val="00C577B7"/>
    <w:rsid w:val="00C578E2"/>
    <w:rsid w:val="00C6617F"/>
    <w:rsid w:val="00C718F1"/>
    <w:rsid w:val="00C9000A"/>
    <w:rsid w:val="00C94DD5"/>
    <w:rsid w:val="00C973E8"/>
    <w:rsid w:val="00CD4761"/>
    <w:rsid w:val="00CD7CE4"/>
    <w:rsid w:val="00CE0C99"/>
    <w:rsid w:val="00CE3692"/>
    <w:rsid w:val="00CF24A7"/>
    <w:rsid w:val="00CF37ED"/>
    <w:rsid w:val="00D02944"/>
    <w:rsid w:val="00D02B5B"/>
    <w:rsid w:val="00D20AAF"/>
    <w:rsid w:val="00D21E5B"/>
    <w:rsid w:val="00D271A8"/>
    <w:rsid w:val="00D31407"/>
    <w:rsid w:val="00D436C5"/>
    <w:rsid w:val="00D64018"/>
    <w:rsid w:val="00D656EE"/>
    <w:rsid w:val="00D6571C"/>
    <w:rsid w:val="00D65F30"/>
    <w:rsid w:val="00D82CD5"/>
    <w:rsid w:val="00D86034"/>
    <w:rsid w:val="00DA6441"/>
    <w:rsid w:val="00DA6A0A"/>
    <w:rsid w:val="00DA7FB7"/>
    <w:rsid w:val="00DC582C"/>
    <w:rsid w:val="00DC77C8"/>
    <w:rsid w:val="00DD12F6"/>
    <w:rsid w:val="00DD4DD1"/>
    <w:rsid w:val="00DE6647"/>
    <w:rsid w:val="00DE6F90"/>
    <w:rsid w:val="00DE7586"/>
    <w:rsid w:val="00DF3D2D"/>
    <w:rsid w:val="00E00EA1"/>
    <w:rsid w:val="00E02163"/>
    <w:rsid w:val="00E107F2"/>
    <w:rsid w:val="00E11045"/>
    <w:rsid w:val="00E14456"/>
    <w:rsid w:val="00E14C09"/>
    <w:rsid w:val="00E20864"/>
    <w:rsid w:val="00E40B77"/>
    <w:rsid w:val="00E42122"/>
    <w:rsid w:val="00E578AA"/>
    <w:rsid w:val="00E62983"/>
    <w:rsid w:val="00E661E0"/>
    <w:rsid w:val="00E754C5"/>
    <w:rsid w:val="00E81E7B"/>
    <w:rsid w:val="00E92357"/>
    <w:rsid w:val="00EA4012"/>
    <w:rsid w:val="00EB3DD5"/>
    <w:rsid w:val="00ED0F2F"/>
    <w:rsid w:val="00EE1E71"/>
    <w:rsid w:val="00EE4099"/>
    <w:rsid w:val="00EF162F"/>
    <w:rsid w:val="00EF5689"/>
    <w:rsid w:val="00F115DC"/>
    <w:rsid w:val="00F23DCF"/>
    <w:rsid w:val="00F3417A"/>
    <w:rsid w:val="00F42608"/>
    <w:rsid w:val="00F42FAD"/>
    <w:rsid w:val="00F470F8"/>
    <w:rsid w:val="00F50ADE"/>
    <w:rsid w:val="00F57FD1"/>
    <w:rsid w:val="00F66DA9"/>
    <w:rsid w:val="00F80857"/>
    <w:rsid w:val="00F8429A"/>
    <w:rsid w:val="00F935A0"/>
    <w:rsid w:val="00F97A4D"/>
    <w:rsid w:val="00FA01E9"/>
    <w:rsid w:val="00FB0FA1"/>
    <w:rsid w:val="00FB1DC4"/>
    <w:rsid w:val="00FB410E"/>
    <w:rsid w:val="00FD088D"/>
    <w:rsid w:val="00FD40FD"/>
    <w:rsid w:val="00FE2A3A"/>
    <w:rsid w:val="00FE7CCE"/>
    <w:rsid w:val="00FF0C9A"/>
    <w:rsid w:val="00FF6185"/>
    <w:rsid w:val="00FF6ED2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341BC7"/>
  <w15:chartTrackingRefBased/>
  <w15:docId w15:val="{8CADBF4F-CA90-4014-A46C-A5A7A09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paragraph" w:styleId="ListParagraph">
    <w:name w:val="List Paragraph"/>
    <w:basedOn w:val="Normal"/>
    <w:uiPriority w:val="34"/>
    <w:qFormat/>
    <w:rsid w:val="005C3A5D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B78CC"/>
    <w:rPr>
      <w:color w:val="0563C1"/>
      <w:u w:val="single"/>
    </w:rPr>
  </w:style>
  <w:style w:type="paragraph" w:styleId="NoSpacing">
    <w:name w:val="No Spacing"/>
    <w:uiPriority w:val="1"/>
    <w:qFormat/>
    <w:rsid w:val="001B36EE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1179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5B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stlothianlocator.org/" TargetMode="External"/><Relationship Id="rId18" Type="http://schemas.openxmlformats.org/officeDocument/2006/relationships/hyperlink" Target="https://www.aidnabet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voluntarysectorgateway.org/events/" TargetMode="External"/><Relationship Id="rId17" Type="http://schemas.openxmlformats.org/officeDocument/2006/relationships/hyperlink" Target="mailto:neil@wlcan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oluntarysectorgateway.org/new-social-enterprise-foru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ia.Moreira@health-in-mind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oluntarysectorgateway.org/working-together/children-and-families-foru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voluntarysectorgateway.org/working-together/policy-development-scrutiny-panels-pds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luntarysectorgateway.org/organisation-support/our-member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3EE0-68F3-4F30-8057-D7D8AB71A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E5D40-3A01-4F78-9B22-ABD5E5D5857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6371d24d-5cc8-4831-8e36-99dbbf988fce"/>
    <ds:schemaRef ds:uri="http://purl.org/dc/elements/1.1/"/>
    <ds:schemaRef ds:uri="http://schemas.openxmlformats.org/package/2006/metadata/core-properties"/>
    <ds:schemaRef ds:uri="28b46b19-0a7d-4c3c-b133-1622ba41d1a4"/>
    <ds:schemaRef ds:uri="43d36db2-58b6-4f14-ab8c-1645ce71be9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EB8D92-8858-4EE4-BEF6-11F1597FF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3C4A1-0E3F-4015-BC97-A5321FF4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Links>
    <vt:vector size="60" baseType="variant">
      <vt:variant>
        <vt:i4>1376336</vt:i4>
      </vt:variant>
      <vt:variant>
        <vt:i4>27</vt:i4>
      </vt:variant>
      <vt:variant>
        <vt:i4>0</vt:i4>
      </vt:variant>
      <vt:variant>
        <vt:i4>5</vt:i4>
      </vt:variant>
      <vt:variant>
        <vt:lpwstr>https://www.voluntarysectorgateway.org/working-together/policy-development-scrutiny-panels-pdsp/</vt:lpwstr>
      </vt:variant>
      <vt:variant>
        <vt:lpwstr/>
      </vt:variant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https://www.aidnabet.org/</vt:lpwstr>
      </vt:variant>
      <vt:variant>
        <vt:lpwstr/>
      </vt:variant>
      <vt:variant>
        <vt:i4>1114149</vt:i4>
      </vt:variant>
      <vt:variant>
        <vt:i4>21</vt:i4>
      </vt:variant>
      <vt:variant>
        <vt:i4>0</vt:i4>
      </vt:variant>
      <vt:variant>
        <vt:i4>5</vt:i4>
      </vt:variant>
      <vt:variant>
        <vt:lpwstr>mailto:neil@wlcan.scot</vt:lpwstr>
      </vt:variant>
      <vt:variant>
        <vt:lpwstr/>
      </vt:variant>
      <vt:variant>
        <vt:i4>7667758</vt:i4>
      </vt:variant>
      <vt:variant>
        <vt:i4>18</vt:i4>
      </vt:variant>
      <vt:variant>
        <vt:i4>0</vt:i4>
      </vt:variant>
      <vt:variant>
        <vt:i4>5</vt:i4>
      </vt:variant>
      <vt:variant>
        <vt:lpwstr>https://www.voluntarysectorgateway.org/new-social-enterprise-forum/</vt:lpwstr>
      </vt:variant>
      <vt:variant>
        <vt:lpwstr/>
      </vt:variant>
      <vt:variant>
        <vt:i4>2031616</vt:i4>
      </vt:variant>
      <vt:variant>
        <vt:i4>15</vt:i4>
      </vt:variant>
      <vt:variant>
        <vt:i4>0</vt:i4>
      </vt:variant>
      <vt:variant>
        <vt:i4>5</vt:i4>
      </vt:variant>
      <vt:variant>
        <vt:lpwstr>https://www.voluntarysectorgateway.org/working-together/children-and-families-forum/</vt:lpwstr>
      </vt:variant>
      <vt:variant>
        <vt:lpwstr/>
      </vt:variant>
      <vt:variant>
        <vt:i4>4653142</vt:i4>
      </vt:variant>
      <vt:variant>
        <vt:i4>12</vt:i4>
      </vt:variant>
      <vt:variant>
        <vt:i4>0</vt:i4>
      </vt:variant>
      <vt:variant>
        <vt:i4>5</vt:i4>
      </vt:variant>
      <vt:variant>
        <vt:lpwstr>https://www.voluntarysectorgateway.org/organisation-support/our-members/</vt:lpwstr>
      </vt:variant>
      <vt:variant>
        <vt:lpwstr/>
      </vt:variant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https://westlothianlocator.org/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https://www.voluntarysectorgateway.org/events/</vt:lpwstr>
      </vt:variant>
      <vt:variant>
        <vt:lpwstr/>
      </vt:variant>
      <vt:variant>
        <vt:i4>5701745</vt:i4>
      </vt:variant>
      <vt:variant>
        <vt:i4>3</vt:i4>
      </vt:variant>
      <vt:variant>
        <vt:i4>0</vt:i4>
      </vt:variant>
      <vt:variant>
        <vt:i4>5</vt:i4>
      </vt:variant>
      <vt:variant>
        <vt:lpwstr>mailto:Marcia.Moreira@health-in-mind.org.uk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https://teams.microsoft.com/l/meetup-join/19%3ameeting_MjlkNjM1MDEtMTM5MC00OTJjLTg4OTQtMTZhOWZlN2FkNTNk%40thread.v2/0?context=%7b%22Tid%22%3a%22be050862-75a4-4dfd-be60-e3f75dea411c%22%2c%22Oid%22%3a%22e7fcc320-af85-4069-bb0c-d646566c881b%22%7d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362</cp:revision>
  <cp:lastPrinted>2025-01-30T11:18:00Z</cp:lastPrinted>
  <dcterms:created xsi:type="dcterms:W3CDTF">2023-10-24T09:25:00Z</dcterms:created>
  <dcterms:modified xsi:type="dcterms:W3CDTF">2025-05-22T10:54:00Z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