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66B3C4" w14:textId="173E420C" w:rsidR="009E5598" w:rsidRPr="00BE1514" w:rsidRDefault="00A87B66" w:rsidP="00C57B51">
      <w:pPr>
        <w:pStyle w:val="NoSpacing"/>
        <w:rPr>
          <w:rFonts w:ascii="Avenir Next LT Pro" w:hAnsi="Avenir Next LT Pro"/>
          <w:b/>
          <w:bCs/>
        </w:rPr>
      </w:pPr>
      <w:r w:rsidRPr="00BE1514">
        <w:rPr>
          <w:rFonts w:ascii="Avenir Next LT Pro" w:hAnsi="Avenir Next LT Pro"/>
          <w:b/>
          <w:bCs/>
        </w:rPr>
        <w:t xml:space="preserve">Third Sector Strategy Group </w:t>
      </w:r>
      <w:r w:rsidR="007F4251" w:rsidRPr="00BE1514">
        <w:rPr>
          <w:rFonts w:ascii="Avenir Next LT Pro" w:hAnsi="Avenir Next LT Pro"/>
          <w:b/>
          <w:bCs/>
        </w:rPr>
        <w:t xml:space="preserve">Forum </w:t>
      </w:r>
    </w:p>
    <w:p w14:paraId="33B5FE88" w14:textId="30D6EF33" w:rsidR="00DC050A" w:rsidRPr="00C57B51" w:rsidRDefault="00C34B23" w:rsidP="00C57B51">
      <w:pPr>
        <w:pStyle w:val="NoSpacing"/>
        <w:rPr>
          <w:rFonts w:ascii="Avenir Next LT Pro" w:hAnsi="Avenir Next LT Pro"/>
        </w:rPr>
      </w:pPr>
      <w:r w:rsidRPr="00C57B51">
        <w:rPr>
          <w:rFonts w:ascii="Avenir Next LT Pro" w:hAnsi="Avenir Next LT Pro"/>
        </w:rPr>
        <w:t>Thursday</w:t>
      </w:r>
      <w:r w:rsidR="00496899" w:rsidRPr="00C57B51">
        <w:rPr>
          <w:rFonts w:ascii="Avenir Next LT Pro" w:hAnsi="Avenir Next LT Pro"/>
        </w:rPr>
        <w:t xml:space="preserve"> </w:t>
      </w:r>
      <w:r w:rsidR="00910AAF" w:rsidRPr="00C57B51">
        <w:rPr>
          <w:rFonts w:ascii="Avenir Next LT Pro" w:hAnsi="Avenir Next LT Pro"/>
        </w:rPr>
        <w:t xml:space="preserve">November </w:t>
      </w:r>
      <w:r w:rsidR="00D466CB" w:rsidRPr="00C57B51">
        <w:rPr>
          <w:rFonts w:ascii="Avenir Next LT Pro" w:hAnsi="Avenir Next LT Pro"/>
        </w:rPr>
        <w:t>27</w:t>
      </w:r>
      <w:r w:rsidR="00D466CB" w:rsidRPr="00C57B51">
        <w:rPr>
          <w:rFonts w:ascii="Avenir Next LT Pro" w:hAnsi="Avenir Next LT Pro"/>
          <w:vertAlign w:val="superscript"/>
        </w:rPr>
        <w:t>th</w:t>
      </w:r>
      <w:r w:rsidR="00D466CB" w:rsidRPr="00C57B51">
        <w:rPr>
          <w:rFonts w:ascii="Avenir Next LT Pro" w:hAnsi="Avenir Next LT Pro"/>
        </w:rPr>
        <w:t xml:space="preserve"> </w:t>
      </w:r>
      <w:r w:rsidRPr="00C57B51">
        <w:rPr>
          <w:rFonts w:ascii="Avenir Next LT Pro" w:hAnsi="Avenir Next LT Pro"/>
        </w:rPr>
        <w:t>1.30pm</w:t>
      </w:r>
    </w:p>
    <w:p w14:paraId="2D414112" w14:textId="5AD09DDE" w:rsidR="009151CB" w:rsidRPr="00C57B51" w:rsidRDefault="009151CB" w:rsidP="00C57B51">
      <w:pPr>
        <w:pStyle w:val="NoSpacing"/>
        <w:rPr>
          <w:rFonts w:ascii="Avenir Next LT Pro" w:hAnsi="Avenir Next LT Pro"/>
        </w:rPr>
      </w:pPr>
      <w:r w:rsidRPr="002D000B">
        <w:rPr>
          <w:rFonts w:ascii="Avenir Next LT Pro" w:hAnsi="Avenir Next LT Pro"/>
          <w:u w:val="single"/>
        </w:rPr>
        <w:t>Chair</w:t>
      </w:r>
      <w:r w:rsidRPr="00C57B51">
        <w:rPr>
          <w:rFonts w:ascii="Avenir Next LT Pro" w:hAnsi="Avenir Next LT Pro"/>
        </w:rPr>
        <w:t>: Louise Crozier (CAB)</w:t>
      </w:r>
      <w:r w:rsidRPr="00C57B51">
        <w:rPr>
          <w:rFonts w:ascii="Avenir Next LT Pro" w:hAnsi="Avenir Next LT Pro"/>
        </w:rPr>
        <w:tab/>
      </w:r>
      <w:r w:rsidRPr="00C57B51">
        <w:rPr>
          <w:rFonts w:ascii="Avenir Next LT Pro" w:hAnsi="Avenir Next LT Pro"/>
        </w:rPr>
        <w:tab/>
      </w:r>
      <w:r w:rsidR="00DF2BE0">
        <w:rPr>
          <w:rFonts w:ascii="Avenir Next LT Pro" w:hAnsi="Avenir Next LT Pro"/>
        </w:rPr>
        <w:tab/>
      </w:r>
      <w:r w:rsidRPr="00A250DF">
        <w:rPr>
          <w:rFonts w:ascii="Avenir Next LT Pro" w:hAnsi="Avenir Next LT Pro"/>
          <w:u w:val="single"/>
        </w:rPr>
        <w:t>Note taker</w:t>
      </w:r>
      <w:r w:rsidRPr="00C57B51">
        <w:rPr>
          <w:rFonts w:ascii="Avenir Next LT Pro" w:hAnsi="Avenir Next LT Pro"/>
        </w:rPr>
        <w:t>: Victoria Isbister (VSGWL)</w:t>
      </w:r>
    </w:p>
    <w:p w14:paraId="1FCD954B" w14:textId="7AD5F3C9" w:rsidR="009151CB" w:rsidRDefault="009151CB" w:rsidP="00B25881">
      <w:pPr>
        <w:pStyle w:val="NoSpacing"/>
        <w:jc w:val="both"/>
        <w:rPr>
          <w:rFonts w:ascii="Avenir Next LT Pro" w:hAnsi="Avenir Next LT Pro"/>
        </w:rPr>
      </w:pPr>
      <w:r w:rsidRPr="002D000B">
        <w:rPr>
          <w:rFonts w:ascii="Avenir Next LT Pro" w:hAnsi="Avenir Next LT Pro"/>
          <w:u w:val="single"/>
        </w:rPr>
        <w:t>Present</w:t>
      </w:r>
      <w:r w:rsidRPr="00C57B51">
        <w:rPr>
          <w:rFonts w:ascii="Avenir Next LT Pro" w:hAnsi="Avenir Next LT Pro"/>
        </w:rPr>
        <w:t xml:space="preserve">: </w:t>
      </w:r>
      <w:r w:rsidR="000500F3">
        <w:rPr>
          <w:rFonts w:ascii="Avenir Next LT Pro" w:hAnsi="Avenir Next LT Pro"/>
        </w:rPr>
        <w:t xml:space="preserve">Stuart Barrie, </w:t>
      </w:r>
      <w:r w:rsidR="00B25881">
        <w:rPr>
          <w:rFonts w:ascii="Avenir Next LT Pro" w:hAnsi="Avenir Next LT Pro"/>
        </w:rPr>
        <w:t xml:space="preserve">Tracy Kerr, Alan McCloskey, </w:t>
      </w:r>
      <w:r w:rsidR="000500F3">
        <w:rPr>
          <w:rFonts w:ascii="Avenir Next LT Pro" w:hAnsi="Avenir Next LT Pro"/>
        </w:rPr>
        <w:t>Liyan Adnan (VSGWL), Sharon Houston (IJB)</w:t>
      </w:r>
      <w:r w:rsidR="00EC2E63">
        <w:rPr>
          <w:rFonts w:ascii="Avenir Next LT Pro" w:hAnsi="Avenir Next LT Pro"/>
        </w:rPr>
        <w:t xml:space="preserve">, </w:t>
      </w:r>
      <w:r w:rsidR="001D4068">
        <w:rPr>
          <w:rFonts w:ascii="Avenir Next LT Pro" w:hAnsi="Avenir Next LT Pro"/>
        </w:rPr>
        <w:t>Strua</w:t>
      </w:r>
      <w:r w:rsidR="00483951">
        <w:rPr>
          <w:rFonts w:ascii="Avenir Next LT Pro" w:hAnsi="Avenir Next LT Pro"/>
        </w:rPr>
        <w:t>n Gard (Xcite)</w:t>
      </w:r>
      <w:r w:rsidR="007E0B01">
        <w:rPr>
          <w:rFonts w:ascii="Avenir Next LT Pro" w:hAnsi="Avenir Next LT Pro"/>
        </w:rPr>
        <w:t xml:space="preserve">, Jocelyn </w:t>
      </w:r>
      <w:r w:rsidR="00B25881">
        <w:rPr>
          <w:rFonts w:ascii="Avenir Next LT Pro" w:hAnsi="Avenir Next LT Pro"/>
        </w:rPr>
        <w:t xml:space="preserve">Lockhart </w:t>
      </w:r>
      <w:r w:rsidR="00A65EF6">
        <w:rPr>
          <w:rFonts w:ascii="Avenir Next LT Pro" w:hAnsi="Avenir Next LT Pro"/>
        </w:rPr>
        <w:t>(WLCAN), Jamie Seery (50+)</w:t>
      </w:r>
      <w:r w:rsidR="004D15F5">
        <w:rPr>
          <w:rFonts w:ascii="Avenir Next LT Pro" w:hAnsi="Avenir Next LT Pro"/>
        </w:rPr>
        <w:t>, June Dickson (Environmental Health CIC)</w:t>
      </w:r>
      <w:r w:rsidR="002D000B">
        <w:rPr>
          <w:rFonts w:ascii="Avenir Next LT Pro" w:hAnsi="Avenir Next LT Pro"/>
        </w:rPr>
        <w:t xml:space="preserve">, Tracy </w:t>
      </w:r>
      <w:r w:rsidR="00A250DF">
        <w:rPr>
          <w:rFonts w:ascii="Avenir Next LT Pro" w:hAnsi="Avenir Next LT Pro"/>
        </w:rPr>
        <w:t xml:space="preserve">Murdoch </w:t>
      </w:r>
      <w:r w:rsidR="002D000B">
        <w:rPr>
          <w:rFonts w:ascii="Avenir Next LT Pro" w:hAnsi="Avenir Next LT Pro"/>
        </w:rPr>
        <w:t>(Kidzeco)</w:t>
      </w:r>
      <w:r w:rsidR="005F225B">
        <w:rPr>
          <w:rFonts w:ascii="Avenir Next LT Pro" w:hAnsi="Avenir Next LT Pro"/>
        </w:rPr>
        <w:t>, David MacDonald (Whitburn CDT)</w:t>
      </w:r>
      <w:r w:rsidR="00C03D0C">
        <w:rPr>
          <w:rFonts w:ascii="Avenir Next LT Pro" w:hAnsi="Avenir Next LT Pro"/>
        </w:rPr>
        <w:t>, Helen Davis (WLYAP), Angela Moohan (The Larder)</w:t>
      </w:r>
    </w:p>
    <w:p w14:paraId="4ADD177E" w14:textId="083DB1F3" w:rsidR="00DF2BE0" w:rsidRPr="00C57B51" w:rsidRDefault="00DF2BE0" w:rsidP="00C57B51">
      <w:pPr>
        <w:pStyle w:val="NoSpacing"/>
        <w:rPr>
          <w:rFonts w:ascii="Avenir Next LT Pro" w:hAnsi="Avenir Next LT Pro"/>
        </w:rPr>
      </w:pPr>
      <w:r w:rsidRPr="002D000B">
        <w:rPr>
          <w:rFonts w:ascii="Avenir Next LT Pro" w:hAnsi="Avenir Next LT Pro"/>
          <w:u w:val="single"/>
        </w:rPr>
        <w:t>Apologie</w:t>
      </w:r>
      <w:r w:rsidR="00D82F51" w:rsidRPr="002D000B">
        <w:rPr>
          <w:rFonts w:ascii="Avenir Next LT Pro" w:hAnsi="Avenir Next LT Pro"/>
          <w:u w:val="single"/>
        </w:rPr>
        <w:t>s</w:t>
      </w:r>
      <w:r>
        <w:rPr>
          <w:rFonts w:ascii="Avenir Next LT Pro" w:hAnsi="Avenir Next LT Pro"/>
        </w:rPr>
        <w:t xml:space="preserve">: </w:t>
      </w:r>
      <w:r w:rsidR="00D82F51">
        <w:rPr>
          <w:rFonts w:ascii="Avenir Next LT Pro" w:hAnsi="Avenir Next LT Pro"/>
        </w:rPr>
        <w:t xml:space="preserve">Simon Henderson (Play Works), </w:t>
      </w:r>
      <w:r w:rsidR="00123881">
        <w:rPr>
          <w:rFonts w:ascii="Avenir Next LT Pro" w:hAnsi="Avenir Next LT Pro"/>
        </w:rPr>
        <w:t>Susan Manion (Councillor)</w:t>
      </w:r>
    </w:p>
    <w:p w14:paraId="0F017389" w14:textId="77777777" w:rsidR="009151CB" w:rsidRPr="00C57B51" w:rsidRDefault="009151CB" w:rsidP="00C57B51">
      <w:pPr>
        <w:pStyle w:val="NoSpacing"/>
        <w:rPr>
          <w:rFonts w:ascii="Avenir Next LT Pro" w:hAnsi="Avenir Next LT Pr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4193B05" w14:textId="37D43D17" w:rsidR="00DE6F90" w:rsidRPr="00B64717" w:rsidRDefault="00DE6F90" w:rsidP="00C57B51">
      <w:pPr>
        <w:pStyle w:val="NoSpacing"/>
        <w:numPr>
          <w:ilvl w:val="0"/>
          <w:numId w:val="13"/>
        </w:numPr>
        <w:rPr>
          <w:rFonts w:ascii="Avenir Next LT Pro" w:hAnsi="Avenir Next LT Pro"/>
          <w:b/>
          <w:bCs/>
        </w:rPr>
      </w:pPr>
      <w:r w:rsidRPr="00B64717">
        <w:rPr>
          <w:rFonts w:ascii="Avenir Next LT Pro" w:hAnsi="Avenir Next LT Pro"/>
          <w:b/>
          <w:bCs/>
        </w:rPr>
        <w:t>Welcome and Apologies</w:t>
      </w:r>
    </w:p>
    <w:p w14:paraId="629377B7" w14:textId="4918DC5D" w:rsidR="00A65EF6" w:rsidRDefault="00A65EF6" w:rsidP="00A65EF6">
      <w:pPr>
        <w:pStyle w:val="NoSpacing"/>
        <w:ind w:left="720"/>
        <w:rPr>
          <w:rFonts w:ascii="Avenir Next LT Pro" w:hAnsi="Avenir Next LT Pro"/>
        </w:rPr>
      </w:pPr>
      <w:r>
        <w:rPr>
          <w:rFonts w:ascii="Avenir Next LT Pro" w:hAnsi="Avenir Next LT Pro"/>
        </w:rPr>
        <w:t>Louise</w:t>
      </w:r>
      <w:r w:rsidR="00B64717">
        <w:rPr>
          <w:rFonts w:ascii="Avenir Next LT Pro" w:hAnsi="Avenir Next LT Pro"/>
        </w:rPr>
        <w:t xml:space="preserve"> opened the meeting and thanked everyone </w:t>
      </w:r>
      <w:r w:rsidR="004D15F5">
        <w:rPr>
          <w:rFonts w:ascii="Avenir Next LT Pro" w:hAnsi="Avenir Next LT Pro"/>
        </w:rPr>
        <w:t>for their time.</w:t>
      </w:r>
    </w:p>
    <w:p w14:paraId="0544BC03" w14:textId="77777777" w:rsidR="00B64717" w:rsidRDefault="00B64717" w:rsidP="00A65EF6">
      <w:pPr>
        <w:pStyle w:val="NoSpacing"/>
        <w:ind w:left="720"/>
        <w:rPr>
          <w:rFonts w:ascii="Avenir Next LT Pro" w:hAnsi="Avenir Next LT Pro"/>
        </w:rPr>
      </w:pPr>
    </w:p>
    <w:p w14:paraId="7EF1C04E" w14:textId="06EF3DD9" w:rsidR="00DE6F90" w:rsidRPr="004D15F5" w:rsidRDefault="00DE6F90" w:rsidP="00C57B51">
      <w:pPr>
        <w:pStyle w:val="NoSpacing"/>
        <w:numPr>
          <w:ilvl w:val="0"/>
          <w:numId w:val="13"/>
        </w:numPr>
        <w:rPr>
          <w:rFonts w:ascii="Avenir Next LT Pro" w:hAnsi="Avenir Next LT Pro"/>
          <w:b/>
          <w:bCs/>
        </w:rPr>
      </w:pPr>
      <w:r w:rsidRPr="004D15F5">
        <w:rPr>
          <w:rFonts w:ascii="Avenir Next LT Pro" w:hAnsi="Avenir Next LT Pro"/>
          <w:b/>
          <w:bCs/>
        </w:rPr>
        <w:t xml:space="preserve">Action </w:t>
      </w:r>
      <w:proofErr w:type="gramStart"/>
      <w:r w:rsidRPr="004D15F5">
        <w:rPr>
          <w:rFonts w:ascii="Avenir Next LT Pro" w:hAnsi="Avenir Next LT Pro"/>
          <w:b/>
          <w:bCs/>
        </w:rPr>
        <w:t>note</w:t>
      </w:r>
      <w:proofErr w:type="gramEnd"/>
      <w:r w:rsidRPr="004D15F5">
        <w:rPr>
          <w:rFonts w:ascii="Avenir Next LT Pro" w:hAnsi="Avenir Next LT Pro"/>
          <w:b/>
          <w:bCs/>
        </w:rPr>
        <w:t xml:space="preserve"> from previous meeting</w:t>
      </w:r>
      <w:r w:rsidR="00B77A0B" w:rsidRPr="004D15F5">
        <w:rPr>
          <w:rFonts w:ascii="Avenir Next LT Pro" w:hAnsi="Avenir Next LT Pro"/>
          <w:b/>
          <w:bCs/>
        </w:rPr>
        <w:t>, actions</w:t>
      </w:r>
      <w:r w:rsidR="002C64BA" w:rsidRPr="004D15F5">
        <w:rPr>
          <w:rFonts w:ascii="Avenir Next LT Pro" w:hAnsi="Avenir Next LT Pro"/>
          <w:b/>
          <w:bCs/>
        </w:rPr>
        <w:t xml:space="preserve"> and</w:t>
      </w:r>
      <w:r w:rsidRPr="004D15F5">
        <w:rPr>
          <w:rFonts w:ascii="Avenir Next LT Pro" w:hAnsi="Avenir Next LT Pro"/>
          <w:b/>
          <w:bCs/>
        </w:rPr>
        <w:t xml:space="preserve"> </w:t>
      </w:r>
      <w:r w:rsidR="002C64BA" w:rsidRPr="004D15F5">
        <w:rPr>
          <w:rFonts w:ascii="Avenir Next LT Pro" w:hAnsi="Avenir Next LT Pro"/>
          <w:b/>
          <w:bCs/>
        </w:rPr>
        <w:t>m</w:t>
      </w:r>
      <w:r w:rsidRPr="004D15F5">
        <w:rPr>
          <w:rFonts w:ascii="Avenir Next LT Pro" w:hAnsi="Avenir Next LT Pro"/>
          <w:b/>
          <w:bCs/>
        </w:rPr>
        <w:t>atters arising.</w:t>
      </w:r>
    </w:p>
    <w:p w14:paraId="534EA111" w14:textId="05FB3A1C" w:rsidR="001F7D05" w:rsidRDefault="00910AAF" w:rsidP="00EA35D9">
      <w:pPr>
        <w:pStyle w:val="NoSpacing"/>
        <w:numPr>
          <w:ilvl w:val="0"/>
          <w:numId w:val="14"/>
        </w:numPr>
        <w:rPr>
          <w:rFonts w:ascii="Avenir Next LT Pro" w:hAnsi="Avenir Next LT Pro"/>
        </w:rPr>
      </w:pPr>
      <w:r w:rsidRPr="00C57B51">
        <w:rPr>
          <w:rFonts w:ascii="Avenir Next LT Pro" w:hAnsi="Avenir Next LT Pro"/>
        </w:rPr>
        <w:t>PDSP template – Liyan &amp; Louise</w:t>
      </w:r>
      <w:r w:rsidR="00CD3CB0">
        <w:rPr>
          <w:rFonts w:ascii="Avenir Next LT Pro" w:hAnsi="Avenir Next LT Pro"/>
        </w:rPr>
        <w:t xml:space="preserve">: Stuart VSGWL is looking at </w:t>
      </w:r>
      <w:r w:rsidR="00A250DF">
        <w:rPr>
          <w:rFonts w:ascii="Avenir Next LT Pro" w:hAnsi="Avenir Next LT Pro"/>
        </w:rPr>
        <w:t>how to improve</w:t>
      </w:r>
    </w:p>
    <w:p w14:paraId="18EB81D6" w14:textId="5BCAA60A" w:rsidR="002E6D80" w:rsidRPr="002E6D80" w:rsidRDefault="00910AAF" w:rsidP="000D096B">
      <w:pPr>
        <w:pStyle w:val="NoSpacing"/>
        <w:numPr>
          <w:ilvl w:val="0"/>
          <w:numId w:val="14"/>
        </w:numPr>
        <w:rPr>
          <w:rFonts w:ascii="Avenir Next LT Pro" w:hAnsi="Avenir Next LT Pro"/>
        </w:rPr>
      </w:pPr>
      <w:r w:rsidRPr="002E6D80">
        <w:rPr>
          <w:rFonts w:ascii="Avenir Next LT Pro" w:hAnsi="Avenir Next LT Pro"/>
        </w:rPr>
        <w:t xml:space="preserve">Meeting dates </w:t>
      </w:r>
      <w:r w:rsidR="00EA35D9" w:rsidRPr="002E6D80">
        <w:rPr>
          <w:rFonts w:ascii="Avenir Next LT Pro" w:hAnsi="Avenir Next LT Pro"/>
        </w:rPr>
        <w:t>–</w:t>
      </w:r>
      <w:r w:rsidRPr="002E6D80">
        <w:rPr>
          <w:rFonts w:ascii="Avenir Next LT Pro" w:hAnsi="Avenir Next LT Pro"/>
        </w:rPr>
        <w:t xml:space="preserve"> </w:t>
      </w:r>
      <w:r w:rsidR="002E6D80" w:rsidRPr="002E6D80">
        <w:rPr>
          <w:rFonts w:ascii="Avenir Next LT Pro" w:hAnsi="Avenir Next LT Pro"/>
        </w:rPr>
        <w:t xml:space="preserve">Thanks to everyone who responded, decision to keep same day and time to avoid confusion. </w:t>
      </w:r>
      <w:r w:rsidR="002E6D80" w:rsidRPr="002E6D80">
        <w:rPr>
          <w:rFonts w:ascii="Avenir Next LT Pro" w:hAnsi="Avenir Next LT Pro"/>
        </w:rPr>
        <w:t>January 29</w:t>
      </w:r>
      <w:r w:rsidR="002E6D80" w:rsidRPr="002E6D80">
        <w:rPr>
          <w:rFonts w:ascii="Avenir Next LT Pro" w:hAnsi="Avenir Next LT Pro"/>
          <w:vertAlign w:val="superscript"/>
        </w:rPr>
        <w:t xml:space="preserve">th </w:t>
      </w:r>
      <w:r w:rsidR="002E6D80" w:rsidRPr="002E6D80">
        <w:rPr>
          <w:rFonts w:ascii="Avenir Next LT Pro" w:hAnsi="Avenir Next LT Pro"/>
        </w:rPr>
        <w:t>March 26</w:t>
      </w:r>
      <w:r w:rsidR="002E6D80" w:rsidRPr="002E6D80">
        <w:rPr>
          <w:rFonts w:ascii="Avenir Next LT Pro" w:hAnsi="Avenir Next LT Pro"/>
          <w:vertAlign w:val="superscript"/>
        </w:rPr>
        <w:t>th</w:t>
      </w:r>
      <w:r w:rsidR="00FF4FBD">
        <w:rPr>
          <w:rFonts w:ascii="Avenir Next LT Pro" w:hAnsi="Avenir Next LT Pro"/>
        </w:rPr>
        <w:t xml:space="preserve"> </w:t>
      </w:r>
      <w:r w:rsidR="002E6D80" w:rsidRPr="002E6D80">
        <w:rPr>
          <w:rFonts w:ascii="Avenir Next LT Pro" w:hAnsi="Avenir Next LT Pro"/>
        </w:rPr>
        <w:t>May 28</w:t>
      </w:r>
      <w:r w:rsidR="002E6D80" w:rsidRPr="002E6D80">
        <w:rPr>
          <w:rFonts w:ascii="Avenir Next LT Pro" w:hAnsi="Avenir Next LT Pro"/>
          <w:vertAlign w:val="superscript"/>
        </w:rPr>
        <w:t>th</w:t>
      </w:r>
      <w:r w:rsidR="002E6D80" w:rsidRPr="002E6D80">
        <w:rPr>
          <w:rFonts w:ascii="Avenir Next LT Pro" w:hAnsi="Avenir Next LT Pro"/>
        </w:rPr>
        <w:t xml:space="preserve"> </w:t>
      </w:r>
      <w:r w:rsidR="002E6D80" w:rsidRPr="002E6D80">
        <w:rPr>
          <w:rFonts w:ascii="Avenir Next LT Pro" w:hAnsi="Avenir Next LT Pro"/>
        </w:rPr>
        <w:t>July 30</w:t>
      </w:r>
      <w:r w:rsidR="002E6D80" w:rsidRPr="002E6D80">
        <w:rPr>
          <w:rFonts w:ascii="Avenir Next LT Pro" w:hAnsi="Avenir Next LT Pro"/>
          <w:vertAlign w:val="superscript"/>
        </w:rPr>
        <w:t>th</w:t>
      </w:r>
      <w:r w:rsidR="002E6D80" w:rsidRPr="002E6D80">
        <w:rPr>
          <w:rFonts w:ascii="Avenir Next LT Pro" w:hAnsi="Avenir Next LT Pro"/>
        </w:rPr>
        <w:t xml:space="preserve"> </w:t>
      </w:r>
      <w:r w:rsidR="002E6D80" w:rsidRPr="002E6D80">
        <w:rPr>
          <w:rFonts w:ascii="Avenir Next LT Pro" w:hAnsi="Avenir Next LT Pro"/>
        </w:rPr>
        <w:t>September 24</w:t>
      </w:r>
      <w:r w:rsidR="002E6D80">
        <w:rPr>
          <w:rFonts w:ascii="Avenir Next LT Pro" w:hAnsi="Avenir Next LT Pro"/>
          <w:vertAlign w:val="superscript"/>
        </w:rPr>
        <w:t xml:space="preserve">, </w:t>
      </w:r>
      <w:r w:rsidR="002E6D80" w:rsidRPr="002E6D80">
        <w:rPr>
          <w:rFonts w:ascii="Avenir Next LT Pro" w:hAnsi="Avenir Next LT Pro"/>
        </w:rPr>
        <w:t>November 26</w:t>
      </w:r>
      <w:r w:rsidR="002E6D80" w:rsidRPr="002E6D80">
        <w:rPr>
          <w:rFonts w:ascii="Avenir Next LT Pro" w:hAnsi="Avenir Next LT Pro"/>
          <w:vertAlign w:val="superscript"/>
        </w:rPr>
        <w:t>th</w:t>
      </w:r>
      <w:r w:rsidR="00FF4FBD">
        <w:rPr>
          <w:rFonts w:ascii="Avenir Next LT Pro" w:hAnsi="Avenir Next LT Pro"/>
        </w:rPr>
        <w:t>.</w:t>
      </w:r>
    </w:p>
    <w:p w14:paraId="4F535C0F" w14:textId="77777777" w:rsidR="004D15F5" w:rsidRDefault="004D15F5" w:rsidP="004D15F5">
      <w:pPr>
        <w:pStyle w:val="NoSpacing"/>
        <w:ind w:left="720"/>
        <w:rPr>
          <w:rFonts w:ascii="Avenir Next LT Pro" w:hAnsi="Avenir Next LT Pro"/>
        </w:rPr>
      </w:pPr>
    </w:p>
    <w:p w14:paraId="60CD2FF7" w14:textId="64070A8B" w:rsidR="002F70D2" w:rsidRPr="00CD3CB0" w:rsidRDefault="002F70D2" w:rsidP="00C57B51">
      <w:pPr>
        <w:pStyle w:val="NoSpacing"/>
        <w:numPr>
          <w:ilvl w:val="0"/>
          <w:numId w:val="13"/>
        </w:numPr>
        <w:rPr>
          <w:rFonts w:ascii="Avenir Next LT Pro" w:hAnsi="Avenir Next LT Pro"/>
          <w:b/>
          <w:bCs/>
        </w:rPr>
      </w:pPr>
      <w:r w:rsidRPr="00CD3CB0">
        <w:rPr>
          <w:rFonts w:ascii="Avenir Next LT Pro" w:hAnsi="Avenir Next LT Pro"/>
          <w:b/>
          <w:bCs/>
        </w:rPr>
        <w:t xml:space="preserve">Agency Presentation: </w:t>
      </w:r>
      <w:r w:rsidR="00616B4C" w:rsidRPr="00CD3CB0">
        <w:rPr>
          <w:rFonts w:ascii="Avenir Next LT Pro" w:hAnsi="Avenir Next LT Pro"/>
          <w:b/>
          <w:bCs/>
        </w:rPr>
        <w:t>Struan Gard: Xcite</w:t>
      </w:r>
    </w:p>
    <w:p w14:paraId="2A7D901D" w14:textId="11FDD12E" w:rsidR="00F506C9" w:rsidRDefault="005A6F82" w:rsidP="008B541E">
      <w:pPr>
        <w:pStyle w:val="NoSpacing"/>
        <w:ind w:left="720" w:firstLine="720"/>
        <w:jc w:val="both"/>
        <w:rPr>
          <w:rFonts w:ascii="Avenir Next LT Pro" w:hAnsi="Avenir Next LT Pro"/>
        </w:rPr>
      </w:pPr>
      <w:r>
        <w:rPr>
          <w:rFonts w:ascii="Avenir Next LT Pro" w:hAnsi="Avenir Next LT Pro"/>
        </w:rPr>
        <w:t xml:space="preserve">Struan </w:t>
      </w:r>
      <w:r w:rsidR="006F7FF5">
        <w:rPr>
          <w:rFonts w:ascii="Avenir Next LT Pro" w:hAnsi="Avenir Next LT Pro"/>
        </w:rPr>
        <w:t xml:space="preserve">talked through presentation. </w:t>
      </w:r>
      <w:r w:rsidR="00CD3CB0">
        <w:rPr>
          <w:rFonts w:ascii="Avenir Next LT Pro" w:hAnsi="Avenir Next LT Pro"/>
        </w:rPr>
        <w:t>A local charity with a national impact mindset</w:t>
      </w:r>
      <w:r w:rsidR="00F71815">
        <w:rPr>
          <w:rFonts w:ascii="Avenir Next LT Pro" w:hAnsi="Avenir Next LT Pro"/>
        </w:rPr>
        <w:t xml:space="preserve"> who o</w:t>
      </w:r>
      <w:r w:rsidR="007C11A1">
        <w:rPr>
          <w:rFonts w:ascii="Avenir Next LT Pro" w:hAnsi="Avenir Next LT Pro"/>
        </w:rPr>
        <w:t>perat</w:t>
      </w:r>
      <w:r w:rsidR="00F71815">
        <w:rPr>
          <w:rFonts w:ascii="Avenir Next LT Pro" w:hAnsi="Avenir Next LT Pro"/>
        </w:rPr>
        <w:t>e</w:t>
      </w:r>
      <w:r w:rsidR="007C11A1">
        <w:rPr>
          <w:rFonts w:ascii="Avenir Next LT Pro" w:hAnsi="Avenir Next LT Pro"/>
        </w:rPr>
        <w:t xml:space="preserve"> in 6 main facilities plus 9 secondary schools</w:t>
      </w:r>
      <w:r w:rsidR="00470FE6">
        <w:rPr>
          <w:rFonts w:ascii="Avenir Next LT Pro" w:hAnsi="Avenir Next LT Pro"/>
        </w:rPr>
        <w:t xml:space="preserve"> offering d</w:t>
      </w:r>
      <w:r w:rsidR="007C11A1">
        <w:rPr>
          <w:rFonts w:ascii="Avenir Next LT Pro" w:hAnsi="Avenir Next LT Pro"/>
        </w:rPr>
        <w:t>iverse mix of activities.</w:t>
      </w:r>
      <w:r w:rsidR="002836D3">
        <w:rPr>
          <w:rFonts w:ascii="Avenir Next LT Pro" w:hAnsi="Avenir Next LT Pro"/>
        </w:rPr>
        <w:t xml:space="preserve"> “Helping people live healthier happier lives.”</w:t>
      </w:r>
      <w:r w:rsidR="0033407C">
        <w:rPr>
          <w:rFonts w:ascii="Avenir Next LT Pro" w:hAnsi="Avenir Next LT Pro"/>
        </w:rPr>
        <w:t xml:space="preserve"> Profit powers purpose</w:t>
      </w:r>
      <w:r w:rsidR="00D3582D">
        <w:rPr>
          <w:rFonts w:ascii="Avenir Next LT Pro" w:hAnsi="Avenir Next LT Pro"/>
        </w:rPr>
        <w:t>: commercial income funds community access and facility improvements.</w:t>
      </w:r>
      <w:r w:rsidR="00870FAF">
        <w:rPr>
          <w:rFonts w:ascii="Avenir Next LT Pro" w:hAnsi="Avenir Next LT Pro"/>
        </w:rPr>
        <w:t xml:space="preserve"> </w:t>
      </w:r>
      <w:r w:rsidR="00C323DF">
        <w:rPr>
          <w:rFonts w:ascii="Avenir Next LT Pro" w:hAnsi="Avenir Next LT Pro"/>
        </w:rPr>
        <w:t xml:space="preserve"> Supporting workforce wellbeing through number of local partnerships</w:t>
      </w:r>
      <w:r w:rsidR="00470FE6">
        <w:rPr>
          <w:rFonts w:ascii="Avenir Next LT Pro" w:hAnsi="Avenir Next LT Pro"/>
        </w:rPr>
        <w:t xml:space="preserve"> - p</w:t>
      </w:r>
      <w:r w:rsidR="000E5370">
        <w:rPr>
          <w:rFonts w:ascii="Avenir Next LT Pro" w:hAnsi="Avenir Next LT Pro"/>
        </w:rPr>
        <w:t xml:space="preserve">artnerships are the way forward to </w:t>
      </w:r>
      <w:r w:rsidR="00470FE6">
        <w:rPr>
          <w:rFonts w:ascii="Avenir Next LT Pro" w:hAnsi="Avenir Next LT Pro"/>
        </w:rPr>
        <w:t xml:space="preserve">reach as many people </w:t>
      </w:r>
      <w:r w:rsidR="000E5370">
        <w:rPr>
          <w:rFonts w:ascii="Avenir Next LT Pro" w:hAnsi="Avenir Next LT Pro"/>
        </w:rPr>
        <w:t xml:space="preserve">throughout </w:t>
      </w:r>
      <w:r w:rsidR="00A250DF">
        <w:rPr>
          <w:rFonts w:ascii="Avenir Next LT Pro" w:hAnsi="Avenir Next LT Pro"/>
        </w:rPr>
        <w:t>W</w:t>
      </w:r>
      <w:r w:rsidR="000E5370">
        <w:rPr>
          <w:rFonts w:ascii="Avenir Next LT Pro" w:hAnsi="Avenir Next LT Pro"/>
        </w:rPr>
        <w:t>est Lothian</w:t>
      </w:r>
      <w:r w:rsidR="00470FE6">
        <w:rPr>
          <w:rFonts w:ascii="Avenir Next LT Pro" w:hAnsi="Avenir Next LT Pro"/>
        </w:rPr>
        <w:t xml:space="preserve"> as possible</w:t>
      </w:r>
      <w:proofErr w:type="gramStart"/>
      <w:r w:rsidR="000E5370">
        <w:rPr>
          <w:rFonts w:ascii="Avenir Next LT Pro" w:hAnsi="Avenir Next LT Pro"/>
        </w:rPr>
        <w:t>, ”</w:t>
      </w:r>
      <w:r w:rsidR="0009704C">
        <w:rPr>
          <w:rFonts w:ascii="Avenir Next LT Pro" w:hAnsi="Avenir Next LT Pro"/>
        </w:rPr>
        <w:t>T</w:t>
      </w:r>
      <w:r w:rsidR="000E5370">
        <w:rPr>
          <w:rFonts w:ascii="Avenir Next LT Pro" w:hAnsi="Avenir Next LT Pro"/>
        </w:rPr>
        <w:t>he</w:t>
      </w:r>
      <w:proofErr w:type="gramEnd"/>
      <w:r w:rsidR="000E5370">
        <w:rPr>
          <w:rFonts w:ascii="Avenir Next LT Pro" w:hAnsi="Avenir Next LT Pro"/>
        </w:rPr>
        <w:t xml:space="preserve"> more people we can reach the better.” </w:t>
      </w:r>
      <w:r w:rsidR="0009704C">
        <w:rPr>
          <w:rFonts w:ascii="Avenir Next LT Pro" w:hAnsi="Avenir Next LT Pro"/>
        </w:rPr>
        <w:t xml:space="preserve">One example is </w:t>
      </w:r>
      <w:r w:rsidR="00BA36CA">
        <w:rPr>
          <w:rFonts w:ascii="Avenir Next LT Pro" w:hAnsi="Avenir Next LT Pro"/>
        </w:rPr>
        <w:t>The Larder and Xcite</w:t>
      </w:r>
      <w:r w:rsidR="0009704C">
        <w:rPr>
          <w:rFonts w:ascii="Avenir Next LT Pro" w:hAnsi="Avenir Next LT Pro"/>
        </w:rPr>
        <w:t xml:space="preserve">: </w:t>
      </w:r>
      <w:r w:rsidR="00BA36CA">
        <w:rPr>
          <w:rFonts w:ascii="Avenir Next LT Pro" w:hAnsi="Avenir Next LT Pro"/>
        </w:rPr>
        <w:t xml:space="preserve">Walking group at </w:t>
      </w:r>
      <w:r w:rsidR="00304AB0">
        <w:rPr>
          <w:rFonts w:ascii="Avenir Next LT Pro" w:hAnsi="Avenir Next LT Pro"/>
        </w:rPr>
        <w:t>Blackburn café</w:t>
      </w:r>
      <w:r w:rsidR="00BA36CA">
        <w:rPr>
          <w:rFonts w:ascii="Avenir Next LT Pro" w:hAnsi="Avenir Next LT Pro"/>
        </w:rPr>
        <w:t>.</w:t>
      </w:r>
    </w:p>
    <w:p w14:paraId="04FFAC40" w14:textId="77777777" w:rsidR="00F506C9" w:rsidRDefault="00F506C9" w:rsidP="00F506C9">
      <w:pPr>
        <w:pStyle w:val="NoSpacing"/>
        <w:ind w:left="720"/>
        <w:rPr>
          <w:rFonts w:ascii="Avenir Next LT Pro" w:hAnsi="Avenir Next LT Pro"/>
        </w:rPr>
      </w:pPr>
    </w:p>
    <w:p w14:paraId="5320CAB0" w14:textId="1E371D9C" w:rsidR="00825F27" w:rsidRPr="00AA6828" w:rsidRDefault="00825F27" w:rsidP="00C57B51">
      <w:pPr>
        <w:pStyle w:val="NoSpacing"/>
        <w:numPr>
          <w:ilvl w:val="0"/>
          <w:numId w:val="13"/>
        </w:numPr>
        <w:rPr>
          <w:rFonts w:ascii="Avenir Next LT Pro" w:hAnsi="Avenir Next LT Pro"/>
          <w:b/>
          <w:bCs/>
        </w:rPr>
      </w:pPr>
      <w:r w:rsidRPr="00AA6828">
        <w:rPr>
          <w:rFonts w:ascii="Avenir Next LT Pro" w:hAnsi="Avenir Next LT Pro"/>
          <w:b/>
          <w:bCs/>
        </w:rPr>
        <w:t>Guest Speaker: Sharon Houston: IJB Consultation</w:t>
      </w:r>
    </w:p>
    <w:p w14:paraId="5BF01360" w14:textId="2CA6E0C9" w:rsidR="006C0E65" w:rsidRDefault="008B541E" w:rsidP="00AA6828">
      <w:pPr>
        <w:ind w:left="720" w:firstLine="720"/>
        <w:jc w:val="both"/>
        <w:rPr>
          <w:rFonts w:ascii="Avenir Next LT Pro" w:hAnsi="Avenir Next LT Pro"/>
        </w:rPr>
      </w:pPr>
      <w:r>
        <w:rPr>
          <w:rFonts w:ascii="Avenir Next LT Pro" w:hAnsi="Avenir Next LT Pro"/>
        </w:rPr>
        <w:t xml:space="preserve">Integration </w:t>
      </w:r>
      <w:r w:rsidR="00407FCF">
        <w:rPr>
          <w:rFonts w:ascii="Avenir Next LT Pro" w:hAnsi="Avenir Next LT Pro"/>
        </w:rPr>
        <w:t>J</w:t>
      </w:r>
      <w:r>
        <w:rPr>
          <w:rFonts w:ascii="Avenir Next LT Pro" w:hAnsi="Avenir Next LT Pro"/>
        </w:rPr>
        <w:t xml:space="preserve">oint </w:t>
      </w:r>
      <w:r w:rsidR="00407FCF">
        <w:rPr>
          <w:rFonts w:ascii="Avenir Next LT Pro" w:hAnsi="Avenir Next LT Pro"/>
        </w:rPr>
        <w:t>B</w:t>
      </w:r>
      <w:r>
        <w:rPr>
          <w:rFonts w:ascii="Avenir Next LT Pro" w:hAnsi="Avenir Next LT Pro"/>
        </w:rPr>
        <w:t>oard consultation</w:t>
      </w:r>
      <w:r w:rsidR="0009704C">
        <w:rPr>
          <w:rFonts w:ascii="Avenir Next LT Pro" w:hAnsi="Avenir Next LT Pro"/>
        </w:rPr>
        <w:t xml:space="preserve"> </w:t>
      </w:r>
      <w:r>
        <w:rPr>
          <w:rFonts w:ascii="Avenir Next LT Pro" w:hAnsi="Avenir Next LT Pro"/>
        </w:rPr>
        <w:t>gather</w:t>
      </w:r>
      <w:r w:rsidR="0009704C">
        <w:rPr>
          <w:rFonts w:ascii="Avenir Next LT Pro" w:hAnsi="Avenir Next LT Pro"/>
        </w:rPr>
        <w:t>ing</w:t>
      </w:r>
      <w:r>
        <w:rPr>
          <w:rFonts w:ascii="Avenir Next LT Pro" w:hAnsi="Avenir Next LT Pro"/>
        </w:rPr>
        <w:t xml:space="preserve"> views</w:t>
      </w:r>
      <w:r w:rsidR="0009704C">
        <w:rPr>
          <w:rFonts w:ascii="Avenir Next LT Pro" w:hAnsi="Avenir Next LT Pro"/>
        </w:rPr>
        <w:t xml:space="preserve"> ahead of </w:t>
      </w:r>
      <w:r>
        <w:rPr>
          <w:rFonts w:ascii="Avenir Next LT Pro" w:hAnsi="Avenir Next LT Pro"/>
        </w:rPr>
        <w:t xml:space="preserve">budget </w:t>
      </w:r>
      <w:r w:rsidR="0009704C">
        <w:rPr>
          <w:rFonts w:ascii="Avenir Next LT Pro" w:hAnsi="Avenir Next LT Pro"/>
        </w:rPr>
        <w:t xml:space="preserve">decisions </w:t>
      </w:r>
      <w:r>
        <w:rPr>
          <w:rFonts w:ascii="Avenir Next LT Pro" w:hAnsi="Avenir Next LT Pro"/>
        </w:rPr>
        <w:t xml:space="preserve">26/27. </w:t>
      </w:r>
      <w:r w:rsidR="006C0E65">
        <w:rPr>
          <w:rFonts w:ascii="Avenir Next LT Pro" w:hAnsi="Avenir Next LT Pro"/>
        </w:rPr>
        <w:t xml:space="preserve">Gave </w:t>
      </w:r>
      <w:r w:rsidR="00C57C7B">
        <w:rPr>
          <w:rFonts w:ascii="Avenir Next LT Pro" w:hAnsi="Avenir Next LT Pro"/>
        </w:rPr>
        <w:t xml:space="preserve">clarity on </w:t>
      </w:r>
      <w:r w:rsidR="006C0E65">
        <w:rPr>
          <w:rFonts w:ascii="Avenir Next LT Pro" w:hAnsi="Avenir Next LT Pro"/>
        </w:rPr>
        <w:t xml:space="preserve">IJB </w:t>
      </w:r>
      <w:r w:rsidR="00C57C7B">
        <w:rPr>
          <w:rFonts w:ascii="Avenir Next LT Pro" w:hAnsi="Avenir Next LT Pro"/>
        </w:rPr>
        <w:t xml:space="preserve">role and function – </w:t>
      </w:r>
      <w:r w:rsidR="002B3601">
        <w:rPr>
          <w:rFonts w:ascii="Avenir Next LT Pro" w:hAnsi="Avenir Next LT Pro"/>
        </w:rPr>
        <w:t xml:space="preserve">funding, services and staff spread between </w:t>
      </w:r>
      <w:r w:rsidR="00273D52">
        <w:rPr>
          <w:rFonts w:ascii="Avenir Next LT Pro" w:hAnsi="Avenir Next LT Pro"/>
        </w:rPr>
        <w:t>HSCP, WLC, NHS</w:t>
      </w:r>
      <w:r w:rsidR="002B3601">
        <w:rPr>
          <w:rFonts w:ascii="Avenir Next LT Pro" w:hAnsi="Avenir Next LT Pro"/>
        </w:rPr>
        <w:t xml:space="preserve"> as well as IJB</w:t>
      </w:r>
      <w:r w:rsidR="00273D52">
        <w:rPr>
          <w:rFonts w:ascii="Avenir Next LT Pro" w:hAnsi="Avenir Next LT Pro"/>
        </w:rPr>
        <w:t xml:space="preserve">. </w:t>
      </w:r>
      <w:r w:rsidR="004E5867">
        <w:rPr>
          <w:rFonts w:ascii="Avenir Next LT Pro" w:hAnsi="Avenir Next LT Pro"/>
        </w:rPr>
        <w:t>IJB r</w:t>
      </w:r>
      <w:r w:rsidR="00C57C7B">
        <w:rPr>
          <w:rFonts w:ascii="Avenir Next LT Pro" w:hAnsi="Avenir Next LT Pro"/>
        </w:rPr>
        <w:t xml:space="preserve">esponsibilities include </w:t>
      </w:r>
      <w:r w:rsidR="00A21263">
        <w:rPr>
          <w:rFonts w:ascii="Avenir Next LT Pro" w:hAnsi="Avenir Next LT Pro"/>
        </w:rPr>
        <w:t xml:space="preserve">Primary care, </w:t>
      </w:r>
      <w:r w:rsidR="00407FCF">
        <w:rPr>
          <w:rFonts w:ascii="Avenir Next LT Pro" w:hAnsi="Avenir Next LT Pro"/>
        </w:rPr>
        <w:t>community-based</w:t>
      </w:r>
      <w:r w:rsidR="00A21263">
        <w:rPr>
          <w:rFonts w:ascii="Avenir Next LT Pro" w:hAnsi="Avenir Next LT Pro"/>
        </w:rPr>
        <w:t xml:space="preserve"> health</w:t>
      </w:r>
      <w:r w:rsidR="00C57C7B">
        <w:rPr>
          <w:rFonts w:ascii="Avenir Next LT Pro" w:hAnsi="Avenir Next LT Pro"/>
        </w:rPr>
        <w:t xml:space="preserve"> / pharmacy and mental health</w:t>
      </w:r>
      <w:r w:rsidR="002B3601">
        <w:rPr>
          <w:rFonts w:ascii="Avenir Next LT Pro" w:hAnsi="Avenir Next LT Pro"/>
        </w:rPr>
        <w:t xml:space="preserve"> services</w:t>
      </w:r>
      <w:r w:rsidR="00C57C7B">
        <w:rPr>
          <w:rFonts w:ascii="Avenir Next LT Pro" w:hAnsi="Avenir Next LT Pro"/>
        </w:rPr>
        <w:t xml:space="preserve">. Funded by </w:t>
      </w:r>
      <w:r w:rsidR="00584951">
        <w:rPr>
          <w:rFonts w:ascii="Avenir Next LT Pro" w:hAnsi="Avenir Next LT Pro"/>
        </w:rPr>
        <w:t>W</w:t>
      </w:r>
      <w:r w:rsidR="00AA6828">
        <w:rPr>
          <w:rFonts w:ascii="Avenir Next LT Pro" w:hAnsi="Avenir Next LT Pro"/>
        </w:rPr>
        <w:t xml:space="preserve">est Lothian </w:t>
      </w:r>
      <w:r w:rsidR="00584951">
        <w:rPr>
          <w:rFonts w:ascii="Avenir Next LT Pro" w:hAnsi="Avenir Next LT Pro"/>
        </w:rPr>
        <w:t>C</w:t>
      </w:r>
      <w:r w:rsidR="00AA6828">
        <w:rPr>
          <w:rFonts w:ascii="Avenir Next LT Pro" w:hAnsi="Avenir Next LT Pro"/>
        </w:rPr>
        <w:t>ouncil</w:t>
      </w:r>
      <w:r w:rsidR="00C57C7B">
        <w:rPr>
          <w:rFonts w:ascii="Avenir Next LT Pro" w:hAnsi="Avenir Next LT Pro"/>
        </w:rPr>
        <w:t xml:space="preserve"> and </w:t>
      </w:r>
      <w:r w:rsidR="00AA6828">
        <w:rPr>
          <w:rFonts w:ascii="Avenir Next LT Pro" w:hAnsi="Avenir Next LT Pro"/>
        </w:rPr>
        <w:t>NHS</w:t>
      </w:r>
      <w:r w:rsidR="00C57C7B">
        <w:rPr>
          <w:rFonts w:ascii="Avenir Next LT Pro" w:hAnsi="Avenir Next LT Pro"/>
        </w:rPr>
        <w:t xml:space="preserve"> Lothian. </w:t>
      </w:r>
    </w:p>
    <w:p w14:paraId="20193EA0" w14:textId="18ECD6C3" w:rsidR="00F506C9" w:rsidRDefault="006340D5" w:rsidP="00AA6828">
      <w:pPr>
        <w:ind w:left="720" w:firstLine="720"/>
        <w:jc w:val="both"/>
        <w:rPr>
          <w:rFonts w:ascii="Avenir Next LT Pro" w:hAnsi="Avenir Next LT Pro"/>
        </w:rPr>
      </w:pPr>
      <w:r>
        <w:rPr>
          <w:rFonts w:ascii="Avenir Next LT Pro" w:hAnsi="Avenir Next LT Pro"/>
        </w:rPr>
        <w:t>£20 million-pound growing budget gap</w:t>
      </w:r>
      <w:r w:rsidR="00413664">
        <w:rPr>
          <w:rFonts w:ascii="Avenir Next LT Pro" w:hAnsi="Avenir Next LT Pro"/>
        </w:rPr>
        <w:t>, factors include i</w:t>
      </w:r>
      <w:r w:rsidR="00AA6828">
        <w:rPr>
          <w:rFonts w:ascii="Avenir Next LT Pro" w:hAnsi="Avenir Next LT Pro"/>
        </w:rPr>
        <w:t>ncreasing costs</w:t>
      </w:r>
      <w:r w:rsidR="003E15DB">
        <w:rPr>
          <w:rFonts w:ascii="Avenir Next LT Pro" w:hAnsi="Avenir Next LT Pro"/>
        </w:rPr>
        <w:t xml:space="preserve"> and demand</w:t>
      </w:r>
      <w:r w:rsidR="00413664">
        <w:rPr>
          <w:rFonts w:ascii="Avenir Next LT Pro" w:hAnsi="Avenir Next LT Pro"/>
        </w:rPr>
        <w:t>s</w:t>
      </w:r>
      <w:r w:rsidR="003E15DB">
        <w:rPr>
          <w:rFonts w:ascii="Avenir Next LT Pro" w:hAnsi="Avenir Next LT Pro"/>
        </w:rPr>
        <w:t xml:space="preserve">. Packages of care </w:t>
      </w:r>
      <w:r w:rsidR="00413664">
        <w:rPr>
          <w:rFonts w:ascii="Avenir Next LT Pro" w:hAnsi="Avenir Next LT Pro"/>
        </w:rPr>
        <w:t xml:space="preserve">are </w:t>
      </w:r>
      <w:r w:rsidR="003E15DB">
        <w:rPr>
          <w:rFonts w:ascii="Avenir Next LT Pro" w:hAnsi="Avenir Next LT Pro"/>
        </w:rPr>
        <w:t>costing more due to complexities of care. More focus on keeping people at home</w:t>
      </w:r>
      <w:r w:rsidR="008141FB">
        <w:rPr>
          <w:rFonts w:ascii="Avenir Next LT Pro" w:hAnsi="Avenir Next LT Pro"/>
        </w:rPr>
        <w:t xml:space="preserve"> raises </w:t>
      </w:r>
      <w:r w:rsidR="003E15DB">
        <w:rPr>
          <w:rFonts w:ascii="Avenir Next LT Pro" w:hAnsi="Avenir Next LT Pro"/>
        </w:rPr>
        <w:t>how to deliver care at home safely. £8.9 million savings made last year</w:t>
      </w:r>
      <w:r w:rsidR="008141FB">
        <w:rPr>
          <w:rFonts w:ascii="Avenir Next LT Pro" w:hAnsi="Avenir Next LT Pro"/>
        </w:rPr>
        <w:t>, o</w:t>
      </w:r>
      <w:r w:rsidR="003E15DB">
        <w:rPr>
          <w:rFonts w:ascii="Avenir Next LT Pro" w:hAnsi="Avenir Next LT Pro"/>
        </w:rPr>
        <w:t>nly hard choices ahead. Quality of service</w:t>
      </w:r>
      <w:r w:rsidR="00FE13ED">
        <w:rPr>
          <w:rFonts w:ascii="Avenir Next LT Pro" w:hAnsi="Avenir Next LT Pro"/>
        </w:rPr>
        <w:t>s yet c</w:t>
      </w:r>
      <w:r w:rsidR="003E15DB">
        <w:rPr>
          <w:rFonts w:ascii="Avenir Next LT Pro" w:hAnsi="Avenir Next LT Pro"/>
        </w:rPr>
        <w:t>an’t maintain</w:t>
      </w:r>
      <w:r w:rsidR="00407FCF">
        <w:rPr>
          <w:rFonts w:ascii="Avenir Next LT Pro" w:hAnsi="Avenir Next LT Pro"/>
        </w:rPr>
        <w:t xml:space="preserve"> services. </w:t>
      </w:r>
      <w:r w:rsidR="000D5A2E">
        <w:rPr>
          <w:rFonts w:ascii="Avenir Next LT Pro" w:hAnsi="Avenir Next LT Pro"/>
        </w:rPr>
        <w:t>Some confusion with Council consultation which went out at same time</w:t>
      </w:r>
      <w:r w:rsidR="006A491F">
        <w:rPr>
          <w:rFonts w:ascii="Avenir Next LT Pro" w:hAnsi="Avenir Next LT Pro"/>
        </w:rPr>
        <w:t xml:space="preserve"> (results will be fedback through PDSP structure</w:t>
      </w:r>
      <w:r w:rsidR="008F7480">
        <w:rPr>
          <w:rFonts w:ascii="Avenir Next LT Pro" w:hAnsi="Avenir Next LT Pro"/>
        </w:rPr>
        <w:t xml:space="preserve"> Feb</w:t>
      </w:r>
      <w:r w:rsidR="006A491F">
        <w:rPr>
          <w:rFonts w:ascii="Avenir Next LT Pro" w:hAnsi="Avenir Next LT Pro"/>
        </w:rPr>
        <w:t>)</w:t>
      </w:r>
      <w:r w:rsidR="000D5A2E">
        <w:rPr>
          <w:rFonts w:ascii="Avenir Next LT Pro" w:hAnsi="Avenir Next LT Pro"/>
        </w:rPr>
        <w:t xml:space="preserve">. </w:t>
      </w:r>
      <w:r w:rsidR="0073598F">
        <w:rPr>
          <w:rFonts w:ascii="Avenir Next LT Pro" w:hAnsi="Avenir Next LT Pro"/>
        </w:rPr>
        <w:t>Consultation</w:t>
      </w:r>
      <w:r w:rsidR="00946245">
        <w:rPr>
          <w:rFonts w:ascii="Avenir Next LT Pro" w:hAnsi="Avenir Next LT Pro"/>
        </w:rPr>
        <w:t xml:space="preserve"> details</w:t>
      </w:r>
      <w:r w:rsidR="000D5A2E">
        <w:rPr>
          <w:rFonts w:ascii="Avenir Next LT Pro" w:hAnsi="Avenir Next LT Pro"/>
        </w:rPr>
        <w:t xml:space="preserve"> proposals </w:t>
      </w:r>
      <w:r w:rsidR="00946245">
        <w:rPr>
          <w:rFonts w:ascii="Avenir Next LT Pro" w:hAnsi="Avenir Next LT Pro"/>
        </w:rPr>
        <w:t>across various areas</w:t>
      </w:r>
      <w:r w:rsidR="00743208">
        <w:rPr>
          <w:rFonts w:ascii="Avenir Next LT Pro" w:hAnsi="Avenir Next LT Pro"/>
        </w:rPr>
        <w:t xml:space="preserve">. </w:t>
      </w:r>
      <w:hyperlink r:id="rId11" w:history="1">
        <w:r w:rsidR="0073598F" w:rsidRPr="0073598F">
          <w:rPr>
            <w:rStyle w:val="Hyperlink"/>
            <w:rFonts w:ascii="Avenir Next LT Pro" w:hAnsi="Avenir Next LT Pro"/>
          </w:rPr>
          <w:t>Help shape the future of health and social care services in West Lothian - Health &amp; Social Care Partnership</w:t>
        </w:r>
      </w:hyperlink>
      <w:r w:rsidR="00142244">
        <w:rPr>
          <w:rFonts w:ascii="Avenir Next LT Pro" w:hAnsi="Avenir Next LT Pro"/>
        </w:rPr>
        <w:t xml:space="preserve"> </w:t>
      </w:r>
      <w:r w:rsidR="00BB5915" w:rsidRPr="00626420">
        <w:rPr>
          <w:rFonts w:ascii="Avenir Next LT Pro" w:hAnsi="Avenir Next LT Pro"/>
          <w:b/>
          <w:bCs/>
        </w:rPr>
        <w:t>Action</w:t>
      </w:r>
      <w:r w:rsidR="00BB5915">
        <w:rPr>
          <w:rFonts w:ascii="Avenir Next LT Pro" w:hAnsi="Avenir Next LT Pro"/>
        </w:rPr>
        <w:t xml:space="preserve"> </w:t>
      </w:r>
      <w:r w:rsidR="001D6B04">
        <w:rPr>
          <w:rFonts w:ascii="Avenir Next LT Pro" w:hAnsi="Avenir Next LT Pro"/>
        </w:rPr>
        <w:t>Open for 6 weeks, c</w:t>
      </w:r>
      <w:r w:rsidR="00142244">
        <w:rPr>
          <w:rFonts w:ascii="Avenir Next LT Pro" w:hAnsi="Avenir Next LT Pro"/>
        </w:rPr>
        <w:t>loses Dec 9</w:t>
      </w:r>
      <w:r w:rsidR="00142244" w:rsidRPr="00142244">
        <w:rPr>
          <w:rFonts w:ascii="Avenir Next LT Pro" w:hAnsi="Avenir Next LT Pro"/>
          <w:vertAlign w:val="superscript"/>
        </w:rPr>
        <w:t>th</w:t>
      </w:r>
      <w:r w:rsidR="00142244">
        <w:rPr>
          <w:rFonts w:ascii="Avenir Next LT Pro" w:hAnsi="Avenir Next LT Pro"/>
        </w:rPr>
        <w:t xml:space="preserve">. </w:t>
      </w:r>
      <w:r w:rsidR="009D206D">
        <w:rPr>
          <w:rFonts w:ascii="Avenir Next LT Pro" w:hAnsi="Avenir Next LT Pro"/>
        </w:rPr>
        <w:t xml:space="preserve">Want to capture as much information </w:t>
      </w:r>
      <w:r w:rsidR="001D6B04">
        <w:rPr>
          <w:rFonts w:ascii="Avenir Next LT Pro" w:hAnsi="Avenir Next LT Pro"/>
        </w:rPr>
        <w:t xml:space="preserve">(and </w:t>
      </w:r>
      <w:r w:rsidR="004E5867">
        <w:rPr>
          <w:rFonts w:ascii="Avenir Next LT Pro" w:hAnsi="Avenir Next LT Pro"/>
        </w:rPr>
        <w:t>people’s</w:t>
      </w:r>
      <w:r w:rsidR="001D6B04">
        <w:rPr>
          <w:rFonts w:ascii="Avenir Next LT Pro" w:hAnsi="Avenir Next LT Pro"/>
        </w:rPr>
        <w:t xml:space="preserve"> stories) </w:t>
      </w:r>
      <w:r w:rsidR="004C67CC">
        <w:rPr>
          <w:rFonts w:ascii="Avenir Next LT Pro" w:hAnsi="Avenir Next LT Pro"/>
        </w:rPr>
        <w:t>from as many people as possible</w:t>
      </w:r>
      <w:r w:rsidR="009D206D">
        <w:rPr>
          <w:rFonts w:ascii="Avenir Next LT Pro" w:hAnsi="Avenir Next LT Pro"/>
        </w:rPr>
        <w:t>.</w:t>
      </w:r>
      <w:r w:rsidR="00896B0A">
        <w:rPr>
          <w:rFonts w:ascii="Avenir Next LT Pro" w:hAnsi="Avenir Next LT Pro"/>
        </w:rPr>
        <w:t xml:space="preserve"> Interim report will be presented to the board Dec 16</w:t>
      </w:r>
      <w:r w:rsidR="00896B0A" w:rsidRPr="00896B0A">
        <w:rPr>
          <w:rFonts w:ascii="Avenir Next LT Pro" w:hAnsi="Avenir Next LT Pro"/>
          <w:vertAlign w:val="superscript"/>
        </w:rPr>
        <w:t>th</w:t>
      </w:r>
      <w:r w:rsidR="00896B0A">
        <w:rPr>
          <w:rFonts w:ascii="Avenir Next LT Pro" w:hAnsi="Avenir Next LT Pro"/>
        </w:rPr>
        <w:t>.</w:t>
      </w:r>
      <w:r w:rsidR="004C67CC">
        <w:rPr>
          <w:rFonts w:ascii="Avenir Next LT Pro" w:hAnsi="Avenir Next LT Pro"/>
        </w:rPr>
        <w:t xml:space="preserve"> No decisions have been made</w:t>
      </w:r>
      <w:r w:rsidR="00E12F25">
        <w:rPr>
          <w:rFonts w:ascii="Avenir Next LT Pro" w:hAnsi="Avenir Next LT Pro"/>
        </w:rPr>
        <w:t xml:space="preserve"> and won’t be until 24</w:t>
      </w:r>
      <w:r w:rsidR="00E12F25" w:rsidRPr="00E12F25">
        <w:rPr>
          <w:rFonts w:ascii="Avenir Next LT Pro" w:hAnsi="Avenir Next LT Pro"/>
          <w:vertAlign w:val="superscript"/>
        </w:rPr>
        <w:t>th</w:t>
      </w:r>
      <w:r w:rsidR="00E12F25">
        <w:rPr>
          <w:rFonts w:ascii="Avenir Next LT Pro" w:hAnsi="Avenir Next LT Pro"/>
        </w:rPr>
        <w:t xml:space="preserve"> March</w:t>
      </w:r>
      <w:r w:rsidR="004C67CC">
        <w:rPr>
          <w:rFonts w:ascii="Avenir Next LT Pro" w:hAnsi="Avenir Next LT Pro"/>
        </w:rPr>
        <w:t>.</w:t>
      </w:r>
      <w:r w:rsidR="00E12F25">
        <w:rPr>
          <w:rFonts w:ascii="Avenir Next LT Pro" w:hAnsi="Avenir Next LT Pro"/>
        </w:rPr>
        <w:t xml:space="preserve"> Alan from The Gateway is on the board represent</w:t>
      </w:r>
      <w:r w:rsidR="001D6B04">
        <w:rPr>
          <w:rFonts w:ascii="Avenir Next LT Pro" w:hAnsi="Avenir Next LT Pro"/>
        </w:rPr>
        <w:t>ing</w:t>
      </w:r>
      <w:r w:rsidR="00E12F25">
        <w:rPr>
          <w:rFonts w:ascii="Avenir Next LT Pro" w:hAnsi="Avenir Next LT Pro"/>
        </w:rPr>
        <w:t xml:space="preserve"> third sector.</w:t>
      </w:r>
    </w:p>
    <w:p w14:paraId="3674CD44" w14:textId="716465D7" w:rsidR="00BB5915" w:rsidRPr="00F506C9" w:rsidRDefault="005E5233" w:rsidP="00AA6828">
      <w:pPr>
        <w:ind w:left="720" w:firstLine="720"/>
        <w:jc w:val="both"/>
        <w:rPr>
          <w:rFonts w:ascii="Avenir Next LT Pro" w:hAnsi="Avenir Next LT Pro"/>
        </w:rPr>
      </w:pPr>
      <w:r>
        <w:rPr>
          <w:rFonts w:ascii="Avenir Next LT Pro" w:hAnsi="Avenir Next LT Pro"/>
        </w:rPr>
        <w:t>Proposals total £14million</w:t>
      </w:r>
      <w:r w:rsidR="00064800">
        <w:rPr>
          <w:rFonts w:ascii="Avenir Next LT Pro" w:hAnsi="Avenir Next LT Pro"/>
        </w:rPr>
        <w:t>. Westminster budget set yesterday, Scottish budget will be January, WLC budget February then NHS Lothian March.</w:t>
      </w:r>
      <w:r w:rsidR="00A94A51">
        <w:rPr>
          <w:rFonts w:ascii="Avenir Next LT Pro" w:hAnsi="Avenir Next LT Pro"/>
        </w:rPr>
        <w:t xml:space="preserve"> IJB won’t know budget gap definitely until later. </w:t>
      </w:r>
      <w:r w:rsidR="006A491F">
        <w:rPr>
          <w:rFonts w:ascii="Avenir Next LT Pro" w:hAnsi="Avenir Next LT Pro"/>
        </w:rPr>
        <w:t xml:space="preserve">Alan </w:t>
      </w:r>
      <w:r w:rsidR="001701E0">
        <w:rPr>
          <w:rFonts w:ascii="Avenir Next LT Pro" w:hAnsi="Avenir Next LT Pro"/>
        </w:rPr>
        <w:t xml:space="preserve">echoed thanks to </w:t>
      </w:r>
      <w:r w:rsidR="006A491F">
        <w:rPr>
          <w:rFonts w:ascii="Avenir Next LT Pro" w:hAnsi="Avenir Next LT Pro"/>
        </w:rPr>
        <w:t>Sharon for explain</w:t>
      </w:r>
      <w:r w:rsidR="001701E0">
        <w:rPr>
          <w:rFonts w:ascii="Avenir Next LT Pro" w:hAnsi="Avenir Next LT Pro"/>
        </w:rPr>
        <w:t>ing</w:t>
      </w:r>
      <w:r w:rsidR="006A491F">
        <w:rPr>
          <w:rFonts w:ascii="Avenir Next LT Pro" w:hAnsi="Avenir Next LT Pro"/>
        </w:rPr>
        <w:t xml:space="preserve"> importance of consultation</w:t>
      </w:r>
      <w:r w:rsidR="00B64FB0">
        <w:rPr>
          <w:rFonts w:ascii="Avenir Next LT Pro" w:hAnsi="Avenir Next LT Pro"/>
        </w:rPr>
        <w:t xml:space="preserve"> </w:t>
      </w:r>
      <w:r w:rsidR="00B00BF2">
        <w:rPr>
          <w:rFonts w:ascii="Avenir Next LT Pro" w:hAnsi="Avenir Next LT Pro"/>
        </w:rPr>
        <w:t xml:space="preserve">to colleagues </w:t>
      </w:r>
      <w:r w:rsidR="00B64FB0">
        <w:rPr>
          <w:rFonts w:ascii="Avenir Next LT Pro" w:hAnsi="Avenir Next LT Pro"/>
        </w:rPr>
        <w:t xml:space="preserve">and talked about some of the </w:t>
      </w:r>
      <w:r w:rsidR="004738B1">
        <w:rPr>
          <w:rFonts w:ascii="Avenir Next LT Pro" w:hAnsi="Avenir Next LT Pro"/>
        </w:rPr>
        <w:t xml:space="preserve">recent </w:t>
      </w:r>
      <w:r w:rsidR="00B64FB0">
        <w:rPr>
          <w:rFonts w:ascii="Avenir Next LT Pro" w:hAnsi="Avenir Next LT Pro"/>
        </w:rPr>
        <w:t xml:space="preserve">feedback given </w:t>
      </w:r>
      <w:r w:rsidR="00B00BF2">
        <w:rPr>
          <w:rFonts w:ascii="Avenir Next LT Pro" w:hAnsi="Avenir Next LT Pro"/>
        </w:rPr>
        <w:t xml:space="preserve">to </w:t>
      </w:r>
      <w:r w:rsidR="00B64FB0">
        <w:rPr>
          <w:rFonts w:ascii="Avenir Next LT Pro" w:hAnsi="Avenir Next LT Pro"/>
        </w:rPr>
        <w:t>the council</w:t>
      </w:r>
      <w:r w:rsidR="00B00BF2">
        <w:rPr>
          <w:rFonts w:ascii="Avenir Next LT Pro" w:hAnsi="Avenir Next LT Pro"/>
        </w:rPr>
        <w:t xml:space="preserve"> by the third sector working group</w:t>
      </w:r>
      <w:r w:rsidR="00B64FB0">
        <w:rPr>
          <w:rFonts w:ascii="Avenir Next LT Pro" w:hAnsi="Avenir Next LT Pro"/>
        </w:rPr>
        <w:t>.</w:t>
      </w:r>
      <w:r w:rsidR="00B00BF2">
        <w:rPr>
          <w:rFonts w:ascii="Avenir Next LT Pro" w:hAnsi="Avenir Next LT Pro"/>
        </w:rPr>
        <w:t xml:space="preserve"> </w:t>
      </w:r>
      <w:r w:rsidR="00B64FB0">
        <w:rPr>
          <w:rFonts w:ascii="Avenir Next LT Pro" w:hAnsi="Avenir Next LT Pro"/>
        </w:rPr>
        <w:t xml:space="preserve"> </w:t>
      </w:r>
      <w:r w:rsidR="008145CC">
        <w:rPr>
          <w:rFonts w:ascii="Avenir Next LT Pro" w:hAnsi="Avenir Next LT Pro"/>
        </w:rPr>
        <w:t xml:space="preserve">People and services are at the heart </w:t>
      </w:r>
      <w:r w:rsidR="008145CC">
        <w:rPr>
          <w:rFonts w:ascii="Avenir Next LT Pro" w:hAnsi="Avenir Next LT Pro"/>
        </w:rPr>
        <w:lastRenderedPageBreak/>
        <w:t xml:space="preserve">of this. </w:t>
      </w:r>
      <w:r w:rsidR="00D3689E">
        <w:rPr>
          <w:rFonts w:ascii="Avenir Next LT Pro" w:hAnsi="Avenir Next LT Pro"/>
        </w:rPr>
        <w:t xml:space="preserve">Multi year funding would allow for planning of services however </w:t>
      </w:r>
      <w:r w:rsidR="004841AB">
        <w:rPr>
          <w:rFonts w:ascii="Avenir Next LT Pro" w:hAnsi="Avenir Next LT Pro"/>
        </w:rPr>
        <w:t>fun</w:t>
      </w:r>
      <w:r w:rsidR="00662DCD">
        <w:rPr>
          <w:rFonts w:ascii="Avenir Next LT Pro" w:hAnsi="Avenir Next LT Pro"/>
        </w:rPr>
        <w:t>ding is only one year, what’s important to people</w:t>
      </w:r>
    </w:p>
    <w:p w14:paraId="7D3973B7" w14:textId="77777777" w:rsidR="00F506C9" w:rsidRDefault="00F506C9" w:rsidP="00F506C9">
      <w:pPr>
        <w:pStyle w:val="NoSpacing"/>
        <w:ind w:left="720"/>
        <w:rPr>
          <w:rFonts w:ascii="Avenir Next LT Pro" w:hAnsi="Avenir Next LT Pro"/>
        </w:rPr>
      </w:pPr>
    </w:p>
    <w:p w14:paraId="52A91327" w14:textId="0B46A600" w:rsidR="007A7394" w:rsidRPr="00A1426F" w:rsidRDefault="007A7394" w:rsidP="00C57B51">
      <w:pPr>
        <w:pStyle w:val="NoSpacing"/>
        <w:numPr>
          <w:ilvl w:val="0"/>
          <w:numId w:val="13"/>
        </w:numPr>
        <w:rPr>
          <w:rFonts w:ascii="Avenir Next LT Pro" w:hAnsi="Avenir Next LT Pro"/>
          <w:b/>
          <w:bCs/>
        </w:rPr>
      </w:pPr>
      <w:r w:rsidRPr="00A1426F">
        <w:rPr>
          <w:rFonts w:ascii="Avenir Next LT Pro" w:hAnsi="Avenir Next LT Pro"/>
          <w:b/>
          <w:bCs/>
        </w:rPr>
        <w:t>Council / Sector working group updates and discussion on ideas / plans</w:t>
      </w:r>
    </w:p>
    <w:p w14:paraId="505EFA40" w14:textId="04003AE6" w:rsidR="00F7260F" w:rsidRDefault="002C2BA3" w:rsidP="0027013C">
      <w:pPr>
        <w:pStyle w:val="NoSpacing"/>
        <w:ind w:left="720" w:firstLine="720"/>
        <w:jc w:val="both"/>
        <w:rPr>
          <w:rFonts w:ascii="Avenir Next LT Pro" w:hAnsi="Avenir Next LT Pro"/>
        </w:rPr>
      </w:pPr>
      <w:r>
        <w:rPr>
          <w:rFonts w:ascii="Avenir Next LT Pro" w:hAnsi="Avenir Next LT Pro"/>
        </w:rPr>
        <w:t xml:space="preserve">Alan </w:t>
      </w:r>
      <w:r w:rsidR="00A82174">
        <w:rPr>
          <w:rFonts w:ascii="Avenir Next LT Pro" w:hAnsi="Avenir Next LT Pro"/>
        </w:rPr>
        <w:t xml:space="preserve">will invite </w:t>
      </w:r>
      <w:r>
        <w:rPr>
          <w:rFonts w:ascii="Avenir Next LT Pro" w:hAnsi="Avenir Next LT Pro"/>
        </w:rPr>
        <w:t xml:space="preserve">the PDSP rep’s together to discuss response to Council budget. </w:t>
      </w:r>
      <w:r w:rsidR="00A82174">
        <w:rPr>
          <w:rFonts w:ascii="Avenir Next LT Pro" w:hAnsi="Avenir Next LT Pro"/>
        </w:rPr>
        <w:t>Consultation could have been f</w:t>
      </w:r>
      <w:r w:rsidR="00AD7DE4">
        <w:rPr>
          <w:rFonts w:ascii="Avenir Next LT Pro" w:hAnsi="Avenir Next LT Pro"/>
        </w:rPr>
        <w:t>uller and more meaningful. Third sector working group will meet again as soon as diaries allow</w:t>
      </w:r>
      <w:r w:rsidR="00041B92">
        <w:rPr>
          <w:rFonts w:ascii="Avenir Next LT Pro" w:hAnsi="Avenir Next LT Pro"/>
        </w:rPr>
        <w:t xml:space="preserve"> to discuss</w:t>
      </w:r>
      <w:r w:rsidR="000D587C">
        <w:rPr>
          <w:rFonts w:ascii="Avenir Next LT Pro" w:hAnsi="Avenir Next LT Pro"/>
        </w:rPr>
        <w:t xml:space="preserve"> further</w:t>
      </w:r>
      <w:r w:rsidR="00AD7DE4">
        <w:rPr>
          <w:rFonts w:ascii="Avenir Next LT Pro" w:hAnsi="Avenir Next LT Pro"/>
        </w:rPr>
        <w:t xml:space="preserve">. </w:t>
      </w:r>
    </w:p>
    <w:p w14:paraId="227E577F" w14:textId="77777777" w:rsidR="00A1426F" w:rsidRDefault="00A1426F" w:rsidP="00F7260F">
      <w:pPr>
        <w:pStyle w:val="NoSpacing"/>
        <w:ind w:left="720"/>
        <w:rPr>
          <w:rFonts w:ascii="Avenir Next LT Pro" w:hAnsi="Avenir Next LT Pro"/>
        </w:rPr>
      </w:pPr>
    </w:p>
    <w:p w14:paraId="5C1E81CC" w14:textId="7F8280B6" w:rsidR="006370C4" w:rsidRPr="00044E68" w:rsidRDefault="006370C4" w:rsidP="00C57B51">
      <w:pPr>
        <w:pStyle w:val="NoSpacing"/>
        <w:numPr>
          <w:ilvl w:val="0"/>
          <w:numId w:val="13"/>
        </w:numPr>
        <w:rPr>
          <w:rFonts w:ascii="Avenir Next LT Pro" w:hAnsi="Avenir Next LT Pro"/>
          <w:b/>
          <w:bCs/>
        </w:rPr>
      </w:pPr>
      <w:r w:rsidRPr="00044E68">
        <w:rPr>
          <w:rFonts w:ascii="Avenir Next LT Pro" w:hAnsi="Avenir Next LT Pro"/>
          <w:b/>
          <w:bCs/>
        </w:rPr>
        <w:t>VSGWL report</w:t>
      </w:r>
      <w:r w:rsidR="006356B1" w:rsidRPr="00044E68">
        <w:rPr>
          <w:rFonts w:ascii="Avenir Next LT Pro" w:hAnsi="Avenir Next LT Pro"/>
          <w:b/>
          <w:bCs/>
        </w:rPr>
        <w:t xml:space="preserve"> </w:t>
      </w:r>
    </w:p>
    <w:p w14:paraId="451BDBE1" w14:textId="4B9387F6" w:rsidR="00494740" w:rsidRDefault="00263C5A" w:rsidP="00404387">
      <w:pPr>
        <w:pStyle w:val="NoSpacing"/>
        <w:numPr>
          <w:ilvl w:val="0"/>
          <w:numId w:val="14"/>
        </w:numPr>
        <w:jc w:val="both"/>
        <w:rPr>
          <w:rFonts w:ascii="Avenir Next LT Pro" w:hAnsi="Avenir Next LT Pro"/>
        </w:rPr>
      </w:pPr>
      <w:r>
        <w:rPr>
          <w:rFonts w:ascii="Avenir Next LT Pro" w:hAnsi="Avenir Next LT Pro"/>
        </w:rPr>
        <w:t>Communities’</w:t>
      </w:r>
      <w:r w:rsidR="00494740">
        <w:rPr>
          <w:rFonts w:ascii="Avenir Next LT Pro" w:hAnsi="Avenir Next LT Pro"/>
        </w:rPr>
        <w:t xml:space="preserve"> mental health and wellbeing</w:t>
      </w:r>
      <w:r w:rsidR="00044E68">
        <w:rPr>
          <w:rFonts w:ascii="Avenir Next LT Pro" w:hAnsi="Avenir Next LT Pro"/>
        </w:rPr>
        <w:t xml:space="preserve"> fund: Panel met 5 times </w:t>
      </w:r>
      <w:r w:rsidR="00404387">
        <w:rPr>
          <w:rFonts w:ascii="Avenir Next LT Pro" w:hAnsi="Avenir Next LT Pro"/>
        </w:rPr>
        <w:t xml:space="preserve">to </w:t>
      </w:r>
      <w:r w:rsidR="00044E68">
        <w:rPr>
          <w:rFonts w:ascii="Avenir Next LT Pro" w:hAnsi="Avenir Next LT Pro"/>
        </w:rPr>
        <w:t>and decisions will be emailed mid-December.</w:t>
      </w:r>
      <w:r w:rsidR="00404387">
        <w:rPr>
          <w:rFonts w:ascii="Avenir Next LT Pro" w:hAnsi="Avenir Next LT Pro"/>
        </w:rPr>
        <w:t xml:space="preserve"> High quality of applications. </w:t>
      </w:r>
      <w:r w:rsidR="00C74A45">
        <w:rPr>
          <w:rFonts w:ascii="Avenir Next LT Pro" w:hAnsi="Avenir Next LT Pro"/>
        </w:rPr>
        <w:t>£1.5million Continuing to put pressure on Scottish Government mainstreaming this money as we know the need is there.</w:t>
      </w:r>
    </w:p>
    <w:p w14:paraId="5C7E243B" w14:textId="5CA1681F" w:rsidR="00C74A45" w:rsidRDefault="00BF3166" w:rsidP="00404387">
      <w:pPr>
        <w:pStyle w:val="NoSpacing"/>
        <w:numPr>
          <w:ilvl w:val="0"/>
          <w:numId w:val="14"/>
        </w:numPr>
        <w:jc w:val="both"/>
        <w:rPr>
          <w:rFonts w:ascii="Avenir Next LT Pro" w:hAnsi="Avenir Next LT Pro"/>
        </w:rPr>
      </w:pPr>
      <w:r>
        <w:rPr>
          <w:rFonts w:ascii="Avenir Next LT Pro" w:hAnsi="Avenir Next LT Pro"/>
        </w:rPr>
        <w:t xml:space="preserve">Thanks to those who completed our stakeholder survey, results published soon. </w:t>
      </w:r>
    </w:p>
    <w:p w14:paraId="3469733D" w14:textId="4C84CA6E" w:rsidR="00263C5A" w:rsidRDefault="00263C5A" w:rsidP="00404387">
      <w:pPr>
        <w:pStyle w:val="NoSpacing"/>
        <w:numPr>
          <w:ilvl w:val="0"/>
          <w:numId w:val="14"/>
        </w:numPr>
        <w:jc w:val="both"/>
        <w:rPr>
          <w:rFonts w:ascii="Avenir Next LT Pro" w:hAnsi="Avenir Next LT Pro"/>
        </w:rPr>
      </w:pPr>
      <w:r>
        <w:rPr>
          <w:rFonts w:ascii="Avenir Next LT Pro" w:hAnsi="Avenir Next LT Pro"/>
        </w:rPr>
        <w:t>AGM Tuesday in Broxburn 11am: networking opportunity and lunch.</w:t>
      </w:r>
    </w:p>
    <w:p w14:paraId="665A88E3" w14:textId="11A8AB48" w:rsidR="00C75D20" w:rsidRDefault="00175A00" w:rsidP="00507A3C">
      <w:pPr>
        <w:pStyle w:val="NoSpacing"/>
        <w:numPr>
          <w:ilvl w:val="0"/>
          <w:numId w:val="14"/>
        </w:numPr>
        <w:jc w:val="both"/>
        <w:rPr>
          <w:rFonts w:ascii="Avenir Next LT Pro" w:hAnsi="Avenir Next LT Pro"/>
        </w:rPr>
      </w:pPr>
      <w:r w:rsidRPr="00D61529">
        <w:rPr>
          <w:rFonts w:ascii="Avenir Next LT Pro" w:hAnsi="Avenir Next LT Pro"/>
        </w:rPr>
        <w:t>W</w:t>
      </w:r>
      <w:r w:rsidR="00AD06E5" w:rsidRPr="00D61529">
        <w:rPr>
          <w:rFonts w:ascii="Avenir Next LT Pro" w:hAnsi="Avenir Next LT Pro"/>
        </w:rPr>
        <w:t>ill hold event mid-April ahead of l</w:t>
      </w:r>
      <w:r w:rsidR="00063108" w:rsidRPr="00D61529">
        <w:rPr>
          <w:rFonts w:ascii="Avenir Next LT Pro" w:hAnsi="Avenir Next LT Pro"/>
        </w:rPr>
        <w:t>ocal elections in May</w:t>
      </w:r>
      <w:r w:rsidR="00AD06E5" w:rsidRPr="00D61529">
        <w:rPr>
          <w:rFonts w:ascii="Avenir Next LT Pro" w:hAnsi="Avenir Next LT Pro"/>
        </w:rPr>
        <w:t xml:space="preserve">, </w:t>
      </w:r>
      <w:r w:rsidR="00063108" w:rsidRPr="00D61529">
        <w:rPr>
          <w:rFonts w:ascii="Avenir Next LT Pro" w:hAnsi="Avenir Next LT Pro"/>
        </w:rPr>
        <w:t>gather</w:t>
      </w:r>
      <w:r w:rsidR="00D0569C" w:rsidRPr="00D61529">
        <w:rPr>
          <w:rFonts w:ascii="Avenir Next LT Pro" w:hAnsi="Avenir Next LT Pro"/>
        </w:rPr>
        <w:t>ing</w:t>
      </w:r>
      <w:r w:rsidR="00063108" w:rsidRPr="00D61529">
        <w:rPr>
          <w:rFonts w:ascii="Avenir Next LT Pro" w:hAnsi="Avenir Next LT Pro"/>
        </w:rPr>
        <w:t xml:space="preserve"> together</w:t>
      </w:r>
      <w:r w:rsidR="00200FD7" w:rsidRPr="00D61529">
        <w:rPr>
          <w:rFonts w:ascii="Avenir Next LT Pro" w:hAnsi="Avenir Next LT Pro"/>
        </w:rPr>
        <w:t xml:space="preserve"> prospective candidates mid-April. TSI Network</w:t>
      </w:r>
      <w:r w:rsidRPr="00D61529">
        <w:rPr>
          <w:rFonts w:ascii="Avenir Next LT Pro" w:hAnsi="Avenir Next LT Pro"/>
        </w:rPr>
        <w:t xml:space="preserve"> are</w:t>
      </w:r>
      <w:r w:rsidR="00200FD7" w:rsidRPr="00D61529">
        <w:rPr>
          <w:rFonts w:ascii="Avenir Next LT Pro" w:hAnsi="Avenir Next LT Pro"/>
        </w:rPr>
        <w:t xml:space="preserve"> pulling together manifesto, </w:t>
      </w:r>
      <w:r w:rsidR="00AD06E5" w:rsidRPr="00D61529">
        <w:rPr>
          <w:rFonts w:ascii="Avenir Next LT Pro" w:hAnsi="Avenir Next LT Pro"/>
        </w:rPr>
        <w:t>help inform discussions. Growth fun</w:t>
      </w:r>
      <w:r w:rsidRPr="00D61529">
        <w:rPr>
          <w:rFonts w:ascii="Avenir Next LT Pro" w:hAnsi="Avenir Next LT Pro"/>
        </w:rPr>
        <w:t>d</w:t>
      </w:r>
      <w:r w:rsidR="00AD06E5" w:rsidRPr="00D61529">
        <w:rPr>
          <w:rFonts w:ascii="Avenir Next LT Pro" w:hAnsi="Avenir Next LT Pro"/>
        </w:rPr>
        <w:t>, UK</w:t>
      </w:r>
      <w:r w:rsidRPr="00D61529">
        <w:rPr>
          <w:rFonts w:ascii="Avenir Next LT Pro" w:hAnsi="Avenir Next LT Pro"/>
        </w:rPr>
        <w:t>-wide</w:t>
      </w:r>
      <w:r w:rsidR="00AD06E5" w:rsidRPr="00D61529">
        <w:rPr>
          <w:rFonts w:ascii="Avenir Next LT Pro" w:hAnsi="Avenir Next LT Pro"/>
        </w:rPr>
        <w:t xml:space="preserve">, </w:t>
      </w:r>
      <w:r w:rsidR="00FA71BC" w:rsidRPr="00D61529">
        <w:rPr>
          <w:rFonts w:ascii="Avenir Next LT Pro" w:hAnsi="Avenir Next LT Pro"/>
        </w:rPr>
        <w:t xml:space="preserve">will </w:t>
      </w:r>
      <w:r w:rsidR="00AD06E5" w:rsidRPr="00D61529">
        <w:rPr>
          <w:rFonts w:ascii="Avenir Next LT Pro" w:hAnsi="Avenir Next LT Pro"/>
        </w:rPr>
        <w:t xml:space="preserve">replace </w:t>
      </w:r>
      <w:r w:rsidR="00FA71BC" w:rsidRPr="00D61529">
        <w:rPr>
          <w:rFonts w:ascii="Avenir Next LT Pro" w:hAnsi="Avenir Next LT Pro"/>
        </w:rPr>
        <w:t>S</w:t>
      </w:r>
      <w:r w:rsidRPr="00D61529">
        <w:rPr>
          <w:rFonts w:ascii="Avenir Next LT Pro" w:hAnsi="Avenir Next LT Pro"/>
        </w:rPr>
        <w:t xml:space="preserve">hared </w:t>
      </w:r>
      <w:r w:rsidR="00FA71BC" w:rsidRPr="00D61529">
        <w:rPr>
          <w:rFonts w:ascii="Avenir Next LT Pro" w:hAnsi="Avenir Next LT Pro"/>
        </w:rPr>
        <w:t>P</w:t>
      </w:r>
      <w:r w:rsidRPr="00D61529">
        <w:rPr>
          <w:rFonts w:ascii="Avenir Next LT Pro" w:hAnsi="Avenir Next LT Pro"/>
        </w:rPr>
        <w:t>rosperity fund.</w:t>
      </w:r>
      <w:r w:rsidR="00D0569C" w:rsidRPr="00D61529">
        <w:rPr>
          <w:rFonts w:ascii="Avenir Next LT Pro" w:hAnsi="Avenir Next LT Pro"/>
        </w:rPr>
        <w:t xml:space="preserve"> 70% money capital not revenue. Lack of detail what that will mean for communities</w:t>
      </w:r>
      <w:r w:rsidR="00FA71BC" w:rsidRPr="00D61529">
        <w:rPr>
          <w:rFonts w:ascii="Avenir Next LT Pro" w:hAnsi="Avenir Next LT Pro"/>
        </w:rPr>
        <w:t xml:space="preserve"> however response has been submitted</w:t>
      </w:r>
      <w:r w:rsidR="00D0569C" w:rsidRPr="00D61529">
        <w:rPr>
          <w:rFonts w:ascii="Avenir Next LT Pro" w:hAnsi="Avenir Next LT Pro"/>
        </w:rPr>
        <w:t>.</w:t>
      </w:r>
      <w:r w:rsidR="00FA71BC" w:rsidRPr="00D61529">
        <w:rPr>
          <w:rFonts w:ascii="Avenir Next LT Pro" w:hAnsi="Avenir Next LT Pro"/>
        </w:rPr>
        <w:t xml:space="preserve"> £20m over 10 years P</w:t>
      </w:r>
      <w:r w:rsidR="00D61529" w:rsidRPr="00D61529">
        <w:rPr>
          <w:rFonts w:ascii="Avenir Next LT Pro" w:hAnsi="Avenir Next LT Pro"/>
        </w:rPr>
        <w:t xml:space="preserve">ride in place fund. </w:t>
      </w:r>
      <w:hyperlink r:id="rId12" w:history="1">
        <w:r w:rsidR="000F231D" w:rsidRPr="000F231D">
          <w:rPr>
            <w:rStyle w:val="Hyperlink"/>
            <w:rFonts w:ascii="Avenir Next LT Pro" w:hAnsi="Avenir Next LT Pro"/>
          </w:rPr>
          <w:t>Pride in Place Impact Fund: prospectus - GOV.UK</w:t>
        </w:r>
      </w:hyperlink>
      <w:r w:rsidR="000F231D">
        <w:rPr>
          <w:rFonts w:ascii="Avenir Next LT Pro" w:hAnsi="Avenir Next LT Pro"/>
        </w:rPr>
        <w:t xml:space="preserve"> Investing Communities fund won’t renew from April. </w:t>
      </w:r>
    </w:p>
    <w:p w14:paraId="3DDC822E" w14:textId="77777777" w:rsidR="00D61529" w:rsidRPr="00D61529" w:rsidRDefault="00D61529" w:rsidP="00D61529">
      <w:pPr>
        <w:pStyle w:val="NoSpacing"/>
        <w:ind w:left="720"/>
        <w:jc w:val="both"/>
        <w:rPr>
          <w:rFonts w:ascii="Avenir Next LT Pro" w:hAnsi="Avenir Next LT Pro"/>
        </w:rPr>
      </w:pPr>
    </w:p>
    <w:p w14:paraId="13084308" w14:textId="39D8FBAE" w:rsidR="006370C4" w:rsidRPr="00771F97" w:rsidRDefault="006370C4" w:rsidP="00C57B51">
      <w:pPr>
        <w:pStyle w:val="NoSpacing"/>
        <w:numPr>
          <w:ilvl w:val="0"/>
          <w:numId w:val="13"/>
        </w:numPr>
        <w:rPr>
          <w:rFonts w:ascii="Avenir Next LT Pro" w:hAnsi="Avenir Next LT Pro"/>
          <w:b/>
          <w:bCs/>
        </w:rPr>
      </w:pPr>
      <w:r w:rsidRPr="00771F97">
        <w:rPr>
          <w:rFonts w:ascii="Avenir Next LT Pro" w:hAnsi="Avenir Next LT Pro"/>
          <w:b/>
          <w:bCs/>
        </w:rPr>
        <w:t>Forum / Sector updates</w:t>
      </w:r>
    </w:p>
    <w:p w14:paraId="76374128" w14:textId="205EEBE0" w:rsidR="007313F7" w:rsidRDefault="007313F7" w:rsidP="002D53C0">
      <w:pPr>
        <w:pStyle w:val="NoSpacing"/>
        <w:numPr>
          <w:ilvl w:val="0"/>
          <w:numId w:val="14"/>
        </w:numPr>
        <w:jc w:val="both"/>
        <w:rPr>
          <w:rFonts w:ascii="Avenir Next LT Pro" w:hAnsi="Avenir Next LT Pro"/>
        </w:rPr>
      </w:pPr>
      <w:r w:rsidRPr="006351AC">
        <w:rPr>
          <w:rFonts w:ascii="Avenir Next LT Pro" w:hAnsi="Avenir Next LT Pro"/>
          <w:u w:val="single"/>
        </w:rPr>
        <w:t xml:space="preserve">PDSP </w:t>
      </w:r>
      <w:r w:rsidR="009500DB" w:rsidRPr="006351AC">
        <w:rPr>
          <w:rFonts w:ascii="Avenir Next LT Pro" w:hAnsi="Avenir Next LT Pro"/>
          <w:u w:val="single"/>
        </w:rPr>
        <w:t>reps’</w:t>
      </w:r>
      <w:r w:rsidRPr="006351AC">
        <w:rPr>
          <w:rFonts w:ascii="Avenir Next LT Pro" w:hAnsi="Avenir Next LT Pro"/>
          <w:u w:val="single"/>
        </w:rPr>
        <w:t xml:space="preserve"> updates</w:t>
      </w:r>
      <w:r w:rsidR="006B42DB" w:rsidRPr="006351AC">
        <w:rPr>
          <w:rFonts w:ascii="Avenir Next LT Pro" w:hAnsi="Avenir Next LT Pro"/>
          <w:u w:val="single"/>
        </w:rPr>
        <w:t xml:space="preserve"> (see below</w:t>
      </w:r>
      <w:r w:rsidR="006351AC">
        <w:rPr>
          <w:rFonts w:ascii="Avenir Next LT Pro" w:hAnsi="Avenir Next LT Pro"/>
          <w:u w:val="single"/>
        </w:rPr>
        <w:t xml:space="preserve"> also</w:t>
      </w:r>
      <w:r w:rsidR="006B42DB" w:rsidRPr="006351AC">
        <w:rPr>
          <w:rFonts w:ascii="Avenir Next LT Pro" w:hAnsi="Avenir Next LT Pro"/>
          <w:u w:val="single"/>
        </w:rPr>
        <w:t>)</w:t>
      </w:r>
      <w:r w:rsidR="006D7A3C">
        <w:rPr>
          <w:rFonts w:ascii="Avenir Next LT Pro" w:hAnsi="Avenir Next LT Pro"/>
        </w:rPr>
        <w:t xml:space="preserve">. </w:t>
      </w:r>
      <w:r w:rsidR="00FB5D7B">
        <w:rPr>
          <w:rFonts w:ascii="Avenir Next LT Pro" w:hAnsi="Avenir Next LT Pro"/>
        </w:rPr>
        <w:t>Stuart said planning to get dates</w:t>
      </w:r>
      <w:r w:rsidR="00EE6191">
        <w:rPr>
          <w:rFonts w:ascii="Avenir Next LT Pro" w:hAnsi="Avenir Next LT Pro"/>
        </w:rPr>
        <w:t xml:space="preserve"> out sooner</w:t>
      </w:r>
      <w:r w:rsidR="00AE14DE">
        <w:rPr>
          <w:rFonts w:ascii="Avenir Next LT Pro" w:hAnsi="Avenir Next LT Pro"/>
        </w:rPr>
        <w:t xml:space="preserve"> to encourage more questions from members and spoke about his experiences. </w:t>
      </w:r>
      <w:r w:rsidR="002D53C0">
        <w:rPr>
          <w:rFonts w:ascii="Avenir Next LT Pro" w:hAnsi="Avenir Next LT Pro"/>
        </w:rPr>
        <w:t>Papers released 3 days before</w:t>
      </w:r>
      <w:r w:rsidR="00111623">
        <w:rPr>
          <w:rFonts w:ascii="Avenir Next LT Pro" w:hAnsi="Avenir Next LT Pro"/>
        </w:rPr>
        <w:t xml:space="preserve"> and can take hours</w:t>
      </w:r>
      <w:r w:rsidR="005D5338">
        <w:rPr>
          <w:rFonts w:ascii="Avenir Next LT Pro" w:hAnsi="Avenir Next LT Pro"/>
        </w:rPr>
        <w:t xml:space="preserve"> to go through. High level.</w:t>
      </w:r>
    </w:p>
    <w:p w14:paraId="5D6E3DF9" w14:textId="5484E4CE" w:rsidR="00321B44" w:rsidRPr="000D587C" w:rsidRDefault="007313F7" w:rsidP="00103D6B">
      <w:pPr>
        <w:pStyle w:val="NoSpacing"/>
        <w:numPr>
          <w:ilvl w:val="0"/>
          <w:numId w:val="14"/>
        </w:numPr>
        <w:rPr>
          <w:rFonts w:ascii="Avenir Next LT Pro" w:hAnsi="Avenir Next LT Pro"/>
        </w:rPr>
      </w:pPr>
      <w:r w:rsidRPr="000D587C">
        <w:rPr>
          <w:rFonts w:ascii="Avenir Next LT Pro" w:hAnsi="Avenir Next LT Pro"/>
          <w:u w:val="single"/>
        </w:rPr>
        <w:t>WL Food Network</w:t>
      </w:r>
      <w:r w:rsidR="000D587C" w:rsidRPr="000D587C">
        <w:rPr>
          <w:rFonts w:ascii="Avenir Next LT Pro" w:hAnsi="Avenir Next LT Pro"/>
          <w:u w:val="single"/>
        </w:rPr>
        <w:t>:</w:t>
      </w:r>
      <w:r w:rsidR="000D587C" w:rsidRPr="000D587C">
        <w:rPr>
          <w:rFonts w:ascii="Avenir Next LT Pro" w:hAnsi="Avenir Next LT Pro"/>
        </w:rPr>
        <w:t xml:space="preserve"> </w:t>
      </w:r>
      <w:r w:rsidR="00321B44" w:rsidRPr="000D587C">
        <w:rPr>
          <w:rFonts w:ascii="Avenir Next LT Pro" w:hAnsi="Avenir Next LT Pro"/>
        </w:rPr>
        <w:t xml:space="preserve">Full meeting next week and </w:t>
      </w:r>
      <w:r w:rsidR="000D587C">
        <w:rPr>
          <w:rFonts w:ascii="Avenir Next LT Pro" w:hAnsi="Avenir Next LT Pro"/>
        </w:rPr>
        <w:t xml:space="preserve">first </w:t>
      </w:r>
      <w:r w:rsidR="00321B44" w:rsidRPr="000D587C">
        <w:rPr>
          <w:rFonts w:ascii="Avenir Next LT Pro" w:hAnsi="Avenir Next LT Pro"/>
        </w:rPr>
        <w:t xml:space="preserve">AGM </w:t>
      </w:r>
      <w:r w:rsidR="00A67FB8">
        <w:rPr>
          <w:rFonts w:ascii="Avenir Next LT Pro" w:hAnsi="Avenir Next LT Pro"/>
        </w:rPr>
        <w:t>10</w:t>
      </w:r>
      <w:r w:rsidR="00A67FB8" w:rsidRPr="00A67FB8">
        <w:rPr>
          <w:rFonts w:ascii="Avenir Next LT Pro" w:hAnsi="Avenir Next LT Pro"/>
          <w:vertAlign w:val="superscript"/>
        </w:rPr>
        <w:t>th</w:t>
      </w:r>
      <w:r w:rsidR="00A67FB8">
        <w:rPr>
          <w:rFonts w:ascii="Avenir Next LT Pro" w:hAnsi="Avenir Next LT Pro"/>
        </w:rPr>
        <w:t>.</w:t>
      </w:r>
    </w:p>
    <w:p w14:paraId="54A70918" w14:textId="7647D3B3" w:rsidR="00111623" w:rsidRPr="00A67FB8" w:rsidRDefault="007313F7" w:rsidP="003F54CE">
      <w:pPr>
        <w:pStyle w:val="NoSpacing"/>
        <w:numPr>
          <w:ilvl w:val="0"/>
          <w:numId w:val="14"/>
        </w:numPr>
        <w:jc w:val="both"/>
        <w:rPr>
          <w:rFonts w:ascii="Avenir Next LT Pro" w:hAnsi="Avenir Next LT Pro"/>
        </w:rPr>
      </w:pPr>
      <w:r w:rsidRPr="00A67FB8">
        <w:rPr>
          <w:rFonts w:ascii="Avenir Next LT Pro" w:hAnsi="Avenir Next LT Pro"/>
          <w:u w:val="single"/>
        </w:rPr>
        <w:t>Children and Families</w:t>
      </w:r>
      <w:r w:rsidR="00A67FB8" w:rsidRPr="00A67FB8">
        <w:rPr>
          <w:rFonts w:ascii="Avenir Next LT Pro" w:hAnsi="Avenir Next LT Pro"/>
          <w:u w:val="single"/>
        </w:rPr>
        <w:t xml:space="preserve">: </w:t>
      </w:r>
      <w:r w:rsidR="00111623" w:rsidRPr="00A67FB8">
        <w:rPr>
          <w:rFonts w:ascii="Avenir Next LT Pro" w:hAnsi="Avenir Next LT Pro"/>
        </w:rPr>
        <w:t xml:space="preserve">Project SOL Presentation. Updated </w:t>
      </w:r>
      <w:r w:rsidR="00852EB1" w:rsidRPr="00A67FB8">
        <w:rPr>
          <w:rFonts w:ascii="Avenir Next LT Pro" w:hAnsi="Avenir Next LT Pro"/>
        </w:rPr>
        <w:t>children and families plan</w:t>
      </w:r>
      <w:r w:rsidR="004A295E" w:rsidRPr="00A67FB8">
        <w:rPr>
          <w:rFonts w:ascii="Avenir Next LT Pro" w:hAnsi="Avenir Next LT Pro"/>
        </w:rPr>
        <w:t xml:space="preserve"> as result of consultation</w:t>
      </w:r>
      <w:r w:rsidR="00852EB1" w:rsidRPr="00A67FB8">
        <w:rPr>
          <w:rFonts w:ascii="Avenir Next LT Pro" w:hAnsi="Avenir Next LT Pro"/>
        </w:rPr>
        <w:t>.</w:t>
      </w:r>
      <w:r w:rsidR="005D5338" w:rsidRPr="00A67FB8">
        <w:rPr>
          <w:rFonts w:ascii="Avenir Next LT Pro" w:hAnsi="Avenir Next LT Pro"/>
        </w:rPr>
        <w:t xml:space="preserve"> </w:t>
      </w:r>
      <w:r w:rsidR="00C5527D" w:rsidRPr="00A67FB8">
        <w:rPr>
          <w:rFonts w:ascii="Avenir Next LT Pro" w:hAnsi="Avenir Next LT Pro"/>
        </w:rPr>
        <w:t>Also discussed, local s</w:t>
      </w:r>
      <w:r w:rsidR="004D01AF" w:rsidRPr="00A67FB8">
        <w:rPr>
          <w:rFonts w:ascii="Avenir Next LT Pro" w:hAnsi="Avenir Next LT Pro"/>
        </w:rPr>
        <w:t xml:space="preserve">ubstance use </w:t>
      </w:r>
      <w:r w:rsidR="00C5527D" w:rsidRPr="00A67FB8">
        <w:rPr>
          <w:rFonts w:ascii="Avenir Next LT Pro" w:hAnsi="Avenir Next LT Pro"/>
        </w:rPr>
        <w:t>concerns and concerns</w:t>
      </w:r>
      <w:r w:rsidR="00321B44" w:rsidRPr="00A67FB8">
        <w:rPr>
          <w:rFonts w:ascii="Avenir Next LT Pro" w:hAnsi="Avenir Next LT Pro"/>
        </w:rPr>
        <w:t xml:space="preserve"> for services</w:t>
      </w:r>
      <w:r w:rsidR="00C5527D" w:rsidRPr="00A67FB8">
        <w:rPr>
          <w:rFonts w:ascii="Avenir Next LT Pro" w:hAnsi="Avenir Next LT Pro"/>
        </w:rPr>
        <w:t xml:space="preserve"> over </w:t>
      </w:r>
      <w:r w:rsidR="004D01AF" w:rsidRPr="00A67FB8">
        <w:rPr>
          <w:rFonts w:ascii="Avenir Next LT Pro" w:hAnsi="Avenir Next LT Pro"/>
        </w:rPr>
        <w:t>funding ending in March</w:t>
      </w:r>
      <w:r w:rsidR="00C5527D" w:rsidRPr="00A67FB8">
        <w:rPr>
          <w:rFonts w:ascii="Avenir Next LT Pro" w:hAnsi="Avenir Next LT Pro"/>
        </w:rPr>
        <w:t>.</w:t>
      </w:r>
    </w:p>
    <w:p w14:paraId="73BE78D0" w14:textId="6E644F43" w:rsidR="002B19A5" w:rsidRPr="008827A7" w:rsidRDefault="00F80857" w:rsidP="008827A7">
      <w:pPr>
        <w:pStyle w:val="NoSpacing"/>
        <w:numPr>
          <w:ilvl w:val="0"/>
          <w:numId w:val="14"/>
        </w:numPr>
        <w:jc w:val="both"/>
        <w:rPr>
          <w:rFonts w:ascii="Avenir Next LT Pro" w:hAnsi="Avenir Next LT Pro"/>
        </w:rPr>
      </w:pPr>
      <w:r w:rsidRPr="008827A7">
        <w:rPr>
          <w:rFonts w:ascii="Avenir Next LT Pro" w:hAnsi="Avenir Next LT Pro"/>
          <w:u w:val="single"/>
        </w:rPr>
        <w:t>Employability forum</w:t>
      </w:r>
      <w:r w:rsidR="008827A7" w:rsidRPr="008827A7">
        <w:rPr>
          <w:rFonts w:ascii="Avenir Next LT Pro" w:hAnsi="Avenir Next LT Pro"/>
          <w:u w:val="single"/>
        </w:rPr>
        <w:t>:</w:t>
      </w:r>
      <w:r w:rsidR="008827A7" w:rsidRPr="008827A7">
        <w:rPr>
          <w:rFonts w:ascii="Avenir Next LT Pro" w:hAnsi="Avenir Next LT Pro"/>
        </w:rPr>
        <w:t xml:space="preserve">  </w:t>
      </w:r>
      <w:r w:rsidR="002B19A5" w:rsidRPr="008827A7">
        <w:rPr>
          <w:rFonts w:ascii="Avenir Next LT Pro" w:hAnsi="Avenir Next LT Pro"/>
        </w:rPr>
        <w:t xml:space="preserve">Liyan has finished mapping third sector employability provision with 13 orgs. </w:t>
      </w:r>
      <w:r w:rsidR="00041B92" w:rsidRPr="008827A7">
        <w:rPr>
          <w:rFonts w:ascii="Avenir Next LT Pro" w:hAnsi="Avenir Next LT Pro"/>
        </w:rPr>
        <w:t xml:space="preserve">This was presented at LEP </w:t>
      </w:r>
      <w:r w:rsidR="00D373E0" w:rsidRPr="008827A7">
        <w:rPr>
          <w:rFonts w:ascii="Avenir Next LT Pro" w:hAnsi="Avenir Next LT Pro"/>
        </w:rPr>
        <w:t>then</w:t>
      </w:r>
      <w:r w:rsidR="00041B92" w:rsidRPr="008827A7">
        <w:rPr>
          <w:rFonts w:ascii="Avenir Next LT Pro" w:hAnsi="Avenir Next LT Pro"/>
        </w:rPr>
        <w:t xml:space="preserve"> shared with employability partners</w:t>
      </w:r>
      <w:r w:rsidR="00D373E0" w:rsidRPr="008827A7">
        <w:rPr>
          <w:rFonts w:ascii="Avenir Next LT Pro" w:hAnsi="Avenir Next LT Pro"/>
        </w:rPr>
        <w:t xml:space="preserve"> and will be available on our website.</w:t>
      </w:r>
    </w:p>
    <w:p w14:paraId="71AE288F" w14:textId="461A32F8" w:rsidR="00A90F24" w:rsidRDefault="00A90F24" w:rsidP="00C57B51">
      <w:pPr>
        <w:pStyle w:val="NoSpacing"/>
        <w:numPr>
          <w:ilvl w:val="0"/>
          <w:numId w:val="14"/>
        </w:numPr>
        <w:rPr>
          <w:rFonts w:ascii="Avenir Next LT Pro" w:hAnsi="Avenir Next LT Pro"/>
        </w:rPr>
      </w:pPr>
      <w:r w:rsidRPr="00771F97">
        <w:rPr>
          <w:rFonts w:ascii="Avenir Next LT Pro" w:hAnsi="Avenir Next LT Pro"/>
          <w:u w:val="single"/>
        </w:rPr>
        <w:t>WL Race Forum</w:t>
      </w:r>
      <w:r w:rsidR="00771F97">
        <w:rPr>
          <w:rFonts w:ascii="Avenir Next LT Pro" w:hAnsi="Avenir Next LT Pro"/>
        </w:rPr>
        <w:t>: no update</w:t>
      </w:r>
    </w:p>
    <w:p w14:paraId="44DCB59F" w14:textId="4D8D0A37" w:rsidR="009D4BDC" w:rsidRPr="008827A7" w:rsidRDefault="00F80857" w:rsidP="0049567E">
      <w:pPr>
        <w:pStyle w:val="NoSpacing"/>
        <w:numPr>
          <w:ilvl w:val="0"/>
          <w:numId w:val="14"/>
        </w:numPr>
        <w:jc w:val="both"/>
        <w:rPr>
          <w:rFonts w:ascii="Avenir Next LT Pro" w:hAnsi="Avenir Next LT Pro"/>
        </w:rPr>
      </w:pPr>
      <w:r w:rsidRPr="008827A7">
        <w:rPr>
          <w:rFonts w:ascii="Avenir Next LT Pro" w:hAnsi="Avenir Next LT Pro"/>
          <w:u w:val="single"/>
        </w:rPr>
        <w:t>WL Volunteer Network</w:t>
      </w:r>
      <w:r w:rsidR="001D6664" w:rsidRPr="008827A7">
        <w:rPr>
          <w:rFonts w:ascii="Avenir Next LT Pro" w:hAnsi="Avenir Next LT Pro"/>
          <w:u w:val="single"/>
        </w:rPr>
        <w:t>:</w:t>
      </w:r>
      <w:r w:rsidR="00E3117F" w:rsidRPr="008827A7">
        <w:rPr>
          <w:rFonts w:ascii="Avenir Next LT Pro" w:hAnsi="Avenir Next LT Pro"/>
        </w:rPr>
        <w:t xml:space="preserve"> </w:t>
      </w:r>
      <w:r w:rsidR="001D4603" w:rsidRPr="008827A7">
        <w:rPr>
          <w:rFonts w:ascii="Avenir Next LT Pro" w:hAnsi="Avenir Next LT Pro"/>
        </w:rPr>
        <w:t>Met Oct 28</w:t>
      </w:r>
      <w:r w:rsidR="001D4603" w:rsidRPr="008827A7">
        <w:rPr>
          <w:rFonts w:ascii="Avenir Next LT Pro" w:hAnsi="Avenir Next LT Pro"/>
          <w:vertAlign w:val="superscript"/>
        </w:rPr>
        <w:t>th</w:t>
      </w:r>
      <w:r w:rsidR="001D4603" w:rsidRPr="008827A7">
        <w:rPr>
          <w:rFonts w:ascii="Avenir Next LT Pro" w:hAnsi="Avenir Next LT Pro"/>
        </w:rPr>
        <w:t xml:space="preserve">. </w:t>
      </w:r>
      <w:r w:rsidR="00E3117F" w:rsidRPr="008827A7">
        <w:rPr>
          <w:rFonts w:ascii="Avenir Next LT Pro" w:hAnsi="Avenir Next LT Pro"/>
        </w:rPr>
        <w:t xml:space="preserve">Members have decided to meet once a quarter going forward. </w:t>
      </w:r>
      <w:r w:rsidR="001D4603" w:rsidRPr="008827A7">
        <w:rPr>
          <w:rFonts w:ascii="Avenir Next LT Pro" w:hAnsi="Avenir Next LT Pro"/>
        </w:rPr>
        <w:t xml:space="preserve">Discussing a branded leaflet which could be left in strategic places to publicise the group. Exploring </w:t>
      </w:r>
      <w:r w:rsidR="006B6C69" w:rsidRPr="008827A7">
        <w:rPr>
          <w:rFonts w:ascii="Avenir Next LT Pro" w:hAnsi="Avenir Next LT Pro"/>
        </w:rPr>
        <w:t xml:space="preserve">volunteer celebration event </w:t>
      </w:r>
      <w:r w:rsidR="0032469B" w:rsidRPr="008827A7">
        <w:rPr>
          <w:rFonts w:ascii="Avenir Next LT Pro" w:hAnsi="Avenir Next LT Pro"/>
        </w:rPr>
        <w:t>next year</w:t>
      </w:r>
      <w:r w:rsidR="004E1162" w:rsidRPr="008827A7">
        <w:rPr>
          <w:rFonts w:ascii="Avenir Next LT Pro" w:hAnsi="Avenir Next LT Pro"/>
        </w:rPr>
        <w:t xml:space="preserve"> and a west Lothian wide volunteer expenses good practice document</w:t>
      </w:r>
      <w:r w:rsidR="0032469B" w:rsidRPr="008827A7">
        <w:rPr>
          <w:rFonts w:ascii="Avenir Next LT Pro" w:hAnsi="Avenir Next LT Pro"/>
        </w:rPr>
        <w:t>.</w:t>
      </w:r>
      <w:r w:rsidR="004E1162" w:rsidRPr="008827A7">
        <w:rPr>
          <w:rFonts w:ascii="Avenir Next LT Pro" w:hAnsi="Avenir Next LT Pro"/>
        </w:rPr>
        <w:t xml:space="preserve"> </w:t>
      </w:r>
    </w:p>
    <w:p w14:paraId="43877799" w14:textId="78CBFE03" w:rsidR="009D4BDC" w:rsidRPr="005B5A1C" w:rsidRDefault="009D4BDC" w:rsidP="009D4BDC">
      <w:pPr>
        <w:pStyle w:val="ListParagraph"/>
        <w:spacing w:after="0" w:line="240" w:lineRule="auto"/>
        <w:rPr>
          <w:rFonts w:ascii="Avenir Next LT Pro" w:hAnsi="Avenir Next LT Pro" w:cstheme="minorHAnsi"/>
        </w:rPr>
      </w:pPr>
      <w:hyperlink r:id="rId13" w:history="1">
        <w:r w:rsidRPr="005B5A1C">
          <w:rPr>
            <w:rStyle w:val="Hyperlink"/>
            <w:rFonts w:ascii="Avenir Next LT Pro" w:hAnsi="Avenir Next LT Pro" w:cstheme="minorHAnsi"/>
          </w:rPr>
          <w:t>Cost of Living and Practice - Volunteer Scotland</w:t>
        </w:r>
      </w:hyperlink>
    </w:p>
    <w:p w14:paraId="3F04026C" w14:textId="77777777" w:rsidR="009D4BDC" w:rsidRPr="005B5A1C" w:rsidRDefault="009D4BDC" w:rsidP="009D4BDC">
      <w:pPr>
        <w:pStyle w:val="ListParagraph"/>
        <w:spacing w:after="0" w:line="240" w:lineRule="auto"/>
        <w:jc w:val="both"/>
        <w:rPr>
          <w:rFonts w:ascii="Avenir Next LT Pro" w:hAnsi="Avenir Next LT Pro" w:cstheme="minorHAnsi"/>
        </w:rPr>
      </w:pPr>
      <w:hyperlink r:id="rId14" w:history="1">
        <w:r w:rsidRPr="005B5A1C">
          <w:rPr>
            <w:rStyle w:val="Hyperlink"/>
            <w:rFonts w:ascii="Avenir Next LT Pro" w:hAnsi="Avenir Next LT Pro" w:cstheme="minorHAnsi"/>
          </w:rPr>
          <w:t>Volunteer opportunities, rights and expenses: Pay and expenses - GOV.UK</w:t>
        </w:r>
      </w:hyperlink>
    </w:p>
    <w:p w14:paraId="17DDBAE9" w14:textId="77777777" w:rsidR="009D4BDC" w:rsidRPr="005B5A1C" w:rsidRDefault="009D4BDC" w:rsidP="009D4BDC">
      <w:pPr>
        <w:pStyle w:val="ListParagraph"/>
        <w:spacing w:after="80"/>
        <w:jc w:val="both"/>
        <w:rPr>
          <w:rFonts w:ascii="Avenir Next LT Pro" w:hAnsi="Avenir Next LT Pro" w:cstheme="minorHAnsi"/>
        </w:rPr>
      </w:pPr>
      <w:hyperlink r:id="rId15" w:history="1">
        <w:r w:rsidRPr="005B5A1C">
          <w:rPr>
            <w:rStyle w:val="Hyperlink"/>
            <w:rFonts w:ascii="Avenir Next LT Pro" w:hAnsi="Avenir Next LT Pro" w:cstheme="minorHAnsi"/>
          </w:rPr>
          <w:t>Volunteer Charter - Volunteer Scotland</w:t>
        </w:r>
      </w:hyperlink>
    </w:p>
    <w:p w14:paraId="5832838E" w14:textId="01A0A3B3" w:rsidR="00F80857" w:rsidRDefault="00F80857" w:rsidP="002C0DF3">
      <w:pPr>
        <w:pStyle w:val="NoSpacing"/>
        <w:numPr>
          <w:ilvl w:val="0"/>
          <w:numId w:val="14"/>
        </w:numPr>
        <w:rPr>
          <w:rFonts w:ascii="Avenir Next LT Pro" w:hAnsi="Avenir Next LT Pro"/>
          <w:u w:val="single"/>
        </w:rPr>
      </w:pPr>
      <w:r w:rsidRPr="002C0DF3">
        <w:rPr>
          <w:rFonts w:ascii="Avenir Next LT Pro" w:hAnsi="Avenir Next LT Pro"/>
          <w:u w:val="single"/>
        </w:rPr>
        <w:t>Social Enterprise network / forum</w:t>
      </w:r>
      <w:r w:rsidR="00C112FE" w:rsidRPr="002C0DF3">
        <w:rPr>
          <w:rFonts w:ascii="Avenir Next LT Pro" w:hAnsi="Avenir Next LT Pro"/>
          <w:u w:val="single"/>
        </w:rPr>
        <w:t xml:space="preserve"> </w:t>
      </w:r>
    </w:p>
    <w:p w14:paraId="4A73D2A3" w14:textId="2CB6EFCA" w:rsidR="002C0DF3" w:rsidRPr="002C0DF3" w:rsidRDefault="002C0DF3" w:rsidP="008D2E96">
      <w:pPr>
        <w:pStyle w:val="NoSpacing"/>
        <w:ind w:left="720"/>
        <w:jc w:val="both"/>
        <w:rPr>
          <w:rFonts w:ascii="Avenir Next LT Pro" w:hAnsi="Avenir Next LT Pro"/>
        </w:rPr>
      </w:pPr>
      <w:r w:rsidRPr="002C0DF3">
        <w:rPr>
          <w:rFonts w:ascii="Avenir Next LT Pro" w:hAnsi="Avenir Next LT Pro"/>
        </w:rPr>
        <w:t>Raymond</w:t>
      </w:r>
      <w:r>
        <w:rPr>
          <w:rFonts w:ascii="Avenir Next LT Pro" w:hAnsi="Avenir Next LT Pro"/>
        </w:rPr>
        <w:t xml:space="preserve"> in process of arranging couple of study visits in new year</w:t>
      </w:r>
      <w:r w:rsidR="008D2E96">
        <w:rPr>
          <w:rFonts w:ascii="Avenir Next LT Pro" w:hAnsi="Avenir Next LT Pro"/>
        </w:rPr>
        <w:t xml:space="preserve"> to successful projects</w:t>
      </w:r>
      <w:r>
        <w:rPr>
          <w:rFonts w:ascii="Avenir Next LT Pro" w:hAnsi="Avenir Next LT Pro"/>
        </w:rPr>
        <w:t xml:space="preserve"> – </w:t>
      </w:r>
      <w:r w:rsidR="008D2E96">
        <w:rPr>
          <w:rFonts w:ascii="Avenir Next LT Pro" w:hAnsi="Avenir Next LT Pro"/>
        </w:rPr>
        <w:t xml:space="preserve">potentially </w:t>
      </w:r>
      <w:r>
        <w:rPr>
          <w:rFonts w:ascii="Avenir Next LT Pro" w:hAnsi="Avenir Next LT Pro"/>
        </w:rPr>
        <w:t>GEKKO and BRAG. Focus on partnership working.</w:t>
      </w:r>
    </w:p>
    <w:p w14:paraId="2BE2F256" w14:textId="7AA77E2B" w:rsidR="0042786B" w:rsidRPr="008D2E96" w:rsidRDefault="00F80857" w:rsidP="004216A2">
      <w:pPr>
        <w:pStyle w:val="NoSpacing"/>
        <w:numPr>
          <w:ilvl w:val="0"/>
          <w:numId w:val="14"/>
        </w:numPr>
        <w:jc w:val="both"/>
        <w:rPr>
          <w:rFonts w:ascii="Avenir Next LT Pro" w:hAnsi="Avenir Next LT Pro"/>
        </w:rPr>
      </w:pPr>
      <w:r w:rsidRPr="008D2E96">
        <w:rPr>
          <w:rFonts w:ascii="Avenir Next LT Pro" w:hAnsi="Avenir Next LT Pro"/>
          <w:u w:val="single"/>
        </w:rPr>
        <w:t>WL Climate Action Network</w:t>
      </w:r>
      <w:r w:rsidR="008D2E96" w:rsidRPr="008D2E96">
        <w:rPr>
          <w:rFonts w:ascii="Avenir Next LT Pro" w:hAnsi="Avenir Next LT Pro"/>
          <w:u w:val="single"/>
        </w:rPr>
        <w:t>:</w:t>
      </w:r>
      <w:r w:rsidR="008D2E96" w:rsidRPr="004216A2">
        <w:rPr>
          <w:rFonts w:ascii="Avenir Next LT Pro" w:hAnsi="Avenir Next LT Pro"/>
        </w:rPr>
        <w:t xml:space="preserve"> </w:t>
      </w:r>
      <w:r w:rsidR="00607E25" w:rsidRPr="008D2E96">
        <w:rPr>
          <w:rFonts w:ascii="Avenir Next LT Pro" w:hAnsi="Avenir Next LT Pro"/>
        </w:rPr>
        <w:t xml:space="preserve">Recruiting in the new year. </w:t>
      </w:r>
      <w:r w:rsidR="00391545" w:rsidRPr="008D2E96">
        <w:rPr>
          <w:rFonts w:ascii="Avenir Next LT Pro" w:hAnsi="Avenir Next LT Pro"/>
        </w:rPr>
        <w:t>Developing c</w:t>
      </w:r>
      <w:r w:rsidR="00607E25" w:rsidRPr="008D2E96">
        <w:rPr>
          <w:rFonts w:ascii="Avenir Next LT Pro" w:hAnsi="Avenir Next LT Pro"/>
        </w:rPr>
        <w:t>ommunity energy</w:t>
      </w:r>
      <w:r w:rsidR="00391545" w:rsidRPr="008D2E96">
        <w:rPr>
          <w:rFonts w:ascii="Avenir Next LT Pro" w:hAnsi="Avenir Next LT Pro"/>
        </w:rPr>
        <w:t xml:space="preserve"> </w:t>
      </w:r>
      <w:r w:rsidR="00911FD5" w:rsidRPr="008D2E96">
        <w:rPr>
          <w:rFonts w:ascii="Avenir Next LT Pro" w:hAnsi="Avenir Next LT Pro"/>
        </w:rPr>
        <w:t>–</w:t>
      </w:r>
      <w:r w:rsidR="00391545" w:rsidRPr="008D2E96">
        <w:rPr>
          <w:rFonts w:ascii="Avenir Next LT Pro" w:hAnsi="Avenir Next LT Pro"/>
        </w:rPr>
        <w:t xml:space="preserve"> </w:t>
      </w:r>
      <w:r w:rsidR="00911FD5" w:rsidRPr="008D2E96">
        <w:rPr>
          <w:rFonts w:ascii="Avenir Next LT Pro" w:hAnsi="Avenir Next LT Pro"/>
        </w:rPr>
        <w:t>Clare will be working in WL 2 days a week.</w:t>
      </w:r>
      <w:r w:rsidR="00110604" w:rsidRPr="008D2E96">
        <w:rPr>
          <w:rFonts w:ascii="Avenir Next LT Pro" w:hAnsi="Avenir Next LT Pro"/>
        </w:rPr>
        <w:t xml:space="preserve"> Aim: save money on energy bills. </w:t>
      </w:r>
      <w:r w:rsidR="00E843F1" w:rsidRPr="008D2E96">
        <w:rPr>
          <w:rFonts w:ascii="Avenir Next LT Pro" w:hAnsi="Avenir Next LT Pro"/>
        </w:rPr>
        <w:t>Eco fund – once a year - £20,000</w:t>
      </w:r>
      <w:r w:rsidR="004467F9" w:rsidRPr="008D2E96">
        <w:rPr>
          <w:rFonts w:ascii="Avenir Next LT Pro" w:hAnsi="Avenir Next LT Pro"/>
        </w:rPr>
        <w:t>, awarded £14,000. Will launch another fund.</w:t>
      </w:r>
    </w:p>
    <w:p w14:paraId="4C235F37" w14:textId="77777777" w:rsidR="00662E0C" w:rsidRPr="00662E0C" w:rsidRDefault="005B2099" w:rsidP="00C32A71">
      <w:pPr>
        <w:pStyle w:val="NoSpacing"/>
        <w:numPr>
          <w:ilvl w:val="0"/>
          <w:numId w:val="14"/>
        </w:numPr>
        <w:rPr>
          <w:rFonts w:ascii="Avenir Next LT Pro" w:hAnsi="Avenir Next LT Pro"/>
          <w:u w:val="single"/>
        </w:rPr>
      </w:pPr>
      <w:r w:rsidRPr="00662E0C">
        <w:rPr>
          <w:rFonts w:ascii="Avenir Next LT Pro" w:hAnsi="Avenir Next LT Pro"/>
          <w:u w:val="single"/>
        </w:rPr>
        <w:t>Older people’s provider</w:t>
      </w:r>
      <w:r w:rsidR="00C32A71" w:rsidRPr="00662E0C">
        <w:rPr>
          <w:rFonts w:ascii="Avenir Next LT Pro" w:hAnsi="Avenir Next LT Pro"/>
          <w:u w:val="single"/>
        </w:rPr>
        <w:t xml:space="preserve">: </w:t>
      </w:r>
    </w:p>
    <w:p w14:paraId="6B94EE4E" w14:textId="1ECFCB85" w:rsidR="00C32A71" w:rsidRDefault="00C32A71" w:rsidP="007B659C">
      <w:pPr>
        <w:pStyle w:val="NoSpacing"/>
        <w:ind w:left="720"/>
        <w:jc w:val="both"/>
        <w:rPr>
          <w:rFonts w:ascii="Avenir Next LT Pro" w:hAnsi="Avenir Next LT Pro"/>
        </w:rPr>
      </w:pPr>
      <w:r>
        <w:rPr>
          <w:rFonts w:ascii="Avenir Next LT Pro" w:hAnsi="Avenir Next LT Pro"/>
        </w:rPr>
        <w:t xml:space="preserve">Members </w:t>
      </w:r>
      <w:r w:rsidR="00662E0C">
        <w:rPr>
          <w:rFonts w:ascii="Avenir Next LT Pro" w:hAnsi="Avenir Next LT Pro"/>
        </w:rPr>
        <w:t xml:space="preserve">reviewed terms of reference and agreed to name change to Positive Ageing Services. </w:t>
      </w:r>
    </w:p>
    <w:p w14:paraId="7E9BCDF0" w14:textId="77777777" w:rsidR="009C3EF0" w:rsidRDefault="009C3EF0" w:rsidP="007B659C">
      <w:pPr>
        <w:pStyle w:val="NoSpacing"/>
        <w:ind w:left="720"/>
        <w:jc w:val="both"/>
        <w:rPr>
          <w:rFonts w:ascii="Avenir Next LT Pro" w:hAnsi="Avenir Next LT Pro"/>
        </w:rPr>
      </w:pPr>
    </w:p>
    <w:p w14:paraId="23AC6D86" w14:textId="77777777" w:rsidR="009C3EF0" w:rsidRDefault="009C3EF0" w:rsidP="007B659C">
      <w:pPr>
        <w:pStyle w:val="NoSpacing"/>
        <w:ind w:left="720"/>
        <w:jc w:val="both"/>
        <w:rPr>
          <w:rFonts w:ascii="Avenir Next LT Pro" w:hAnsi="Avenir Next LT Pro"/>
        </w:rPr>
      </w:pPr>
    </w:p>
    <w:p w14:paraId="45D063A2" w14:textId="1C5A1DC9" w:rsidR="005F67A3" w:rsidRPr="007B659C" w:rsidRDefault="00424C1C" w:rsidP="00C57B51">
      <w:pPr>
        <w:pStyle w:val="NoSpacing"/>
        <w:numPr>
          <w:ilvl w:val="0"/>
          <w:numId w:val="14"/>
        </w:numPr>
        <w:rPr>
          <w:rFonts w:ascii="Avenir Next LT Pro" w:hAnsi="Avenir Next LT Pro"/>
          <w:u w:val="single"/>
        </w:rPr>
      </w:pPr>
      <w:r w:rsidRPr="007B659C">
        <w:rPr>
          <w:rFonts w:ascii="Avenir Next LT Pro" w:hAnsi="Avenir Next LT Pro"/>
          <w:u w:val="single"/>
        </w:rPr>
        <w:t>CDT Forum</w:t>
      </w:r>
    </w:p>
    <w:p w14:paraId="453CE3B1" w14:textId="64E7AB8E" w:rsidR="007B659C" w:rsidRDefault="00BF634C" w:rsidP="00BF634C">
      <w:pPr>
        <w:pStyle w:val="NoSpacing"/>
        <w:ind w:left="720"/>
        <w:jc w:val="both"/>
        <w:rPr>
          <w:rFonts w:ascii="Avenir Next LT Pro" w:hAnsi="Avenir Next LT Pro"/>
        </w:rPr>
      </w:pPr>
      <w:r>
        <w:rPr>
          <w:rFonts w:ascii="Avenir Next LT Pro" w:hAnsi="Avenir Next LT Pro"/>
        </w:rPr>
        <w:t xml:space="preserve">Meet quarterly. </w:t>
      </w:r>
      <w:r w:rsidR="007B659C">
        <w:rPr>
          <w:rFonts w:ascii="Avenir Next LT Pro" w:hAnsi="Avenir Next LT Pro"/>
        </w:rPr>
        <w:t>Ran session on mission</w:t>
      </w:r>
      <w:r>
        <w:rPr>
          <w:rFonts w:ascii="Avenir Next LT Pro" w:hAnsi="Avenir Next LT Pro"/>
        </w:rPr>
        <w:t xml:space="preserve"> and getting clearer on purpose</w:t>
      </w:r>
      <w:r w:rsidR="00FA11E0">
        <w:rPr>
          <w:rFonts w:ascii="Avenir Next LT Pro" w:hAnsi="Avenir Next LT Pro"/>
        </w:rPr>
        <w:t>. Discussed PDSP’s and how CDT’s are represented in WL, map</w:t>
      </w:r>
      <w:r>
        <w:rPr>
          <w:rFonts w:ascii="Avenir Next LT Pro" w:hAnsi="Avenir Next LT Pro"/>
        </w:rPr>
        <w:t>ping</w:t>
      </w:r>
      <w:r w:rsidR="00FA11E0">
        <w:rPr>
          <w:rFonts w:ascii="Avenir Next LT Pro" w:hAnsi="Avenir Next LT Pro"/>
        </w:rPr>
        <w:t xml:space="preserve"> out connections. </w:t>
      </w:r>
    </w:p>
    <w:p w14:paraId="24911D85" w14:textId="33BDE572" w:rsidR="005B2099" w:rsidRDefault="005B2099" w:rsidP="00C57B51">
      <w:pPr>
        <w:pStyle w:val="NoSpacing"/>
        <w:numPr>
          <w:ilvl w:val="0"/>
          <w:numId w:val="14"/>
        </w:numPr>
        <w:rPr>
          <w:rFonts w:ascii="Avenir Next LT Pro" w:hAnsi="Avenir Next LT Pro"/>
        </w:rPr>
      </w:pPr>
      <w:r w:rsidRPr="00C32A71">
        <w:rPr>
          <w:rFonts w:ascii="Avenir Next LT Pro" w:hAnsi="Avenir Next LT Pro"/>
        </w:rPr>
        <w:t>Any others?</w:t>
      </w:r>
    </w:p>
    <w:p w14:paraId="5879A92F" w14:textId="77777777" w:rsidR="00FA11E0" w:rsidRDefault="00FA11E0" w:rsidP="00FA11E0">
      <w:pPr>
        <w:pStyle w:val="NoSpacing"/>
        <w:ind w:left="720"/>
        <w:rPr>
          <w:rFonts w:ascii="Avenir Next LT Pro" w:hAnsi="Avenir Next LT Pro"/>
        </w:rPr>
      </w:pPr>
    </w:p>
    <w:p w14:paraId="70808E62" w14:textId="3D6102B4" w:rsidR="006826ED" w:rsidRPr="00BF634C" w:rsidRDefault="005B2099" w:rsidP="00C57B51">
      <w:pPr>
        <w:pStyle w:val="NoSpacing"/>
        <w:numPr>
          <w:ilvl w:val="0"/>
          <w:numId w:val="13"/>
        </w:numPr>
        <w:rPr>
          <w:rFonts w:ascii="Avenir Next LT Pro" w:hAnsi="Avenir Next LT Pro"/>
          <w:b/>
          <w:bCs/>
        </w:rPr>
      </w:pPr>
      <w:r w:rsidRPr="00BF634C">
        <w:rPr>
          <w:rFonts w:ascii="Avenir Next LT Pro" w:hAnsi="Avenir Next LT Pro"/>
          <w:b/>
          <w:bCs/>
        </w:rPr>
        <w:t>AOCB</w:t>
      </w:r>
    </w:p>
    <w:p w14:paraId="45E39D9F" w14:textId="3BFD611F" w:rsidR="00D82F51" w:rsidRDefault="00D82F51" w:rsidP="00054651">
      <w:pPr>
        <w:pStyle w:val="NoSpacing"/>
        <w:numPr>
          <w:ilvl w:val="0"/>
          <w:numId w:val="14"/>
        </w:numPr>
        <w:jc w:val="both"/>
        <w:rPr>
          <w:rFonts w:ascii="Avenir Next LT Pro" w:hAnsi="Avenir Next LT Pro"/>
        </w:rPr>
      </w:pPr>
      <w:proofErr w:type="spellStart"/>
      <w:r w:rsidRPr="00D82F51">
        <w:rPr>
          <w:rFonts w:ascii="Avenir Next LT Pro" w:hAnsi="Avenir Next LT Pro"/>
          <w:u w:val="single"/>
        </w:rPr>
        <w:t>Playworks</w:t>
      </w:r>
      <w:proofErr w:type="spellEnd"/>
      <w:r>
        <w:rPr>
          <w:rFonts w:ascii="Avenir Next LT Pro" w:hAnsi="Avenir Next LT Pro"/>
        </w:rPr>
        <w:t xml:space="preserve">: </w:t>
      </w:r>
      <w:r w:rsidRPr="00D82F51">
        <w:rPr>
          <w:rFonts w:ascii="Avenir Next LT Pro" w:hAnsi="Avenir Next LT Pro"/>
        </w:rPr>
        <w:t>Our Impact Report and success of AGM</w:t>
      </w:r>
      <w:r w:rsidRPr="00D82F51">
        <w:rPr>
          <w:rFonts w:ascii="Avenir Next LT Pro" w:hAnsi="Avenir Next LT Pro"/>
          <w:b/>
          <w:bCs/>
        </w:rPr>
        <w:t xml:space="preserve"> - </w:t>
      </w:r>
      <w:hyperlink r:id="rId16" w:history="1">
        <w:r w:rsidRPr="00D82F51">
          <w:rPr>
            <w:rStyle w:val="Hyperlink"/>
            <w:rFonts w:ascii="Avenir Next LT Pro" w:hAnsi="Avenir Next LT Pro"/>
            <w:b/>
            <w:bCs/>
          </w:rPr>
          <w:t>Impact Report 2025</w:t>
        </w:r>
      </w:hyperlink>
      <w:r>
        <w:rPr>
          <w:rFonts w:ascii="Avenir Next LT Pro" w:hAnsi="Avenir Next LT Pro"/>
        </w:rPr>
        <w:t xml:space="preserve"> </w:t>
      </w:r>
      <w:r w:rsidRPr="00D82F51">
        <w:rPr>
          <w:rFonts w:ascii="Avenir Next LT Pro" w:hAnsi="Avenir Next LT Pro"/>
        </w:rPr>
        <w:t>Wonder Woods – our woodland nursery won ‘Outdoor Learning Environment of the Year’ at the National Nursery Awards in Glasgow on Saturday.</w:t>
      </w:r>
    </w:p>
    <w:p w14:paraId="79AFB972" w14:textId="10E76EC2" w:rsidR="00BF634C" w:rsidRPr="002D51D2" w:rsidRDefault="002D51D2" w:rsidP="002D51D2">
      <w:pPr>
        <w:pStyle w:val="NoSpacing"/>
        <w:numPr>
          <w:ilvl w:val="0"/>
          <w:numId w:val="14"/>
        </w:numPr>
        <w:jc w:val="both"/>
        <w:rPr>
          <w:rFonts w:ascii="Avenir Next LT Pro" w:hAnsi="Avenir Next LT Pro"/>
        </w:rPr>
      </w:pPr>
      <w:r w:rsidRPr="002D51D2">
        <w:rPr>
          <w:rFonts w:ascii="Avenir Next LT Pro" w:hAnsi="Avenir Next LT Pro"/>
          <w:u w:val="single"/>
        </w:rPr>
        <w:t xml:space="preserve">Environmental health </w:t>
      </w:r>
      <w:r w:rsidR="00CE7EA6">
        <w:rPr>
          <w:rFonts w:ascii="Avenir Next LT Pro" w:hAnsi="Avenir Next LT Pro"/>
          <w:u w:val="single"/>
        </w:rPr>
        <w:t>CIC</w:t>
      </w:r>
      <w:r>
        <w:rPr>
          <w:rFonts w:ascii="Avenir Next LT Pro" w:hAnsi="Avenir Next LT Pro"/>
        </w:rPr>
        <w:t xml:space="preserve"> – Looking for community benefits volunteers</w:t>
      </w:r>
      <w:r w:rsidR="00E94186">
        <w:rPr>
          <w:rFonts w:ascii="Avenir Next LT Pro" w:hAnsi="Avenir Next LT Pro"/>
        </w:rPr>
        <w:t xml:space="preserve"> for befriender </w:t>
      </w:r>
    </w:p>
    <w:p w14:paraId="78ECA225" w14:textId="4822B5B4" w:rsidR="00D82F51" w:rsidRDefault="00D82F51" w:rsidP="00D82F51">
      <w:pPr>
        <w:pStyle w:val="NoSpacing"/>
        <w:ind w:left="720"/>
        <w:rPr>
          <w:rFonts w:ascii="Avenir Next LT Pro" w:hAnsi="Avenir Next LT Pro"/>
        </w:rPr>
      </w:pPr>
    </w:p>
    <w:p w14:paraId="25DC3054" w14:textId="02318E2C" w:rsidR="00C32A71" w:rsidRPr="007E3088" w:rsidRDefault="007E3088" w:rsidP="00C32A71">
      <w:pPr>
        <w:pStyle w:val="NoSpacing"/>
        <w:ind w:left="720"/>
        <w:rPr>
          <w:rFonts w:ascii="Avenir Next LT Pro" w:hAnsi="Avenir Next LT Pro"/>
          <w:b/>
          <w:bCs/>
        </w:rPr>
      </w:pPr>
      <w:r w:rsidRPr="007E3088">
        <w:rPr>
          <w:rFonts w:ascii="Avenir Next LT Pro" w:hAnsi="Avenir Next LT Pro"/>
          <w:b/>
          <w:bCs/>
        </w:rPr>
        <w:t>Actions</w:t>
      </w:r>
    </w:p>
    <w:p w14:paraId="0EE19EF8" w14:textId="4638D1CF" w:rsidR="007E3088" w:rsidRDefault="007E3088" w:rsidP="007E3088">
      <w:pPr>
        <w:pStyle w:val="NoSpacing"/>
        <w:numPr>
          <w:ilvl w:val="0"/>
          <w:numId w:val="14"/>
        </w:numPr>
        <w:rPr>
          <w:rFonts w:ascii="Avenir Next LT Pro" w:hAnsi="Avenir Next LT Pro"/>
        </w:rPr>
      </w:pPr>
      <w:hyperlink r:id="rId17" w:history="1">
        <w:r w:rsidRPr="0073598F">
          <w:rPr>
            <w:rStyle w:val="Hyperlink"/>
            <w:rFonts w:ascii="Avenir Next LT Pro" w:hAnsi="Avenir Next LT Pro"/>
          </w:rPr>
          <w:t>Help shape the future of health and social care services in West Lothian - Health &amp; Social Care Partnership</w:t>
        </w:r>
      </w:hyperlink>
      <w:r>
        <w:rPr>
          <w:rFonts w:ascii="Avenir Next LT Pro" w:hAnsi="Avenir Next LT Pro"/>
        </w:rPr>
        <w:t xml:space="preserve"> All members to promote</w:t>
      </w:r>
    </w:p>
    <w:p w14:paraId="5369C7C5" w14:textId="68B1DED9" w:rsidR="003B575B" w:rsidRDefault="003B575B" w:rsidP="007E3088">
      <w:pPr>
        <w:pStyle w:val="NoSpacing"/>
        <w:numPr>
          <w:ilvl w:val="0"/>
          <w:numId w:val="14"/>
        </w:numPr>
        <w:rPr>
          <w:rFonts w:ascii="Avenir Next LT Pro" w:hAnsi="Avenir Next LT Pro"/>
        </w:rPr>
      </w:pPr>
      <w:r>
        <w:rPr>
          <w:rFonts w:ascii="Avenir Next LT Pro" w:hAnsi="Avenir Next LT Pro"/>
        </w:rPr>
        <w:t>PDSP training – Clare Stewart / Louise Crozier</w:t>
      </w:r>
    </w:p>
    <w:p w14:paraId="2FBA6156" w14:textId="77777777" w:rsidR="007E3088" w:rsidRPr="00C32A71" w:rsidRDefault="007E3088" w:rsidP="00C32A71">
      <w:pPr>
        <w:pStyle w:val="NoSpacing"/>
        <w:ind w:left="720"/>
        <w:rPr>
          <w:rFonts w:ascii="Avenir Next LT Pro" w:hAnsi="Avenir Next LT Pro"/>
        </w:rPr>
      </w:pPr>
    </w:p>
    <w:p w14:paraId="4A62E77F" w14:textId="2CB778C5" w:rsidR="00C44ABE" w:rsidRPr="00C57B51" w:rsidRDefault="00C44ABE" w:rsidP="00C57B51">
      <w:pPr>
        <w:pStyle w:val="NoSpacing"/>
        <w:rPr>
          <w:rFonts w:ascii="Avenir Next LT Pro" w:hAnsi="Avenir Next LT Pro" w:cs="Arial"/>
        </w:rPr>
      </w:pPr>
      <w:r w:rsidRPr="00C57B51">
        <w:rPr>
          <w:rFonts w:ascii="Avenir Next LT Pro" w:hAnsi="Avenir Next LT Pro" w:cs="Arial"/>
        </w:rPr>
        <w:t>Any member who wishes to act as PDSP deputy please get in touch</w:t>
      </w:r>
    </w:p>
    <w:p w14:paraId="36ABF579" w14:textId="48FF1E95" w:rsidR="00804F8E" w:rsidRPr="00C57B51" w:rsidRDefault="00C44ABE" w:rsidP="00C57B51">
      <w:pPr>
        <w:pStyle w:val="NoSpacing"/>
        <w:rPr>
          <w:rFonts w:ascii="Avenir Next LT Pro" w:hAnsi="Avenir Next LT Pro" w:cs="Arial"/>
        </w:rPr>
      </w:pPr>
      <w:r w:rsidRPr="00C57B51">
        <w:rPr>
          <w:rFonts w:ascii="Avenir Next LT Pro" w:hAnsi="Avenir Next LT Pro"/>
        </w:rPr>
        <w:t>Any member wishing anything shared, please email Victoria.</w:t>
      </w:r>
    </w:p>
    <w:p w14:paraId="4E58AD94" w14:textId="791B8C5B" w:rsidR="00366A44" w:rsidRPr="00C57B51" w:rsidRDefault="00A006AC" w:rsidP="00C57B51">
      <w:pPr>
        <w:pStyle w:val="NoSpacing"/>
        <w:rPr>
          <w:rFonts w:ascii="Avenir Next LT Pro" w:hAnsi="Avenir Next LT Pro" w:cs="Arial"/>
        </w:rPr>
      </w:pPr>
      <w:r w:rsidRPr="00C57B51">
        <w:rPr>
          <w:rFonts w:ascii="Avenir Next LT Pro" w:hAnsi="Avenir Next LT Pro"/>
        </w:rPr>
        <w:t xml:space="preserve">Funding tool: </w:t>
      </w:r>
      <w:hyperlink r:id="rId18" w:history="1">
        <w:r w:rsidRPr="00C57B51">
          <w:rPr>
            <w:rStyle w:val="Hyperlink"/>
            <w:rFonts w:ascii="Avenir Next LT Pro" w:hAnsi="Avenir Next LT Pro"/>
            <w:sz w:val="24"/>
            <w:szCs w:val="24"/>
          </w:rPr>
          <w:t>Home | West Lothian 4 Community</w:t>
        </w:r>
      </w:hyperlink>
    </w:p>
    <w:p w14:paraId="69D202E2" w14:textId="1D595645" w:rsidR="00A006AC" w:rsidRPr="00C57B51" w:rsidRDefault="00A006AC" w:rsidP="00C57B51">
      <w:pPr>
        <w:pStyle w:val="NoSpacing"/>
        <w:rPr>
          <w:rFonts w:ascii="Avenir Next LT Pro" w:hAnsi="Avenir Next LT Pro" w:cs="Arial"/>
        </w:rPr>
      </w:pPr>
      <w:hyperlink r:id="rId19" w:history="1">
        <w:r w:rsidRPr="00C57B51">
          <w:rPr>
            <w:rStyle w:val="Hyperlink"/>
            <w:rFonts w:ascii="Avenir Next LT Pro" w:hAnsi="Avenir Next LT Pro"/>
            <w:sz w:val="24"/>
            <w:szCs w:val="24"/>
          </w:rPr>
          <w:t>Home - Voluntary Sector Gateway West Lothian</w:t>
        </w:r>
      </w:hyperlink>
    </w:p>
    <w:p w14:paraId="73749467" w14:textId="77777777" w:rsidR="00910AAF" w:rsidRPr="00C57B51" w:rsidRDefault="00910AAF" w:rsidP="00C57B51">
      <w:pPr>
        <w:pStyle w:val="NoSpacing"/>
        <w:rPr>
          <w:rFonts w:ascii="Avenir Next LT Pro" w:hAnsi="Avenir Next LT Pro" w:cs="Arial"/>
        </w:rPr>
      </w:pPr>
    </w:p>
    <w:p w14:paraId="6B925AE5" w14:textId="102841E4" w:rsidR="0016060E" w:rsidRPr="006F4FD5" w:rsidRDefault="0016060E" w:rsidP="00C57B51">
      <w:pPr>
        <w:pStyle w:val="NoSpacing"/>
        <w:rPr>
          <w:rFonts w:ascii="Avenir Next LT Pro" w:hAnsi="Avenir Next LT Pro" w:cs="Arial"/>
        </w:rPr>
      </w:pPr>
      <w:hyperlink r:id="rId20" w:history="1">
        <w:r w:rsidRPr="00C57B51">
          <w:rPr>
            <w:rStyle w:val="Hyperlink"/>
            <w:rFonts w:ascii="Avenir Next LT Pro" w:hAnsi="Avenir Next LT Pro"/>
            <w:sz w:val="24"/>
            <w:szCs w:val="24"/>
          </w:rPr>
          <w:t>Policy Development Scrutiny Panels (PDSP) - Voluntary Sector Gateway West Lothian</w:t>
        </w:r>
      </w:hyperlink>
      <w:r w:rsidRPr="00C57B51">
        <w:rPr>
          <w:rFonts w:ascii="Avenir Next LT Pro" w:hAnsi="Avenir Next LT Pro"/>
        </w:rPr>
        <w:t xml:space="preserve"> </w:t>
      </w:r>
    </w:p>
    <w:p w14:paraId="27CA2CB5" w14:textId="77777777" w:rsidR="0016060E" w:rsidRPr="006F4FD5" w:rsidRDefault="0016060E" w:rsidP="00C57B51">
      <w:pPr>
        <w:pStyle w:val="NoSpacing"/>
        <w:rPr>
          <w:rFonts w:ascii="Avenir Next LT Pro" w:hAnsi="Avenir Next LT Pro"/>
        </w:rPr>
      </w:pPr>
      <w:bookmarkStart w:id="0" w:name="_Hlk215129868"/>
    </w:p>
    <w:tbl>
      <w:tblPr>
        <w:tblStyle w:val="TableGrid"/>
        <w:tblW w:w="0" w:type="auto"/>
        <w:tblLook w:val="04A0" w:firstRow="1" w:lastRow="0" w:firstColumn="1" w:lastColumn="0" w:noHBand="0" w:noVBand="1"/>
      </w:tblPr>
      <w:tblGrid>
        <w:gridCol w:w="3681"/>
        <w:gridCol w:w="2149"/>
        <w:gridCol w:w="1352"/>
        <w:gridCol w:w="1834"/>
      </w:tblGrid>
      <w:tr w:rsidR="0016060E" w:rsidRPr="006F4FD5" w14:paraId="1820D5A9" w14:textId="77777777" w:rsidTr="00ED53AF">
        <w:tc>
          <w:tcPr>
            <w:tcW w:w="3681" w:type="dxa"/>
            <w:shd w:val="clear" w:color="auto" w:fill="B4C6E7" w:themeFill="accent1" w:themeFillTint="66"/>
          </w:tcPr>
          <w:p w14:paraId="1221D680" w14:textId="77777777" w:rsidR="0016060E" w:rsidRPr="006F4FD5" w:rsidRDefault="0016060E" w:rsidP="00C57B51">
            <w:pPr>
              <w:pStyle w:val="NoSpacing"/>
              <w:rPr>
                <w:rFonts w:ascii="Avenir Next LT Pro" w:hAnsi="Avenir Next LT Pro"/>
              </w:rPr>
            </w:pPr>
            <w:r w:rsidRPr="006F4FD5">
              <w:rPr>
                <w:rFonts w:ascii="Avenir Next LT Pro" w:hAnsi="Avenir Next LT Pro"/>
              </w:rPr>
              <w:t>PDSP</w:t>
            </w:r>
          </w:p>
        </w:tc>
        <w:tc>
          <w:tcPr>
            <w:tcW w:w="2149" w:type="dxa"/>
            <w:shd w:val="clear" w:color="auto" w:fill="B4C6E7" w:themeFill="accent1" w:themeFillTint="66"/>
          </w:tcPr>
          <w:p w14:paraId="372EAF90" w14:textId="77777777" w:rsidR="0016060E" w:rsidRPr="006F4FD5" w:rsidRDefault="0016060E" w:rsidP="00C57B51">
            <w:pPr>
              <w:pStyle w:val="NoSpacing"/>
              <w:rPr>
                <w:rFonts w:ascii="Avenir Next LT Pro" w:hAnsi="Avenir Next LT Pro"/>
              </w:rPr>
            </w:pPr>
            <w:r w:rsidRPr="006F4FD5">
              <w:rPr>
                <w:rFonts w:ascii="Avenir Next LT Pro" w:hAnsi="Avenir Next LT Pro"/>
              </w:rPr>
              <w:t>Rep</w:t>
            </w:r>
          </w:p>
        </w:tc>
        <w:tc>
          <w:tcPr>
            <w:tcW w:w="1352" w:type="dxa"/>
            <w:shd w:val="clear" w:color="auto" w:fill="B4C6E7" w:themeFill="accent1" w:themeFillTint="66"/>
          </w:tcPr>
          <w:p w14:paraId="1511F098" w14:textId="77777777" w:rsidR="0016060E" w:rsidRPr="006F4FD5" w:rsidRDefault="0016060E" w:rsidP="00C57B51">
            <w:pPr>
              <w:pStyle w:val="NoSpacing"/>
              <w:rPr>
                <w:rFonts w:ascii="Avenir Next LT Pro" w:hAnsi="Avenir Next LT Pro"/>
              </w:rPr>
            </w:pPr>
            <w:r w:rsidRPr="006F4FD5">
              <w:rPr>
                <w:rFonts w:ascii="Avenir Next LT Pro" w:hAnsi="Avenir Next LT Pro"/>
              </w:rPr>
              <w:t>Org</w:t>
            </w:r>
          </w:p>
        </w:tc>
        <w:tc>
          <w:tcPr>
            <w:tcW w:w="1834" w:type="dxa"/>
            <w:shd w:val="clear" w:color="auto" w:fill="B4C6E7" w:themeFill="accent1" w:themeFillTint="66"/>
          </w:tcPr>
          <w:p w14:paraId="6C47C36B" w14:textId="0130E554" w:rsidR="0016060E" w:rsidRPr="006F4FD5" w:rsidRDefault="0016060E" w:rsidP="00C57B51">
            <w:pPr>
              <w:pStyle w:val="NoSpacing"/>
              <w:rPr>
                <w:rFonts w:ascii="Avenir Next LT Pro" w:hAnsi="Avenir Next LT Pro"/>
              </w:rPr>
            </w:pPr>
            <w:r w:rsidRPr="006F4FD5">
              <w:rPr>
                <w:rFonts w:ascii="Avenir Next LT Pro" w:hAnsi="Avenir Next LT Pro"/>
              </w:rPr>
              <w:t>D</w:t>
            </w:r>
            <w:r w:rsidR="00897F25" w:rsidRPr="006F4FD5">
              <w:rPr>
                <w:rFonts w:ascii="Avenir Next LT Pro" w:hAnsi="Avenir Next LT Pro"/>
              </w:rPr>
              <w:t>ate</w:t>
            </w:r>
          </w:p>
        </w:tc>
      </w:tr>
      <w:tr w:rsidR="0016060E" w:rsidRPr="006F4FD5" w14:paraId="28BD069A" w14:textId="77777777" w:rsidTr="00ED53AF">
        <w:tc>
          <w:tcPr>
            <w:tcW w:w="3681" w:type="dxa"/>
          </w:tcPr>
          <w:p w14:paraId="3EB17C8D" w14:textId="77777777" w:rsidR="0016060E" w:rsidRPr="006F4FD5" w:rsidRDefault="0016060E" w:rsidP="00C57B51">
            <w:pPr>
              <w:pStyle w:val="NoSpacing"/>
              <w:rPr>
                <w:rFonts w:ascii="Avenir Next LT Pro" w:hAnsi="Avenir Next LT Pro"/>
              </w:rPr>
            </w:pPr>
            <w:r w:rsidRPr="006F4FD5">
              <w:rPr>
                <w:rFonts w:ascii="Avenir Next LT Pro" w:hAnsi="Avenir Next LT Pro"/>
              </w:rPr>
              <w:t>Corporate policy and resources</w:t>
            </w:r>
          </w:p>
        </w:tc>
        <w:tc>
          <w:tcPr>
            <w:tcW w:w="2149" w:type="dxa"/>
          </w:tcPr>
          <w:p w14:paraId="3A0403FE" w14:textId="77777777" w:rsidR="0016060E" w:rsidRPr="006F4FD5" w:rsidRDefault="0016060E" w:rsidP="00C57B51">
            <w:pPr>
              <w:pStyle w:val="NoSpacing"/>
              <w:rPr>
                <w:rFonts w:ascii="Avenir Next LT Pro" w:hAnsi="Avenir Next LT Pro"/>
              </w:rPr>
            </w:pPr>
            <w:r w:rsidRPr="006F4FD5">
              <w:rPr>
                <w:rFonts w:ascii="Avenir Next LT Pro" w:hAnsi="Avenir Next LT Pro"/>
              </w:rPr>
              <w:t>Stuart Barrie</w:t>
            </w:r>
          </w:p>
        </w:tc>
        <w:tc>
          <w:tcPr>
            <w:tcW w:w="1352" w:type="dxa"/>
          </w:tcPr>
          <w:p w14:paraId="4719E7C9" w14:textId="77777777" w:rsidR="0016060E" w:rsidRPr="006F4FD5" w:rsidRDefault="0016060E" w:rsidP="00C57B51">
            <w:pPr>
              <w:pStyle w:val="NoSpacing"/>
              <w:rPr>
                <w:rFonts w:ascii="Avenir Next LT Pro" w:hAnsi="Avenir Next LT Pro"/>
              </w:rPr>
            </w:pPr>
            <w:r w:rsidRPr="006F4FD5">
              <w:rPr>
                <w:rFonts w:ascii="Avenir Next LT Pro" w:hAnsi="Avenir Next LT Pro"/>
              </w:rPr>
              <w:t>VSGWL</w:t>
            </w:r>
          </w:p>
        </w:tc>
        <w:tc>
          <w:tcPr>
            <w:tcW w:w="1834" w:type="dxa"/>
          </w:tcPr>
          <w:p w14:paraId="47DDF2EB" w14:textId="7BB05D44" w:rsidR="0016060E" w:rsidRPr="006F4FD5" w:rsidRDefault="005F1E39" w:rsidP="00C57B51">
            <w:pPr>
              <w:pStyle w:val="NoSpacing"/>
              <w:rPr>
                <w:rFonts w:ascii="Avenir Next LT Pro" w:hAnsi="Avenir Next LT Pro"/>
              </w:rPr>
            </w:pPr>
            <w:r w:rsidRPr="006F4FD5">
              <w:rPr>
                <w:rFonts w:ascii="Avenir Next LT Pro" w:hAnsi="Avenir Next LT Pro"/>
              </w:rPr>
              <w:t>05.12.25</w:t>
            </w:r>
          </w:p>
        </w:tc>
      </w:tr>
      <w:tr w:rsidR="0016060E" w:rsidRPr="006F4FD5" w14:paraId="3C7E51AB" w14:textId="77777777" w:rsidTr="00ED53AF">
        <w:tc>
          <w:tcPr>
            <w:tcW w:w="3681" w:type="dxa"/>
          </w:tcPr>
          <w:p w14:paraId="76B304A1" w14:textId="77777777" w:rsidR="0016060E" w:rsidRPr="006F4FD5" w:rsidRDefault="0016060E" w:rsidP="00C57B51">
            <w:pPr>
              <w:pStyle w:val="NoSpacing"/>
              <w:rPr>
                <w:rFonts w:ascii="Avenir Next LT Pro" w:hAnsi="Avenir Next LT Pro"/>
              </w:rPr>
            </w:pPr>
            <w:r w:rsidRPr="006F4FD5">
              <w:rPr>
                <w:rFonts w:ascii="Avenir Next LT Pro" w:hAnsi="Avenir Next LT Pro"/>
              </w:rPr>
              <w:t>Education</w:t>
            </w:r>
          </w:p>
        </w:tc>
        <w:tc>
          <w:tcPr>
            <w:tcW w:w="2149" w:type="dxa"/>
          </w:tcPr>
          <w:p w14:paraId="4CC587A7" w14:textId="77777777" w:rsidR="0016060E" w:rsidRPr="006F4FD5" w:rsidRDefault="0016060E" w:rsidP="00C57B51">
            <w:pPr>
              <w:pStyle w:val="NoSpacing"/>
              <w:rPr>
                <w:rFonts w:ascii="Avenir Next LT Pro" w:hAnsi="Avenir Next LT Pro"/>
              </w:rPr>
            </w:pPr>
            <w:r w:rsidRPr="006F4FD5">
              <w:rPr>
                <w:rFonts w:ascii="Avenir Next LT Pro" w:hAnsi="Avenir Next LT Pro"/>
              </w:rPr>
              <w:t>Simon Henderson</w:t>
            </w:r>
          </w:p>
        </w:tc>
        <w:tc>
          <w:tcPr>
            <w:tcW w:w="1352" w:type="dxa"/>
          </w:tcPr>
          <w:p w14:paraId="50F1F28D" w14:textId="77777777" w:rsidR="0016060E" w:rsidRPr="006F4FD5" w:rsidRDefault="0016060E" w:rsidP="00C57B51">
            <w:pPr>
              <w:pStyle w:val="NoSpacing"/>
              <w:rPr>
                <w:rFonts w:ascii="Avenir Next LT Pro" w:hAnsi="Avenir Next LT Pro"/>
              </w:rPr>
            </w:pPr>
            <w:r w:rsidRPr="006F4FD5">
              <w:rPr>
                <w:rFonts w:ascii="Avenir Next LT Pro" w:hAnsi="Avenir Next LT Pro"/>
              </w:rPr>
              <w:t>Simply Play</w:t>
            </w:r>
          </w:p>
        </w:tc>
        <w:tc>
          <w:tcPr>
            <w:tcW w:w="1834" w:type="dxa"/>
          </w:tcPr>
          <w:p w14:paraId="6CF2DFBD" w14:textId="3908830B" w:rsidR="0016060E" w:rsidRPr="006F4FD5" w:rsidRDefault="00F71F3E" w:rsidP="00C57B51">
            <w:pPr>
              <w:pStyle w:val="NoSpacing"/>
              <w:rPr>
                <w:rFonts w:ascii="Avenir Next LT Pro" w:hAnsi="Avenir Next LT Pro"/>
              </w:rPr>
            </w:pPr>
            <w:r w:rsidRPr="006F4FD5">
              <w:rPr>
                <w:rFonts w:ascii="Avenir Next LT Pro" w:hAnsi="Avenir Next LT Pro"/>
              </w:rPr>
              <w:t>16.12.25</w:t>
            </w:r>
          </w:p>
        </w:tc>
      </w:tr>
      <w:tr w:rsidR="0016060E" w:rsidRPr="006F4FD5" w14:paraId="4ED7F336" w14:textId="77777777" w:rsidTr="00ED53AF">
        <w:tc>
          <w:tcPr>
            <w:tcW w:w="3681" w:type="dxa"/>
          </w:tcPr>
          <w:p w14:paraId="550FD846" w14:textId="77777777" w:rsidR="0016060E" w:rsidRPr="006F4FD5" w:rsidRDefault="0016060E" w:rsidP="00C57B51">
            <w:pPr>
              <w:pStyle w:val="NoSpacing"/>
              <w:rPr>
                <w:rFonts w:ascii="Avenir Next LT Pro" w:hAnsi="Avenir Next LT Pro"/>
              </w:rPr>
            </w:pPr>
            <w:r w:rsidRPr="006F4FD5">
              <w:rPr>
                <w:rFonts w:ascii="Avenir Next LT Pro" w:hAnsi="Avenir Next LT Pro"/>
              </w:rPr>
              <w:t>Housing Services</w:t>
            </w:r>
          </w:p>
        </w:tc>
        <w:tc>
          <w:tcPr>
            <w:tcW w:w="2149" w:type="dxa"/>
          </w:tcPr>
          <w:p w14:paraId="5BE8D663" w14:textId="77777777" w:rsidR="0016060E" w:rsidRPr="006F4FD5" w:rsidRDefault="0016060E" w:rsidP="00C57B51">
            <w:pPr>
              <w:pStyle w:val="NoSpacing"/>
              <w:rPr>
                <w:rFonts w:ascii="Avenir Next LT Pro" w:hAnsi="Avenir Next LT Pro"/>
              </w:rPr>
            </w:pPr>
            <w:r w:rsidRPr="006F4FD5">
              <w:rPr>
                <w:rFonts w:ascii="Avenir Next LT Pro" w:hAnsi="Avenir Next LT Pro"/>
              </w:rPr>
              <w:t>Silence Chihuri</w:t>
            </w:r>
          </w:p>
        </w:tc>
        <w:tc>
          <w:tcPr>
            <w:tcW w:w="1352" w:type="dxa"/>
          </w:tcPr>
          <w:p w14:paraId="0E756F75" w14:textId="77777777" w:rsidR="0016060E" w:rsidRPr="006F4FD5" w:rsidRDefault="0016060E" w:rsidP="00C57B51">
            <w:pPr>
              <w:pStyle w:val="NoSpacing"/>
              <w:rPr>
                <w:rFonts w:ascii="Avenir Next LT Pro" w:hAnsi="Avenir Next LT Pro"/>
              </w:rPr>
            </w:pPr>
            <w:r w:rsidRPr="006F4FD5">
              <w:rPr>
                <w:rFonts w:ascii="Avenir Next LT Pro" w:hAnsi="Avenir Next LT Pro"/>
              </w:rPr>
              <w:t>FJSS</w:t>
            </w:r>
          </w:p>
        </w:tc>
        <w:tc>
          <w:tcPr>
            <w:tcW w:w="1834" w:type="dxa"/>
          </w:tcPr>
          <w:p w14:paraId="4A4186AA" w14:textId="38854B20" w:rsidR="0016060E" w:rsidRPr="006F4FD5" w:rsidRDefault="005F1E39" w:rsidP="00C57B51">
            <w:pPr>
              <w:pStyle w:val="NoSpacing"/>
              <w:rPr>
                <w:rFonts w:ascii="Avenir Next LT Pro" w:hAnsi="Avenir Next LT Pro"/>
              </w:rPr>
            </w:pPr>
            <w:r w:rsidRPr="006F4FD5">
              <w:rPr>
                <w:rFonts w:ascii="Avenir Next LT Pro" w:hAnsi="Avenir Next LT Pro"/>
              </w:rPr>
              <w:t>11.12.25</w:t>
            </w:r>
          </w:p>
        </w:tc>
      </w:tr>
      <w:tr w:rsidR="0016060E" w:rsidRPr="006F4FD5" w14:paraId="1ECD9D9D" w14:textId="77777777" w:rsidTr="00ED53AF">
        <w:tc>
          <w:tcPr>
            <w:tcW w:w="3681" w:type="dxa"/>
          </w:tcPr>
          <w:p w14:paraId="4D9A3515" w14:textId="77777777" w:rsidR="0016060E" w:rsidRPr="006F4FD5" w:rsidRDefault="0016060E" w:rsidP="00C57B51">
            <w:pPr>
              <w:pStyle w:val="NoSpacing"/>
              <w:rPr>
                <w:rFonts w:ascii="Avenir Next LT Pro" w:hAnsi="Avenir Next LT Pro"/>
              </w:rPr>
            </w:pPr>
            <w:r w:rsidRPr="006F4FD5">
              <w:rPr>
                <w:rFonts w:ascii="Avenir Next LT Pro" w:hAnsi="Avenir Next LT Pro"/>
              </w:rPr>
              <w:t>Public and Community Safety</w:t>
            </w:r>
          </w:p>
        </w:tc>
        <w:tc>
          <w:tcPr>
            <w:tcW w:w="2149" w:type="dxa"/>
          </w:tcPr>
          <w:p w14:paraId="2FF357FF" w14:textId="77777777" w:rsidR="0016060E" w:rsidRPr="006F4FD5" w:rsidRDefault="0016060E" w:rsidP="00C57B51">
            <w:pPr>
              <w:pStyle w:val="NoSpacing"/>
              <w:rPr>
                <w:rFonts w:ascii="Avenir Next LT Pro" w:hAnsi="Avenir Next LT Pro"/>
              </w:rPr>
            </w:pPr>
            <w:r w:rsidRPr="006F4FD5">
              <w:rPr>
                <w:rFonts w:ascii="Avenir Next LT Pro" w:hAnsi="Avenir Next LT Pro"/>
              </w:rPr>
              <w:t>Helen Davis</w:t>
            </w:r>
          </w:p>
        </w:tc>
        <w:tc>
          <w:tcPr>
            <w:tcW w:w="1352" w:type="dxa"/>
          </w:tcPr>
          <w:p w14:paraId="2583A4A9" w14:textId="77777777" w:rsidR="0016060E" w:rsidRPr="006F4FD5" w:rsidRDefault="0016060E" w:rsidP="00C57B51">
            <w:pPr>
              <w:pStyle w:val="NoSpacing"/>
              <w:rPr>
                <w:rFonts w:ascii="Avenir Next LT Pro" w:hAnsi="Avenir Next LT Pro"/>
              </w:rPr>
            </w:pPr>
            <w:r w:rsidRPr="006F4FD5">
              <w:rPr>
                <w:rFonts w:ascii="Avenir Next LT Pro" w:hAnsi="Avenir Next LT Pro"/>
              </w:rPr>
              <w:t>WLYAP</w:t>
            </w:r>
          </w:p>
        </w:tc>
        <w:tc>
          <w:tcPr>
            <w:tcW w:w="1834" w:type="dxa"/>
          </w:tcPr>
          <w:p w14:paraId="4650A4C3" w14:textId="7601DC67" w:rsidR="0016060E" w:rsidRPr="006F4FD5" w:rsidRDefault="005F1E39" w:rsidP="00C57B51">
            <w:pPr>
              <w:pStyle w:val="NoSpacing"/>
              <w:rPr>
                <w:rFonts w:ascii="Avenir Next LT Pro" w:hAnsi="Avenir Next LT Pro"/>
              </w:rPr>
            </w:pPr>
            <w:r w:rsidRPr="006F4FD5">
              <w:rPr>
                <w:rFonts w:ascii="Avenir Next LT Pro" w:hAnsi="Avenir Next LT Pro"/>
              </w:rPr>
              <w:t>02.12.25</w:t>
            </w:r>
          </w:p>
        </w:tc>
      </w:tr>
      <w:tr w:rsidR="0016060E" w:rsidRPr="006F4FD5" w14:paraId="28184C49" w14:textId="77777777" w:rsidTr="00ED53AF">
        <w:tc>
          <w:tcPr>
            <w:tcW w:w="3681" w:type="dxa"/>
          </w:tcPr>
          <w:p w14:paraId="51246288" w14:textId="77777777" w:rsidR="0016060E" w:rsidRPr="006F4FD5" w:rsidRDefault="0016060E" w:rsidP="00C57B51">
            <w:pPr>
              <w:pStyle w:val="NoSpacing"/>
              <w:rPr>
                <w:rFonts w:ascii="Avenir Next LT Pro" w:hAnsi="Avenir Next LT Pro"/>
              </w:rPr>
            </w:pPr>
            <w:r w:rsidRPr="006F4FD5">
              <w:rPr>
                <w:rFonts w:ascii="Avenir Next LT Pro" w:hAnsi="Avenir Next LT Pro"/>
              </w:rPr>
              <w:t>Social Work &amp; Health</w:t>
            </w:r>
          </w:p>
        </w:tc>
        <w:tc>
          <w:tcPr>
            <w:tcW w:w="2149" w:type="dxa"/>
          </w:tcPr>
          <w:p w14:paraId="7BE4D4B8" w14:textId="77777777" w:rsidR="0016060E" w:rsidRPr="006F4FD5" w:rsidRDefault="0016060E" w:rsidP="00C57B51">
            <w:pPr>
              <w:pStyle w:val="NoSpacing"/>
              <w:rPr>
                <w:rFonts w:ascii="Avenir Next LT Pro" w:hAnsi="Avenir Next LT Pro"/>
              </w:rPr>
            </w:pPr>
            <w:r w:rsidRPr="006F4FD5">
              <w:rPr>
                <w:rFonts w:ascii="Avenir Next LT Pro" w:hAnsi="Avenir Next LT Pro"/>
              </w:rPr>
              <w:t>Mike Niles</w:t>
            </w:r>
          </w:p>
        </w:tc>
        <w:tc>
          <w:tcPr>
            <w:tcW w:w="1352" w:type="dxa"/>
          </w:tcPr>
          <w:p w14:paraId="14C18478" w14:textId="77777777" w:rsidR="0016060E" w:rsidRPr="006F4FD5" w:rsidRDefault="0016060E" w:rsidP="00C57B51">
            <w:pPr>
              <w:pStyle w:val="NoSpacing"/>
              <w:rPr>
                <w:rFonts w:ascii="Avenir Next LT Pro" w:hAnsi="Avenir Next LT Pro"/>
              </w:rPr>
            </w:pPr>
            <w:r w:rsidRPr="006F4FD5">
              <w:rPr>
                <w:rFonts w:ascii="Avenir Next LT Pro" w:hAnsi="Avenir Next LT Pro"/>
              </w:rPr>
              <w:t>Carers of WL</w:t>
            </w:r>
          </w:p>
        </w:tc>
        <w:tc>
          <w:tcPr>
            <w:tcW w:w="1834" w:type="dxa"/>
          </w:tcPr>
          <w:p w14:paraId="5F03992D" w14:textId="3FE880C0" w:rsidR="0016060E" w:rsidRPr="006F4FD5" w:rsidRDefault="005F1E39" w:rsidP="00C57B51">
            <w:pPr>
              <w:pStyle w:val="NoSpacing"/>
              <w:rPr>
                <w:rFonts w:ascii="Avenir Next LT Pro" w:hAnsi="Avenir Next LT Pro"/>
              </w:rPr>
            </w:pPr>
            <w:r w:rsidRPr="006F4FD5">
              <w:rPr>
                <w:rFonts w:ascii="Avenir Next LT Pro" w:hAnsi="Avenir Next LT Pro"/>
              </w:rPr>
              <w:t>04.12.25</w:t>
            </w:r>
          </w:p>
        </w:tc>
      </w:tr>
      <w:tr w:rsidR="0016060E" w:rsidRPr="006F4FD5" w14:paraId="0153809F" w14:textId="77777777" w:rsidTr="00ED53AF">
        <w:tc>
          <w:tcPr>
            <w:tcW w:w="3681" w:type="dxa"/>
          </w:tcPr>
          <w:p w14:paraId="47334670" w14:textId="77777777" w:rsidR="0016060E" w:rsidRPr="006F4FD5" w:rsidRDefault="0016060E" w:rsidP="00C57B51">
            <w:pPr>
              <w:pStyle w:val="NoSpacing"/>
              <w:rPr>
                <w:rFonts w:ascii="Avenir Next LT Pro" w:hAnsi="Avenir Next LT Pro"/>
              </w:rPr>
            </w:pPr>
            <w:r w:rsidRPr="006F4FD5">
              <w:rPr>
                <w:rFonts w:ascii="Avenir Next LT Pro" w:hAnsi="Avenir Next LT Pro"/>
              </w:rPr>
              <w:t>Environment and Sustainability</w:t>
            </w:r>
          </w:p>
        </w:tc>
        <w:tc>
          <w:tcPr>
            <w:tcW w:w="2149" w:type="dxa"/>
          </w:tcPr>
          <w:p w14:paraId="15222031" w14:textId="77777777" w:rsidR="0016060E" w:rsidRPr="006F4FD5" w:rsidRDefault="0016060E" w:rsidP="00C57B51">
            <w:pPr>
              <w:pStyle w:val="NoSpacing"/>
              <w:rPr>
                <w:rFonts w:ascii="Avenir Next LT Pro" w:hAnsi="Avenir Next LT Pro"/>
              </w:rPr>
            </w:pPr>
            <w:r w:rsidRPr="006F4FD5">
              <w:rPr>
                <w:rFonts w:ascii="Avenir Next LT Pro" w:hAnsi="Avenir Next LT Pro"/>
              </w:rPr>
              <w:t>Carole Racionzer</w:t>
            </w:r>
          </w:p>
        </w:tc>
        <w:tc>
          <w:tcPr>
            <w:tcW w:w="1352" w:type="dxa"/>
          </w:tcPr>
          <w:p w14:paraId="5939A1AF" w14:textId="77777777" w:rsidR="0016060E" w:rsidRPr="006F4FD5" w:rsidRDefault="0016060E" w:rsidP="00C57B51">
            <w:pPr>
              <w:pStyle w:val="NoSpacing"/>
              <w:rPr>
                <w:rFonts w:ascii="Avenir Next LT Pro" w:hAnsi="Avenir Next LT Pro"/>
              </w:rPr>
            </w:pPr>
            <w:r w:rsidRPr="006F4FD5">
              <w:rPr>
                <w:rFonts w:ascii="Avenir Next LT Pro" w:hAnsi="Avenir Next LT Pro"/>
              </w:rPr>
              <w:t>Linlithgow</w:t>
            </w:r>
          </w:p>
        </w:tc>
        <w:tc>
          <w:tcPr>
            <w:tcW w:w="1834" w:type="dxa"/>
          </w:tcPr>
          <w:p w14:paraId="12FCA506" w14:textId="3C2BE882" w:rsidR="0016060E" w:rsidRPr="006F4FD5" w:rsidRDefault="00C311E2" w:rsidP="00C57B51">
            <w:pPr>
              <w:pStyle w:val="NoSpacing"/>
              <w:rPr>
                <w:rFonts w:ascii="Avenir Next LT Pro" w:hAnsi="Avenir Next LT Pro"/>
              </w:rPr>
            </w:pPr>
            <w:r w:rsidRPr="006F4FD5">
              <w:rPr>
                <w:rFonts w:ascii="Avenir Next LT Pro" w:hAnsi="Avenir Next LT Pro"/>
              </w:rPr>
              <w:t>04.11.25</w:t>
            </w:r>
          </w:p>
        </w:tc>
      </w:tr>
      <w:tr w:rsidR="0016060E" w:rsidRPr="006F4FD5" w14:paraId="36D1CA20" w14:textId="77777777" w:rsidTr="00ED53AF">
        <w:tc>
          <w:tcPr>
            <w:tcW w:w="3681" w:type="dxa"/>
          </w:tcPr>
          <w:p w14:paraId="7B79F208" w14:textId="77777777" w:rsidR="0016060E" w:rsidRPr="006F4FD5" w:rsidRDefault="0016060E" w:rsidP="00C57B51">
            <w:pPr>
              <w:pStyle w:val="NoSpacing"/>
              <w:rPr>
                <w:rFonts w:ascii="Avenir Next LT Pro" w:hAnsi="Avenir Next LT Pro"/>
              </w:rPr>
            </w:pPr>
            <w:r w:rsidRPr="006F4FD5">
              <w:rPr>
                <w:rFonts w:ascii="Avenir Next LT Pro" w:hAnsi="Avenir Next LT Pro"/>
              </w:rPr>
              <w:t>Economy Empowerment and Wealth building</w:t>
            </w:r>
          </w:p>
        </w:tc>
        <w:tc>
          <w:tcPr>
            <w:tcW w:w="2149" w:type="dxa"/>
          </w:tcPr>
          <w:p w14:paraId="10470570" w14:textId="77777777" w:rsidR="0016060E" w:rsidRPr="006F4FD5" w:rsidRDefault="0016060E" w:rsidP="00C57B51">
            <w:pPr>
              <w:pStyle w:val="NoSpacing"/>
              <w:rPr>
                <w:rFonts w:ascii="Avenir Next LT Pro" w:hAnsi="Avenir Next LT Pro"/>
              </w:rPr>
            </w:pPr>
            <w:r w:rsidRPr="006F4FD5">
              <w:rPr>
                <w:rFonts w:ascii="Avenir Next LT Pro" w:hAnsi="Avenir Next LT Pro"/>
              </w:rPr>
              <w:t>Alan McCloskey</w:t>
            </w:r>
          </w:p>
        </w:tc>
        <w:tc>
          <w:tcPr>
            <w:tcW w:w="1352" w:type="dxa"/>
          </w:tcPr>
          <w:p w14:paraId="0FA84154" w14:textId="77777777" w:rsidR="0016060E" w:rsidRPr="006F4FD5" w:rsidRDefault="0016060E" w:rsidP="00C57B51">
            <w:pPr>
              <w:pStyle w:val="NoSpacing"/>
              <w:rPr>
                <w:rFonts w:ascii="Avenir Next LT Pro" w:hAnsi="Avenir Next LT Pro"/>
              </w:rPr>
            </w:pPr>
            <w:r w:rsidRPr="006F4FD5">
              <w:rPr>
                <w:rFonts w:ascii="Avenir Next LT Pro" w:hAnsi="Avenir Next LT Pro"/>
              </w:rPr>
              <w:t>VSGWL</w:t>
            </w:r>
          </w:p>
        </w:tc>
        <w:tc>
          <w:tcPr>
            <w:tcW w:w="1834" w:type="dxa"/>
          </w:tcPr>
          <w:p w14:paraId="44DEEA5D" w14:textId="68527074" w:rsidR="0016060E" w:rsidRPr="006F4FD5" w:rsidRDefault="0029172A" w:rsidP="00C57B51">
            <w:pPr>
              <w:pStyle w:val="NoSpacing"/>
              <w:rPr>
                <w:rFonts w:ascii="Avenir Next LT Pro" w:hAnsi="Avenir Next LT Pro"/>
              </w:rPr>
            </w:pPr>
            <w:r w:rsidRPr="006F4FD5">
              <w:rPr>
                <w:rFonts w:ascii="Avenir Next LT Pro" w:hAnsi="Avenir Next LT Pro"/>
              </w:rPr>
              <w:t>04.11.25</w:t>
            </w:r>
          </w:p>
        </w:tc>
      </w:tr>
    </w:tbl>
    <w:p w14:paraId="15BE7AAF" w14:textId="77777777" w:rsidR="00274605" w:rsidRPr="006F4FD5" w:rsidRDefault="00274605" w:rsidP="00C57B51">
      <w:pPr>
        <w:pStyle w:val="NoSpacing"/>
        <w:rPr>
          <w:rFonts w:ascii="Avenir Next LT Pro" w:hAnsi="Avenir Next LT Pro"/>
        </w:rPr>
      </w:pPr>
    </w:p>
    <w:tbl>
      <w:tblPr>
        <w:tblStyle w:val="TableGrid"/>
        <w:tblW w:w="0" w:type="auto"/>
        <w:tblLook w:val="04A0" w:firstRow="1" w:lastRow="0" w:firstColumn="1" w:lastColumn="0" w:noHBand="0" w:noVBand="1"/>
      </w:tblPr>
      <w:tblGrid>
        <w:gridCol w:w="1555"/>
        <w:gridCol w:w="7461"/>
      </w:tblGrid>
      <w:tr w:rsidR="006D7A3C" w:rsidRPr="006F4FD5" w14:paraId="2168C00B" w14:textId="77777777" w:rsidTr="00BA20EF">
        <w:tc>
          <w:tcPr>
            <w:tcW w:w="1555" w:type="dxa"/>
          </w:tcPr>
          <w:bookmarkEnd w:id="0"/>
          <w:p w14:paraId="46F95319" w14:textId="427AE840" w:rsidR="006D7A3C" w:rsidRPr="006F4FD5" w:rsidRDefault="006D7A3C" w:rsidP="0016060E">
            <w:pPr>
              <w:rPr>
                <w:rFonts w:ascii="Avenir Next LT Pro" w:hAnsi="Avenir Next LT Pro"/>
              </w:rPr>
            </w:pPr>
            <w:r w:rsidRPr="006F4FD5">
              <w:rPr>
                <w:rFonts w:ascii="Avenir Next LT Pro" w:hAnsi="Avenir Next LT Pro"/>
              </w:rPr>
              <w:t>Corporate policy and resources</w:t>
            </w:r>
          </w:p>
        </w:tc>
        <w:tc>
          <w:tcPr>
            <w:tcW w:w="7461" w:type="dxa"/>
          </w:tcPr>
          <w:p w14:paraId="65F5CA8F" w14:textId="40CF1C70" w:rsidR="006D7A3C" w:rsidRPr="006F4FD5" w:rsidRDefault="00BA20EF" w:rsidP="00DE3E1F">
            <w:pPr>
              <w:jc w:val="both"/>
              <w:rPr>
                <w:rFonts w:ascii="Avenir Next LT Pro" w:hAnsi="Avenir Next LT Pro"/>
              </w:rPr>
            </w:pPr>
            <w:r w:rsidRPr="006F4FD5">
              <w:rPr>
                <w:rFonts w:ascii="Avenir Next LT Pro" w:hAnsi="Avenir Next LT Pro"/>
              </w:rPr>
              <w:t xml:space="preserve">Reports were Horizon Scan (high level economic review, which we will be making available on our website for the sector to get this intelligence. Child’s Poverty Report and the Community Centres Consultation – which was about the decisions of the managements and the options they are taking forward. Most of these opting to go back to council management and operations of community centres. </w:t>
            </w:r>
          </w:p>
        </w:tc>
      </w:tr>
      <w:tr w:rsidR="006D7A3C" w:rsidRPr="006F4FD5" w14:paraId="7EE568C3" w14:textId="77777777" w:rsidTr="00BA20EF">
        <w:tc>
          <w:tcPr>
            <w:tcW w:w="1555" w:type="dxa"/>
          </w:tcPr>
          <w:p w14:paraId="4A9C35A5" w14:textId="12BEFD15" w:rsidR="006D7A3C" w:rsidRPr="006F4FD5" w:rsidRDefault="00BA20EF" w:rsidP="0016060E">
            <w:pPr>
              <w:rPr>
                <w:rFonts w:ascii="Avenir Next LT Pro" w:hAnsi="Avenir Next LT Pro"/>
              </w:rPr>
            </w:pPr>
            <w:r w:rsidRPr="006F4FD5">
              <w:rPr>
                <w:rFonts w:ascii="Avenir Next LT Pro" w:hAnsi="Avenir Next LT Pro"/>
              </w:rPr>
              <w:t>Education</w:t>
            </w:r>
          </w:p>
        </w:tc>
        <w:tc>
          <w:tcPr>
            <w:tcW w:w="7461" w:type="dxa"/>
          </w:tcPr>
          <w:p w14:paraId="5CA2F335" w14:textId="77777777" w:rsidR="00BA20EF" w:rsidRPr="006F4FD5" w:rsidRDefault="00BA20EF" w:rsidP="00DE3E1F">
            <w:pPr>
              <w:jc w:val="both"/>
              <w:rPr>
                <w:rFonts w:ascii="Avenir Next LT Pro" w:hAnsi="Avenir Next LT Pro"/>
              </w:rPr>
            </w:pPr>
            <w:r w:rsidRPr="006F4FD5">
              <w:rPr>
                <w:rFonts w:ascii="Avenir Next LT Pro" w:hAnsi="Avenir Next LT Pro"/>
              </w:rPr>
              <w:t xml:space="preserve">Agenda point 5 &amp; 7 are the 2 most relevant: Item 2 was a great presentation from Boghall Primary about the cost of the school day. There was reference here to the great work of the School Bank. The main discussion focussed </w:t>
            </w:r>
            <w:proofErr w:type="gramStart"/>
            <w:r w:rsidRPr="006F4FD5">
              <w:rPr>
                <w:rFonts w:ascii="Avenir Next LT Pro" w:hAnsi="Avenir Next LT Pro"/>
              </w:rPr>
              <w:t>around</w:t>
            </w:r>
            <w:proofErr w:type="gramEnd"/>
            <w:r w:rsidRPr="006F4FD5">
              <w:rPr>
                <w:rFonts w:ascii="Avenir Next LT Pro" w:hAnsi="Avenir Next LT Pro"/>
              </w:rPr>
              <w:t xml:space="preserve"> the children raising the issue and making it ‘acceptable’ to talk about. </w:t>
            </w:r>
          </w:p>
          <w:p w14:paraId="614B2F88" w14:textId="77777777" w:rsidR="00BA20EF" w:rsidRPr="006F4FD5" w:rsidRDefault="00BA20EF" w:rsidP="00BA20EF">
            <w:pPr>
              <w:rPr>
                <w:rFonts w:ascii="Avenir Next LT Pro" w:hAnsi="Avenir Next LT Pro"/>
              </w:rPr>
            </w:pPr>
            <w:r w:rsidRPr="006F4FD5">
              <w:rPr>
                <w:rFonts w:ascii="Avenir Next LT Pro" w:hAnsi="Avenir Next LT Pro"/>
              </w:rPr>
              <w:t xml:space="preserve">Item 7 was the annual report on the Children’s Service Plan: there was no questions or comments. It is as the report presents. </w:t>
            </w:r>
          </w:p>
          <w:p w14:paraId="65C2D800" w14:textId="1ABFD710" w:rsidR="006D7A3C" w:rsidRPr="006F4FD5" w:rsidRDefault="00BA20EF" w:rsidP="00BA20EF">
            <w:pPr>
              <w:rPr>
                <w:rFonts w:ascii="Avenir Next LT Pro" w:hAnsi="Avenir Next LT Pro"/>
              </w:rPr>
            </w:pPr>
            <w:proofErr w:type="gramStart"/>
            <w:r w:rsidRPr="006F4FD5">
              <w:rPr>
                <w:rFonts w:ascii="Avenir Next LT Pro" w:hAnsi="Avenir Next LT Pro"/>
              </w:rPr>
              <w:t>The majority of</w:t>
            </w:r>
            <w:proofErr w:type="gramEnd"/>
            <w:r w:rsidRPr="006F4FD5">
              <w:rPr>
                <w:rFonts w:ascii="Avenir Next LT Pro" w:hAnsi="Avenir Next LT Pro"/>
              </w:rPr>
              <w:t xml:space="preserve"> discussion was around Item 8: </w:t>
            </w:r>
            <w:r w:rsidR="002624DF" w:rsidRPr="006F4FD5">
              <w:rPr>
                <w:rFonts w:ascii="Avenir Next LT Pro" w:hAnsi="Avenir Next LT Pro"/>
              </w:rPr>
              <w:t>basically,</w:t>
            </w:r>
            <w:r w:rsidRPr="006F4FD5">
              <w:rPr>
                <w:rFonts w:ascii="Avenir Next LT Pro" w:hAnsi="Avenir Next LT Pro"/>
              </w:rPr>
              <w:t xml:space="preserve"> what high school will Calderwood PS go to. I will leave that there for anyone interested to watch or read the minutes</w:t>
            </w:r>
          </w:p>
        </w:tc>
      </w:tr>
      <w:tr w:rsidR="006D7A3C" w:rsidRPr="006F4FD5" w14:paraId="7204AAD8" w14:textId="77777777" w:rsidTr="00BA20EF">
        <w:tc>
          <w:tcPr>
            <w:tcW w:w="1555" w:type="dxa"/>
          </w:tcPr>
          <w:p w14:paraId="41F10F34" w14:textId="296FA0A1" w:rsidR="006D7A3C" w:rsidRPr="006F4FD5" w:rsidRDefault="002624DF" w:rsidP="0016060E">
            <w:pPr>
              <w:rPr>
                <w:rFonts w:ascii="Avenir Next LT Pro" w:hAnsi="Avenir Next LT Pro"/>
              </w:rPr>
            </w:pPr>
            <w:r w:rsidRPr="006F4FD5">
              <w:rPr>
                <w:rFonts w:ascii="Avenir Next LT Pro" w:hAnsi="Avenir Next LT Pro"/>
              </w:rPr>
              <w:t>Social Work</w:t>
            </w:r>
          </w:p>
        </w:tc>
        <w:tc>
          <w:tcPr>
            <w:tcW w:w="7461" w:type="dxa"/>
          </w:tcPr>
          <w:p w14:paraId="3BF45C9B" w14:textId="79815CE3" w:rsidR="002624DF" w:rsidRPr="006F4FD5" w:rsidRDefault="002624DF" w:rsidP="00CB6097">
            <w:pPr>
              <w:jc w:val="both"/>
              <w:rPr>
                <w:rFonts w:ascii="Avenir Next LT Pro" w:hAnsi="Avenir Next LT Pro"/>
              </w:rPr>
            </w:pPr>
            <w:r w:rsidRPr="006F4FD5">
              <w:rPr>
                <w:rFonts w:ascii="Avenir Next LT Pro" w:hAnsi="Avenir Next LT Pro"/>
                <w:b/>
                <w:bCs/>
              </w:rPr>
              <w:t>Magic Notes</w:t>
            </w:r>
            <w:r w:rsidRPr="006F4FD5">
              <w:rPr>
                <w:rFonts w:ascii="Avenir Next LT Pro" w:hAnsi="Avenir Next LT Pro"/>
              </w:rPr>
              <w:t xml:space="preserve"> (AI digital tool for recording meetings) pilot showing positive signs of use, discussions on scaling up and improving within Social Policy team.  </w:t>
            </w:r>
            <w:r w:rsidRPr="006F4FD5">
              <w:rPr>
                <w:rFonts w:ascii="Avenir Next LT Pro" w:hAnsi="Avenir Next LT Pro"/>
                <w:b/>
                <w:bCs/>
              </w:rPr>
              <w:t xml:space="preserve">Care Inspectorate report </w:t>
            </w:r>
            <w:r w:rsidRPr="006F4FD5">
              <w:rPr>
                <w:rFonts w:ascii="Avenir Next LT Pro" w:hAnsi="Avenir Next LT Pro"/>
              </w:rPr>
              <w:t xml:space="preserve">for Appropriate adult role discussed how to provide support for vulnerable adults in things like meetings and training needs for staff. </w:t>
            </w:r>
            <w:r w:rsidRPr="006F4FD5">
              <w:rPr>
                <w:rFonts w:ascii="Avenir Next LT Pro" w:hAnsi="Avenir Next LT Pro"/>
                <w:b/>
                <w:bCs/>
              </w:rPr>
              <w:t xml:space="preserve">Coming Home </w:t>
            </w:r>
            <w:r w:rsidRPr="006F4FD5">
              <w:rPr>
                <w:rFonts w:ascii="Avenir Next LT Pro" w:hAnsi="Avenir Next LT Pro"/>
              </w:rPr>
              <w:t xml:space="preserve">report around more at home support as an alternative to traditional care home placements.  Overall, this is still complex but range of activities going on around providing appropriate support to promote independence. Won’t affect number of accommodation beds as I understood it – instead promotes independence for individuals. Talked about individuals having tenancy’s and how that’s more secure for them.  Carers respite </w:t>
            </w:r>
            <w:proofErr w:type="gramStart"/>
            <w:r w:rsidRPr="006F4FD5">
              <w:rPr>
                <w:rFonts w:ascii="Avenir Next LT Pro" w:hAnsi="Avenir Next LT Pro"/>
              </w:rPr>
              <w:t>quest</w:t>
            </w:r>
            <w:proofErr w:type="gramEnd"/>
            <w:r w:rsidR="00CB6097" w:rsidRPr="006F4FD5">
              <w:rPr>
                <w:rFonts w:ascii="Avenir Next LT Pro" w:hAnsi="Avenir Next LT Pro"/>
              </w:rPr>
              <w:t xml:space="preserve"> </w:t>
            </w:r>
            <w:r w:rsidRPr="006F4FD5">
              <w:rPr>
                <w:rFonts w:ascii="Avenir Next LT Pro" w:hAnsi="Avenir Next LT Pro"/>
                <w:b/>
                <w:bCs/>
              </w:rPr>
              <w:t>The Promise –</w:t>
            </w:r>
            <w:r w:rsidRPr="006F4FD5">
              <w:rPr>
                <w:rFonts w:ascii="Avenir Next LT Pro" w:hAnsi="Avenir Next LT Pro"/>
              </w:rPr>
              <w:t xml:space="preserve"> event being held for care experienced children and people working in these areas </w:t>
            </w:r>
            <w:proofErr w:type="gramStart"/>
            <w:r w:rsidRPr="006F4FD5">
              <w:rPr>
                <w:rFonts w:ascii="Avenir Next LT Pro" w:hAnsi="Avenir Next LT Pro"/>
              </w:rPr>
              <w:t>in</w:t>
            </w:r>
            <w:proofErr w:type="gramEnd"/>
            <w:r w:rsidRPr="006F4FD5">
              <w:rPr>
                <w:rFonts w:ascii="Avenir Next LT Pro" w:hAnsi="Avenir Next LT Pro"/>
              </w:rPr>
              <w:t xml:space="preserve"> Oct 15</w:t>
            </w:r>
            <w:r w:rsidRPr="006F4FD5">
              <w:rPr>
                <w:rFonts w:ascii="Avenir Next LT Pro" w:hAnsi="Avenir Next LT Pro"/>
                <w:vertAlign w:val="superscript"/>
              </w:rPr>
              <w:t>th</w:t>
            </w:r>
            <w:r w:rsidRPr="006F4FD5">
              <w:rPr>
                <w:rFonts w:ascii="Avenir Next LT Pro" w:hAnsi="Avenir Next LT Pro"/>
              </w:rPr>
              <w:t>. Working and partnerships continue to move forward the work of The Promise.</w:t>
            </w:r>
            <w:r w:rsidR="00CB6097" w:rsidRPr="006F4FD5">
              <w:rPr>
                <w:rFonts w:ascii="Avenir Next LT Pro" w:hAnsi="Avenir Next LT Pro"/>
              </w:rPr>
              <w:t xml:space="preserve"> </w:t>
            </w:r>
            <w:r w:rsidRPr="006F4FD5">
              <w:rPr>
                <w:rFonts w:ascii="Avenir Next LT Pro" w:hAnsi="Avenir Next LT Pro"/>
                <w:b/>
                <w:bCs/>
              </w:rPr>
              <w:t xml:space="preserve">Child Protection </w:t>
            </w:r>
            <w:r w:rsidRPr="006F4FD5">
              <w:rPr>
                <w:rFonts w:ascii="Avenir Next LT Pro" w:hAnsi="Avenir Next LT Pro"/>
              </w:rPr>
              <w:t>and</w:t>
            </w:r>
            <w:r w:rsidRPr="006F4FD5">
              <w:rPr>
                <w:rFonts w:ascii="Avenir Next LT Pro" w:hAnsi="Avenir Next LT Pro"/>
                <w:b/>
                <w:bCs/>
              </w:rPr>
              <w:t xml:space="preserve"> </w:t>
            </w:r>
            <w:r w:rsidRPr="006F4FD5">
              <w:rPr>
                <w:rFonts w:ascii="Avenir Next LT Pro" w:hAnsi="Avenir Next LT Pro"/>
              </w:rPr>
              <w:t>Children’s Service</w:t>
            </w:r>
            <w:r w:rsidRPr="006F4FD5">
              <w:rPr>
                <w:rFonts w:ascii="Avenir Next LT Pro" w:hAnsi="Avenir Next LT Pro"/>
                <w:b/>
                <w:bCs/>
              </w:rPr>
              <w:t xml:space="preserve"> </w:t>
            </w:r>
            <w:r w:rsidRPr="006F4FD5">
              <w:rPr>
                <w:rFonts w:ascii="Avenir Next LT Pro" w:hAnsi="Avenir Next LT Pro"/>
              </w:rPr>
              <w:t>annual reports shared.</w:t>
            </w:r>
            <w:r w:rsidR="00CB6097" w:rsidRPr="006F4FD5">
              <w:rPr>
                <w:rFonts w:ascii="Avenir Next LT Pro" w:hAnsi="Avenir Next LT Pro"/>
              </w:rPr>
              <w:t xml:space="preserve"> </w:t>
            </w:r>
            <w:r w:rsidRPr="006F4FD5">
              <w:rPr>
                <w:rFonts w:ascii="Avenir Next LT Pro" w:hAnsi="Avenir Next LT Pro"/>
                <w:b/>
                <w:bCs/>
              </w:rPr>
              <w:t>IJB</w:t>
            </w:r>
            <w:r w:rsidRPr="006F4FD5">
              <w:rPr>
                <w:rFonts w:ascii="Avenir Next LT Pro" w:hAnsi="Avenir Next LT Pro"/>
              </w:rPr>
              <w:t xml:space="preserve"> Annual Report and last meeting minutes shared.</w:t>
            </w:r>
          </w:p>
          <w:p w14:paraId="57E11C39" w14:textId="77777777" w:rsidR="006D7A3C" w:rsidRPr="006F4FD5" w:rsidRDefault="006D7A3C" w:rsidP="0016060E">
            <w:pPr>
              <w:rPr>
                <w:rFonts w:ascii="Avenir Next LT Pro" w:hAnsi="Avenir Next LT Pro"/>
              </w:rPr>
            </w:pPr>
          </w:p>
        </w:tc>
      </w:tr>
    </w:tbl>
    <w:p w14:paraId="7E39AC36" w14:textId="77777777" w:rsidR="001F7D05" w:rsidRPr="006F4FD5" w:rsidRDefault="001F7D05" w:rsidP="0016060E">
      <w:pPr>
        <w:rPr>
          <w:rFonts w:ascii="Avenir Next LT Pro" w:hAnsi="Avenir Next LT Pro"/>
        </w:rPr>
      </w:pPr>
    </w:p>
    <w:tbl>
      <w:tblPr>
        <w:tblStyle w:val="TableGrid"/>
        <w:tblW w:w="0" w:type="auto"/>
        <w:tblLook w:val="04A0" w:firstRow="1" w:lastRow="0" w:firstColumn="1" w:lastColumn="0" w:noHBand="0" w:noVBand="1"/>
      </w:tblPr>
      <w:tblGrid>
        <w:gridCol w:w="4508"/>
        <w:gridCol w:w="4508"/>
      </w:tblGrid>
      <w:tr w:rsidR="00321B44" w:rsidRPr="006F4FD5" w14:paraId="2EC3E8CC" w14:textId="77777777" w:rsidTr="00321B44">
        <w:tc>
          <w:tcPr>
            <w:tcW w:w="4508" w:type="dxa"/>
          </w:tcPr>
          <w:p w14:paraId="69AD4C79" w14:textId="22745D41" w:rsidR="00321B44" w:rsidRPr="006F4FD5" w:rsidRDefault="00321B44" w:rsidP="0016060E">
            <w:pPr>
              <w:rPr>
                <w:rFonts w:ascii="Avenir Next LT Pro" w:hAnsi="Avenir Next LT Pro"/>
              </w:rPr>
            </w:pPr>
            <w:r w:rsidRPr="006F4FD5">
              <w:rPr>
                <w:rFonts w:ascii="Avenir Next LT Pro" w:hAnsi="Avenir Next LT Pro"/>
              </w:rPr>
              <w:t>Economy Empowerment and Wealth building</w:t>
            </w:r>
          </w:p>
        </w:tc>
        <w:tc>
          <w:tcPr>
            <w:tcW w:w="4508" w:type="dxa"/>
          </w:tcPr>
          <w:p w14:paraId="385BA489" w14:textId="5C0A8F17" w:rsidR="00321B44" w:rsidRPr="006F4FD5" w:rsidRDefault="00321B44" w:rsidP="0016060E">
            <w:pPr>
              <w:rPr>
                <w:rFonts w:ascii="Avenir Next LT Pro" w:hAnsi="Avenir Next LT Pro"/>
              </w:rPr>
            </w:pPr>
            <w:r w:rsidRPr="006F4FD5">
              <w:rPr>
                <w:rFonts w:ascii="Avenir Next LT Pro" w:hAnsi="Avenir Next LT Pro"/>
              </w:rPr>
              <w:t>Employability focus</w:t>
            </w:r>
          </w:p>
        </w:tc>
      </w:tr>
    </w:tbl>
    <w:p w14:paraId="14DC1BE5" w14:textId="77777777" w:rsidR="00321B44" w:rsidRPr="00C57B51" w:rsidRDefault="00321B44" w:rsidP="0016060E">
      <w:pPr>
        <w:rPr>
          <w:rFonts w:ascii="Avenir Next LT Pro" w:hAnsi="Avenir Next LT Pro"/>
          <w:sz w:val="28"/>
          <w:szCs w:val="28"/>
        </w:rPr>
      </w:pPr>
    </w:p>
    <w:sectPr w:rsidR="00321B44" w:rsidRPr="00C57B51">
      <w:headerReference w:type="default"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95969" w14:textId="77777777" w:rsidR="00BE2FF0" w:rsidRDefault="00BE2FF0" w:rsidP="007A1564">
      <w:pPr>
        <w:spacing w:after="0"/>
      </w:pPr>
      <w:r>
        <w:separator/>
      </w:r>
    </w:p>
  </w:endnote>
  <w:endnote w:type="continuationSeparator" w:id="0">
    <w:p w14:paraId="41FCC0A9" w14:textId="77777777" w:rsidR="00BE2FF0" w:rsidRDefault="00BE2FF0" w:rsidP="007A1564">
      <w:pPr>
        <w:spacing w:after="0"/>
      </w:pPr>
      <w:r>
        <w:continuationSeparator/>
      </w:r>
    </w:p>
  </w:endnote>
  <w:endnote w:type="continuationNotice" w:id="1">
    <w:p w14:paraId="4ADAD3B8" w14:textId="77777777" w:rsidR="00BE2FF0" w:rsidRDefault="00BE2F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F92D6" w14:textId="1B4B083D" w:rsidR="000061AC" w:rsidRPr="000061AC" w:rsidRDefault="000061AC">
    <w:pPr>
      <w:pStyle w:val="Footer"/>
      <w:rPr>
        <w:i/>
        <w:iCs/>
      </w:rPr>
    </w:pPr>
    <w:r w:rsidRPr="000061AC">
      <w:rPr>
        <w:i/>
        <w:iCs/>
      </w:rPr>
      <w:t>Minutes by Victoria Isbister,</w:t>
    </w:r>
    <w:r w:rsidR="00BA2F6E">
      <w:rPr>
        <w:i/>
        <w:iCs/>
      </w:rPr>
      <w:t xml:space="preserve"> Sector </w:t>
    </w:r>
    <w:r w:rsidR="00A43300">
      <w:rPr>
        <w:i/>
        <w:iCs/>
      </w:rPr>
      <w:t xml:space="preserve">Support </w:t>
    </w:r>
    <w:r w:rsidRPr="000061AC">
      <w:rPr>
        <w:i/>
        <w:iCs/>
      </w:rPr>
      <w:t>Assistant</w:t>
    </w:r>
    <w:r w:rsidR="00BA2F6E">
      <w:rPr>
        <w:i/>
        <w:iCs/>
      </w:rPr>
      <w:t>, VSGWL</w:t>
    </w:r>
  </w:p>
  <w:p w14:paraId="0E314050" w14:textId="77777777" w:rsidR="000061AC" w:rsidRDefault="00006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0DB37" w14:textId="77777777" w:rsidR="00BE2FF0" w:rsidRDefault="00BE2FF0" w:rsidP="007A1564">
      <w:pPr>
        <w:spacing w:after="0"/>
      </w:pPr>
      <w:r>
        <w:separator/>
      </w:r>
    </w:p>
  </w:footnote>
  <w:footnote w:type="continuationSeparator" w:id="0">
    <w:p w14:paraId="20073BB7" w14:textId="77777777" w:rsidR="00BE2FF0" w:rsidRDefault="00BE2FF0" w:rsidP="007A1564">
      <w:pPr>
        <w:spacing w:after="0"/>
      </w:pPr>
      <w:r>
        <w:continuationSeparator/>
      </w:r>
    </w:p>
  </w:footnote>
  <w:footnote w:type="continuationNotice" w:id="1">
    <w:p w14:paraId="6F3657B1" w14:textId="77777777" w:rsidR="00BE2FF0" w:rsidRDefault="00BE2F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BBBF8" w14:textId="5C871074" w:rsidR="00A002E0" w:rsidRDefault="00A002E0" w:rsidP="00BF15CF">
    <w:pPr>
      <w:ind w:left="720" w:firstLine="720"/>
      <w:jc w:val="right"/>
      <w:rPr>
        <w:rFonts w:ascii="Calibri" w:eastAsia="Calibri" w:hAnsi="Calibri" w:cs="Calibri"/>
        <w:b/>
        <w:bCs/>
        <w:color w:val="2F5496" w:themeColor="accent1" w:themeShade="BF"/>
        <w:sz w:val="28"/>
        <w:szCs w:val="28"/>
      </w:rPr>
    </w:pPr>
    <w:r w:rsidRPr="006406E1">
      <w:rPr>
        <w:noProof/>
      </w:rPr>
      <w:drawing>
        <wp:anchor distT="0" distB="0" distL="114300" distR="114300" simplePos="0" relativeHeight="251659264" behindDoc="1" locked="0" layoutInCell="1" allowOverlap="1" wp14:anchorId="448F198B" wp14:editId="417C6671">
          <wp:simplePos x="0" y="0"/>
          <wp:positionH relativeFrom="page">
            <wp:posOffset>6038850</wp:posOffset>
          </wp:positionH>
          <wp:positionV relativeFrom="paragraph">
            <wp:posOffset>-449580</wp:posOffset>
          </wp:positionV>
          <wp:extent cx="1515745" cy="866140"/>
          <wp:effectExtent l="0" t="0" r="8255" b="0"/>
          <wp:wrapTight wrapText="bothSides">
            <wp:wrapPolygon edited="0">
              <wp:start x="0" y="0"/>
              <wp:lineTo x="0" y="20903"/>
              <wp:lineTo x="21446" y="20903"/>
              <wp:lineTo x="21446" y="0"/>
              <wp:lineTo x="0" y="0"/>
            </wp:wrapPolygon>
          </wp:wrapTight>
          <wp:docPr id="131473259"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3259"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15745" cy="866140"/>
                  </a:xfrm>
                  <a:prstGeom prst="rect">
                    <a:avLst/>
                  </a:prstGeom>
                </pic:spPr>
              </pic:pic>
            </a:graphicData>
          </a:graphic>
          <wp14:sizeRelH relativeFrom="page">
            <wp14:pctWidth>0</wp14:pctWidth>
          </wp14:sizeRelH>
          <wp14:sizeRelV relativeFrom="page">
            <wp14:pctHeight>0</wp14:pctHeight>
          </wp14:sizeRelV>
        </wp:anchor>
      </w:drawing>
    </w:r>
  </w:p>
  <w:p w14:paraId="025BD5FB" w14:textId="24151EE0" w:rsidR="007A1564" w:rsidRDefault="007A156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38A8"/>
    <w:multiLevelType w:val="hybridMultilevel"/>
    <w:tmpl w:val="3EC0E1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E65E1"/>
    <w:multiLevelType w:val="hybridMultilevel"/>
    <w:tmpl w:val="FAB471F8"/>
    <w:lvl w:ilvl="0" w:tplc="58E498D0">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DE1D52"/>
    <w:multiLevelType w:val="hybridMultilevel"/>
    <w:tmpl w:val="53F2CA32"/>
    <w:lvl w:ilvl="0" w:tplc="E3C0D35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4E47593"/>
    <w:multiLevelType w:val="hybridMultilevel"/>
    <w:tmpl w:val="8728B276"/>
    <w:lvl w:ilvl="0" w:tplc="F5A680CC">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3700A8"/>
    <w:multiLevelType w:val="hybridMultilevel"/>
    <w:tmpl w:val="29503D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E49B4"/>
    <w:multiLevelType w:val="hybridMultilevel"/>
    <w:tmpl w:val="226CC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793B41"/>
    <w:multiLevelType w:val="hybridMultilevel"/>
    <w:tmpl w:val="C7FCA366"/>
    <w:lvl w:ilvl="0" w:tplc="271A7C50">
      <w:start w:val="1"/>
      <w:numFmt w:val="decimal"/>
      <w:lvlText w:val="%1."/>
      <w:lvlJc w:val="left"/>
      <w:pPr>
        <w:ind w:left="720" w:hanging="360"/>
      </w:pPr>
    </w:lvl>
    <w:lvl w:ilvl="1" w:tplc="7D9C58A2">
      <w:start w:val="1"/>
      <w:numFmt w:val="lowerLetter"/>
      <w:lvlText w:val="%2."/>
      <w:lvlJc w:val="left"/>
      <w:pPr>
        <w:ind w:left="1440" w:hanging="360"/>
      </w:pPr>
    </w:lvl>
    <w:lvl w:ilvl="2" w:tplc="A39E6E4C">
      <w:start w:val="1"/>
      <w:numFmt w:val="lowerRoman"/>
      <w:lvlText w:val="%3."/>
      <w:lvlJc w:val="right"/>
      <w:pPr>
        <w:ind w:left="2160" w:hanging="180"/>
      </w:pPr>
    </w:lvl>
    <w:lvl w:ilvl="3" w:tplc="DB18DBBA">
      <w:start w:val="1"/>
      <w:numFmt w:val="decimal"/>
      <w:lvlText w:val="%4."/>
      <w:lvlJc w:val="left"/>
      <w:pPr>
        <w:ind w:left="2880" w:hanging="360"/>
      </w:pPr>
    </w:lvl>
    <w:lvl w:ilvl="4" w:tplc="F36E5530">
      <w:start w:val="1"/>
      <w:numFmt w:val="lowerLetter"/>
      <w:lvlText w:val="%5."/>
      <w:lvlJc w:val="left"/>
      <w:pPr>
        <w:ind w:left="3600" w:hanging="360"/>
      </w:pPr>
    </w:lvl>
    <w:lvl w:ilvl="5" w:tplc="84867E38">
      <w:start w:val="1"/>
      <w:numFmt w:val="lowerRoman"/>
      <w:lvlText w:val="%6."/>
      <w:lvlJc w:val="right"/>
      <w:pPr>
        <w:ind w:left="4320" w:hanging="180"/>
      </w:pPr>
    </w:lvl>
    <w:lvl w:ilvl="6" w:tplc="ACACE722">
      <w:start w:val="1"/>
      <w:numFmt w:val="decimal"/>
      <w:lvlText w:val="%7."/>
      <w:lvlJc w:val="left"/>
      <w:pPr>
        <w:ind w:left="5040" w:hanging="360"/>
      </w:pPr>
    </w:lvl>
    <w:lvl w:ilvl="7" w:tplc="A03A47C6">
      <w:start w:val="1"/>
      <w:numFmt w:val="lowerLetter"/>
      <w:lvlText w:val="%8."/>
      <w:lvlJc w:val="left"/>
      <w:pPr>
        <w:ind w:left="5760" w:hanging="360"/>
      </w:pPr>
    </w:lvl>
    <w:lvl w:ilvl="8" w:tplc="0870FDE6">
      <w:start w:val="1"/>
      <w:numFmt w:val="lowerRoman"/>
      <w:lvlText w:val="%9."/>
      <w:lvlJc w:val="right"/>
      <w:pPr>
        <w:ind w:left="6480" w:hanging="180"/>
      </w:pPr>
    </w:lvl>
  </w:abstractNum>
  <w:abstractNum w:abstractNumId="7" w15:restartNumberingAfterBreak="0">
    <w:nsid w:val="3673133E"/>
    <w:multiLevelType w:val="hybridMultilevel"/>
    <w:tmpl w:val="A32A01F4"/>
    <w:lvl w:ilvl="0" w:tplc="2604EAC2">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2A5E9D"/>
    <w:multiLevelType w:val="hybridMultilevel"/>
    <w:tmpl w:val="0AAA6EE6"/>
    <w:lvl w:ilvl="0" w:tplc="DFFA1A9A">
      <w:start w:val="23"/>
      <w:numFmt w:val="bullet"/>
      <w:lvlText w:val=""/>
      <w:lvlJc w:val="left"/>
      <w:pPr>
        <w:ind w:left="720" w:hanging="360"/>
      </w:pPr>
      <w:rPr>
        <w:rFonts w:ascii="Symbol" w:eastAsia="Aptos"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3E0E5A33"/>
    <w:multiLevelType w:val="hybridMultilevel"/>
    <w:tmpl w:val="1C7AE79C"/>
    <w:lvl w:ilvl="0" w:tplc="81DC618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3990831"/>
    <w:multiLevelType w:val="hybridMultilevel"/>
    <w:tmpl w:val="1026FF94"/>
    <w:lvl w:ilvl="0" w:tplc="2018C4D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8F49F3"/>
    <w:multiLevelType w:val="hybridMultilevel"/>
    <w:tmpl w:val="7AA473C2"/>
    <w:lvl w:ilvl="0" w:tplc="8626E63E">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073F14"/>
    <w:multiLevelType w:val="hybridMultilevel"/>
    <w:tmpl w:val="6DCCB5DE"/>
    <w:lvl w:ilvl="0" w:tplc="19F05A52">
      <w:start w:val="1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B4026E"/>
    <w:multiLevelType w:val="hybridMultilevel"/>
    <w:tmpl w:val="274614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241299"/>
    <w:multiLevelType w:val="hybridMultilevel"/>
    <w:tmpl w:val="3736A0A6"/>
    <w:lvl w:ilvl="0" w:tplc="0E7E6EBA">
      <w:start w:val="1"/>
      <w:numFmt w:val="decimal"/>
      <w:lvlText w:val="%1)"/>
      <w:lvlJc w:val="left"/>
      <w:pPr>
        <w:ind w:left="720" w:hanging="360"/>
      </w:pPr>
      <w:rPr>
        <w:rFonts w:eastAsia="Calibr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69FC2730"/>
    <w:multiLevelType w:val="hybridMultilevel"/>
    <w:tmpl w:val="03B20D58"/>
    <w:lvl w:ilvl="0" w:tplc="8B34EF2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695430269">
    <w:abstractNumId w:val="6"/>
  </w:num>
  <w:num w:numId="2" w16cid:durableId="1803188709">
    <w:abstractNumId w:val="12"/>
  </w:num>
  <w:num w:numId="3" w16cid:durableId="583270617">
    <w:abstractNumId w:val="3"/>
  </w:num>
  <w:num w:numId="4" w16cid:durableId="2073119899">
    <w:abstractNumId w:val="4"/>
  </w:num>
  <w:num w:numId="5" w16cid:durableId="216742290">
    <w:abstractNumId w:val="15"/>
  </w:num>
  <w:num w:numId="6" w16cid:durableId="969432547">
    <w:abstractNumId w:val="13"/>
  </w:num>
  <w:num w:numId="7" w16cid:durableId="1658454238">
    <w:abstractNumId w:val="2"/>
  </w:num>
  <w:num w:numId="8" w16cid:durableId="179660918">
    <w:abstractNumId w:val="9"/>
  </w:num>
  <w:num w:numId="9" w16cid:durableId="758211714">
    <w:abstractNumId w:val="0"/>
  </w:num>
  <w:num w:numId="10" w16cid:durableId="85687004">
    <w:abstractNumId w:val="1"/>
  </w:num>
  <w:num w:numId="11" w16cid:durableId="171377651">
    <w:abstractNumId w:val="11"/>
  </w:num>
  <w:num w:numId="12" w16cid:durableId="1869364982">
    <w:abstractNumId w:val="7"/>
  </w:num>
  <w:num w:numId="13" w16cid:durableId="1571620230">
    <w:abstractNumId w:val="5"/>
  </w:num>
  <w:num w:numId="14" w16cid:durableId="848912747">
    <w:abstractNumId w:val="10"/>
  </w:num>
  <w:num w:numId="15" w16cid:durableId="9508912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1912570">
    <w:abstractNumId w:val="8"/>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D88"/>
    <w:rsid w:val="000061AC"/>
    <w:rsid w:val="00007416"/>
    <w:rsid w:val="00010002"/>
    <w:rsid w:val="0001599D"/>
    <w:rsid w:val="0002390A"/>
    <w:rsid w:val="00033C3D"/>
    <w:rsid w:val="00041B92"/>
    <w:rsid w:val="00044E68"/>
    <w:rsid w:val="00046476"/>
    <w:rsid w:val="000500F3"/>
    <w:rsid w:val="00054651"/>
    <w:rsid w:val="00063108"/>
    <w:rsid w:val="00064800"/>
    <w:rsid w:val="0008557F"/>
    <w:rsid w:val="0009704C"/>
    <w:rsid w:val="000A2D88"/>
    <w:rsid w:val="000A7258"/>
    <w:rsid w:val="000B4E60"/>
    <w:rsid w:val="000D587C"/>
    <w:rsid w:val="000D5A2E"/>
    <w:rsid w:val="000E0897"/>
    <w:rsid w:val="000E5370"/>
    <w:rsid w:val="000F231D"/>
    <w:rsid w:val="000F48A2"/>
    <w:rsid w:val="000F522C"/>
    <w:rsid w:val="000F53DC"/>
    <w:rsid w:val="00110604"/>
    <w:rsid w:val="00111623"/>
    <w:rsid w:val="00123881"/>
    <w:rsid w:val="00142244"/>
    <w:rsid w:val="00150A71"/>
    <w:rsid w:val="00154028"/>
    <w:rsid w:val="0016060E"/>
    <w:rsid w:val="001701E0"/>
    <w:rsid w:val="00172298"/>
    <w:rsid w:val="00175A00"/>
    <w:rsid w:val="00176061"/>
    <w:rsid w:val="001808D2"/>
    <w:rsid w:val="001A0F3A"/>
    <w:rsid w:val="001B36EE"/>
    <w:rsid w:val="001C46A4"/>
    <w:rsid w:val="001D4068"/>
    <w:rsid w:val="001D4603"/>
    <w:rsid w:val="001D6664"/>
    <w:rsid w:val="001D6B04"/>
    <w:rsid w:val="001F7D05"/>
    <w:rsid w:val="00200FD7"/>
    <w:rsid w:val="00206893"/>
    <w:rsid w:val="00227FF5"/>
    <w:rsid w:val="00253B5A"/>
    <w:rsid w:val="002552CD"/>
    <w:rsid w:val="002624DF"/>
    <w:rsid w:val="00263C5A"/>
    <w:rsid w:val="0027013C"/>
    <w:rsid w:val="00273D52"/>
    <w:rsid w:val="002744A6"/>
    <w:rsid w:val="00274605"/>
    <w:rsid w:val="002836D3"/>
    <w:rsid w:val="00284EC2"/>
    <w:rsid w:val="00286A7E"/>
    <w:rsid w:val="0029172A"/>
    <w:rsid w:val="002B19A5"/>
    <w:rsid w:val="002B3601"/>
    <w:rsid w:val="002C0DF3"/>
    <w:rsid w:val="002C2BA3"/>
    <w:rsid w:val="002C64BA"/>
    <w:rsid w:val="002D000B"/>
    <w:rsid w:val="002D51D2"/>
    <w:rsid w:val="002D53C0"/>
    <w:rsid w:val="002D7C0E"/>
    <w:rsid w:val="002E6D80"/>
    <w:rsid w:val="002F3C0E"/>
    <w:rsid w:val="002F6A3E"/>
    <w:rsid w:val="002F70D2"/>
    <w:rsid w:val="00304AB0"/>
    <w:rsid w:val="00310523"/>
    <w:rsid w:val="00316E03"/>
    <w:rsid w:val="00321B44"/>
    <w:rsid w:val="0032469B"/>
    <w:rsid w:val="0033407C"/>
    <w:rsid w:val="00356D9B"/>
    <w:rsid w:val="00366A44"/>
    <w:rsid w:val="00386085"/>
    <w:rsid w:val="00391545"/>
    <w:rsid w:val="00393026"/>
    <w:rsid w:val="003A3008"/>
    <w:rsid w:val="003B575B"/>
    <w:rsid w:val="003D6374"/>
    <w:rsid w:val="003E15DB"/>
    <w:rsid w:val="003E3A91"/>
    <w:rsid w:val="003E65C9"/>
    <w:rsid w:val="00404387"/>
    <w:rsid w:val="00407FCF"/>
    <w:rsid w:val="00410EA4"/>
    <w:rsid w:val="00413664"/>
    <w:rsid w:val="004216A2"/>
    <w:rsid w:val="00424C1C"/>
    <w:rsid w:val="0042786B"/>
    <w:rsid w:val="004328D2"/>
    <w:rsid w:val="00436D13"/>
    <w:rsid w:val="00437E81"/>
    <w:rsid w:val="004467F9"/>
    <w:rsid w:val="00450CCD"/>
    <w:rsid w:val="004533FA"/>
    <w:rsid w:val="004553F7"/>
    <w:rsid w:val="00470FE6"/>
    <w:rsid w:val="004738B1"/>
    <w:rsid w:val="00483951"/>
    <w:rsid w:val="004841AB"/>
    <w:rsid w:val="00494740"/>
    <w:rsid w:val="00496899"/>
    <w:rsid w:val="004A295E"/>
    <w:rsid w:val="004C67CC"/>
    <w:rsid w:val="004C7BB3"/>
    <w:rsid w:val="004D01AF"/>
    <w:rsid w:val="004D15F5"/>
    <w:rsid w:val="004E1162"/>
    <w:rsid w:val="004E5867"/>
    <w:rsid w:val="00511DBB"/>
    <w:rsid w:val="00515A03"/>
    <w:rsid w:val="0052633F"/>
    <w:rsid w:val="00552FC3"/>
    <w:rsid w:val="00581E90"/>
    <w:rsid w:val="00583E1D"/>
    <w:rsid w:val="00584951"/>
    <w:rsid w:val="005A6F82"/>
    <w:rsid w:val="005B2099"/>
    <w:rsid w:val="005C3A5D"/>
    <w:rsid w:val="005D2434"/>
    <w:rsid w:val="005D5338"/>
    <w:rsid w:val="005E5233"/>
    <w:rsid w:val="005E7C99"/>
    <w:rsid w:val="005F1E39"/>
    <w:rsid w:val="005F225B"/>
    <w:rsid w:val="005F5C15"/>
    <w:rsid w:val="005F67A3"/>
    <w:rsid w:val="006054AF"/>
    <w:rsid w:val="00607E25"/>
    <w:rsid w:val="00616B4C"/>
    <w:rsid w:val="00626420"/>
    <w:rsid w:val="00626F08"/>
    <w:rsid w:val="006340D5"/>
    <w:rsid w:val="006351AC"/>
    <w:rsid w:val="006356B1"/>
    <w:rsid w:val="006370C4"/>
    <w:rsid w:val="00662DCD"/>
    <w:rsid w:val="00662E0C"/>
    <w:rsid w:val="006826ED"/>
    <w:rsid w:val="00684040"/>
    <w:rsid w:val="00690716"/>
    <w:rsid w:val="006A2F99"/>
    <w:rsid w:val="006A478A"/>
    <w:rsid w:val="006A491F"/>
    <w:rsid w:val="006B42DB"/>
    <w:rsid w:val="006B6C69"/>
    <w:rsid w:val="006C0E65"/>
    <w:rsid w:val="006D7A3C"/>
    <w:rsid w:val="006E4989"/>
    <w:rsid w:val="006F39F3"/>
    <w:rsid w:val="006F4FD5"/>
    <w:rsid w:val="006F7FF5"/>
    <w:rsid w:val="00702733"/>
    <w:rsid w:val="00712FBA"/>
    <w:rsid w:val="007313F7"/>
    <w:rsid w:val="0073598F"/>
    <w:rsid w:val="00743208"/>
    <w:rsid w:val="0076247C"/>
    <w:rsid w:val="00771F97"/>
    <w:rsid w:val="007771DB"/>
    <w:rsid w:val="007A1564"/>
    <w:rsid w:val="007A7394"/>
    <w:rsid w:val="007B5A5E"/>
    <w:rsid w:val="007B659C"/>
    <w:rsid w:val="007B78CC"/>
    <w:rsid w:val="007C08AD"/>
    <w:rsid w:val="007C11A1"/>
    <w:rsid w:val="007C2F50"/>
    <w:rsid w:val="007D4D4F"/>
    <w:rsid w:val="007E0B01"/>
    <w:rsid w:val="007E3088"/>
    <w:rsid w:val="007F4251"/>
    <w:rsid w:val="00804F8E"/>
    <w:rsid w:val="008141FB"/>
    <w:rsid w:val="008145CC"/>
    <w:rsid w:val="0082050A"/>
    <w:rsid w:val="00825F27"/>
    <w:rsid w:val="00852EB1"/>
    <w:rsid w:val="0086001C"/>
    <w:rsid w:val="008649EC"/>
    <w:rsid w:val="00870FAF"/>
    <w:rsid w:val="008827A7"/>
    <w:rsid w:val="0089483E"/>
    <w:rsid w:val="00896B0A"/>
    <w:rsid w:val="00897F25"/>
    <w:rsid w:val="008B3CF3"/>
    <w:rsid w:val="008B4CAC"/>
    <w:rsid w:val="008B541E"/>
    <w:rsid w:val="008D2E96"/>
    <w:rsid w:val="008F224B"/>
    <w:rsid w:val="008F48BE"/>
    <w:rsid w:val="008F60CA"/>
    <w:rsid w:val="008F7480"/>
    <w:rsid w:val="00910AAF"/>
    <w:rsid w:val="00911FD5"/>
    <w:rsid w:val="009151CB"/>
    <w:rsid w:val="00916472"/>
    <w:rsid w:val="00916777"/>
    <w:rsid w:val="00925509"/>
    <w:rsid w:val="00933338"/>
    <w:rsid w:val="00946245"/>
    <w:rsid w:val="009500DB"/>
    <w:rsid w:val="009718B9"/>
    <w:rsid w:val="00976EDF"/>
    <w:rsid w:val="00987DF4"/>
    <w:rsid w:val="00991278"/>
    <w:rsid w:val="00991D82"/>
    <w:rsid w:val="009A3AEC"/>
    <w:rsid w:val="009C3EF0"/>
    <w:rsid w:val="009C753E"/>
    <w:rsid w:val="009D206D"/>
    <w:rsid w:val="009D46BB"/>
    <w:rsid w:val="009D4BDC"/>
    <w:rsid w:val="009E132C"/>
    <w:rsid w:val="009E15D0"/>
    <w:rsid w:val="009E5598"/>
    <w:rsid w:val="00A002E0"/>
    <w:rsid w:val="00A006AC"/>
    <w:rsid w:val="00A1426F"/>
    <w:rsid w:val="00A21263"/>
    <w:rsid w:val="00A250DF"/>
    <w:rsid w:val="00A34A66"/>
    <w:rsid w:val="00A36847"/>
    <w:rsid w:val="00A43300"/>
    <w:rsid w:val="00A4654C"/>
    <w:rsid w:val="00A638D9"/>
    <w:rsid w:val="00A65EF6"/>
    <w:rsid w:val="00A67FB8"/>
    <w:rsid w:val="00A82174"/>
    <w:rsid w:val="00A877D7"/>
    <w:rsid w:val="00A87B66"/>
    <w:rsid w:val="00A90F24"/>
    <w:rsid w:val="00A94A51"/>
    <w:rsid w:val="00AA6828"/>
    <w:rsid w:val="00AB58DC"/>
    <w:rsid w:val="00AD06E5"/>
    <w:rsid w:val="00AD12A2"/>
    <w:rsid w:val="00AD7DE4"/>
    <w:rsid w:val="00AE14DE"/>
    <w:rsid w:val="00AE1A46"/>
    <w:rsid w:val="00B00BF2"/>
    <w:rsid w:val="00B25881"/>
    <w:rsid w:val="00B26DE0"/>
    <w:rsid w:val="00B27E23"/>
    <w:rsid w:val="00B3150E"/>
    <w:rsid w:val="00B62A74"/>
    <w:rsid w:val="00B64717"/>
    <w:rsid w:val="00B64FB0"/>
    <w:rsid w:val="00B765FF"/>
    <w:rsid w:val="00B77A0B"/>
    <w:rsid w:val="00B84631"/>
    <w:rsid w:val="00B91F82"/>
    <w:rsid w:val="00BA20EF"/>
    <w:rsid w:val="00BA2F6E"/>
    <w:rsid w:val="00BA36CA"/>
    <w:rsid w:val="00BB5915"/>
    <w:rsid w:val="00BD2A68"/>
    <w:rsid w:val="00BD36B4"/>
    <w:rsid w:val="00BD7C9F"/>
    <w:rsid w:val="00BE082A"/>
    <w:rsid w:val="00BE1514"/>
    <w:rsid w:val="00BE2FF0"/>
    <w:rsid w:val="00BF010C"/>
    <w:rsid w:val="00BF15CF"/>
    <w:rsid w:val="00BF3166"/>
    <w:rsid w:val="00BF3933"/>
    <w:rsid w:val="00BF634C"/>
    <w:rsid w:val="00C03D0C"/>
    <w:rsid w:val="00C112FE"/>
    <w:rsid w:val="00C14EC0"/>
    <w:rsid w:val="00C311E2"/>
    <w:rsid w:val="00C323DF"/>
    <w:rsid w:val="00C32A71"/>
    <w:rsid w:val="00C34B23"/>
    <w:rsid w:val="00C37DFF"/>
    <w:rsid w:val="00C44ABE"/>
    <w:rsid w:val="00C466D9"/>
    <w:rsid w:val="00C5065D"/>
    <w:rsid w:val="00C5527D"/>
    <w:rsid w:val="00C57B51"/>
    <w:rsid w:val="00C57C7B"/>
    <w:rsid w:val="00C74A45"/>
    <w:rsid w:val="00C75D20"/>
    <w:rsid w:val="00C9000A"/>
    <w:rsid w:val="00CB6097"/>
    <w:rsid w:val="00CD20D3"/>
    <w:rsid w:val="00CD3CB0"/>
    <w:rsid w:val="00CE3692"/>
    <w:rsid w:val="00CE7EA6"/>
    <w:rsid w:val="00CF317E"/>
    <w:rsid w:val="00CF6F06"/>
    <w:rsid w:val="00CF76B2"/>
    <w:rsid w:val="00D02B5B"/>
    <w:rsid w:val="00D0569C"/>
    <w:rsid w:val="00D14AA1"/>
    <w:rsid w:val="00D203A0"/>
    <w:rsid w:val="00D20E74"/>
    <w:rsid w:val="00D21E5B"/>
    <w:rsid w:val="00D271A8"/>
    <w:rsid w:val="00D3582D"/>
    <w:rsid w:val="00D3689E"/>
    <w:rsid w:val="00D373E0"/>
    <w:rsid w:val="00D436C5"/>
    <w:rsid w:val="00D466CB"/>
    <w:rsid w:val="00D61529"/>
    <w:rsid w:val="00D656EE"/>
    <w:rsid w:val="00D82F51"/>
    <w:rsid w:val="00DB6787"/>
    <w:rsid w:val="00DC050A"/>
    <w:rsid w:val="00DC4DB8"/>
    <w:rsid w:val="00DC582C"/>
    <w:rsid w:val="00DC77C8"/>
    <w:rsid w:val="00DD25DF"/>
    <w:rsid w:val="00DD5487"/>
    <w:rsid w:val="00DE3E1F"/>
    <w:rsid w:val="00DE6F90"/>
    <w:rsid w:val="00DF2BE0"/>
    <w:rsid w:val="00E030EB"/>
    <w:rsid w:val="00E10938"/>
    <w:rsid w:val="00E11045"/>
    <w:rsid w:val="00E12F25"/>
    <w:rsid w:val="00E14456"/>
    <w:rsid w:val="00E162AE"/>
    <w:rsid w:val="00E3073F"/>
    <w:rsid w:val="00E3117F"/>
    <w:rsid w:val="00E46237"/>
    <w:rsid w:val="00E578AA"/>
    <w:rsid w:val="00E60798"/>
    <w:rsid w:val="00E843F1"/>
    <w:rsid w:val="00E92357"/>
    <w:rsid w:val="00E94186"/>
    <w:rsid w:val="00EA35D9"/>
    <w:rsid w:val="00EC2E63"/>
    <w:rsid w:val="00ED53AF"/>
    <w:rsid w:val="00EE6191"/>
    <w:rsid w:val="00F115DC"/>
    <w:rsid w:val="00F42608"/>
    <w:rsid w:val="00F506C9"/>
    <w:rsid w:val="00F527A4"/>
    <w:rsid w:val="00F66DA9"/>
    <w:rsid w:val="00F71815"/>
    <w:rsid w:val="00F71F3E"/>
    <w:rsid w:val="00F7260F"/>
    <w:rsid w:val="00F77D1E"/>
    <w:rsid w:val="00F80857"/>
    <w:rsid w:val="00F9058A"/>
    <w:rsid w:val="00FA11E0"/>
    <w:rsid w:val="00FA1A38"/>
    <w:rsid w:val="00FA71BC"/>
    <w:rsid w:val="00FB0FA1"/>
    <w:rsid w:val="00FB1DC4"/>
    <w:rsid w:val="00FB5D7B"/>
    <w:rsid w:val="00FC69FF"/>
    <w:rsid w:val="00FE13ED"/>
    <w:rsid w:val="00FE6403"/>
    <w:rsid w:val="00FF4FBD"/>
    <w:rsid w:val="00FF6185"/>
    <w:rsid w:val="00FF6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41BC7"/>
  <w15:chartTrackingRefBased/>
  <w15:docId w15:val="{4FBA8CFC-1516-42DE-87C2-B9642B0C1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1564"/>
    <w:pPr>
      <w:tabs>
        <w:tab w:val="center" w:pos="4513"/>
        <w:tab w:val="right" w:pos="9026"/>
      </w:tabs>
      <w:spacing w:after="0"/>
    </w:pPr>
  </w:style>
  <w:style w:type="character" w:customStyle="1" w:styleId="HeaderChar">
    <w:name w:val="Header Char"/>
    <w:basedOn w:val="DefaultParagraphFont"/>
    <w:link w:val="Header"/>
    <w:uiPriority w:val="99"/>
    <w:rsid w:val="007A1564"/>
  </w:style>
  <w:style w:type="paragraph" w:styleId="Footer">
    <w:name w:val="footer"/>
    <w:basedOn w:val="Normal"/>
    <w:link w:val="FooterChar"/>
    <w:uiPriority w:val="99"/>
    <w:unhideWhenUsed/>
    <w:rsid w:val="007A1564"/>
    <w:pPr>
      <w:tabs>
        <w:tab w:val="center" w:pos="4513"/>
        <w:tab w:val="right" w:pos="9026"/>
      </w:tabs>
      <w:spacing w:after="0"/>
    </w:pPr>
  </w:style>
  <w:style w:type="character" w:customStyle="1" w:styleId="FooterChar">
    <w:name w:val="Footer Char"/>
    <w:basedOn w:val="DefaultParagraphFont"/>
    <w:link w:val="Footer"/>
    <w:uiPriority w:val="99"/>
    <w:rsid w:val="007A1564"/>
  </w:style>
  <w:style w:type="paragraph" w:styleId="ListParagraph">
    <w:name w:val="List Paragraph"/>
    <w:basedOn w:val="Normal"/>
    <w:uiPriority w:val="34"/>
    <w:qFormat/>
    <w:rsid w:val="005C3A5D"/>
    <w:pPr>
      <w:spacing w:after="160" w:line="259" w:lineRule="auto"/>
      <w:ind w:left="720"/>
      <w:contextualSpacing/>
    </w:pPr>
    <w:rPr>
      <w:kern w:val="0"/>
      <w14:ligatures w14:val="none"/>
    </w:rPr>
  </w:style>
  <w:style w:type="character" w:styleId="Hyperlink">
    <w:name w:val="Hyperlink"/>
    <w:basedOn w:val="DefaultParagraphFont"/>
    <w:uiPriority w:val="99"/>
    <w:unhideWhenUsed/>
    <w:rsid w:val="007B78CC"/>
    <w:rPr>
      <w:color w:val="0563C1"/>
      <w:u w:val="single"/>
    </w:rPr>
  </w:style>
  <w:style w:type="paragraph" w:styleId="NoSpacing">
    <w:name w:val="No Spacing"/>
    <w:uiPriority w:val="1"/>
    <w:qFormat/>
    <w:rsid w:val="001B36EE"/>
    <w:pPr>
      <w:spacing w:after="0"/>
    </w:pPr>
  </w:style>
  <w:style w:type="character" w:styleId="UnresolvedMention">
    <w:name w:val="Unresolved Mention"/>
    <w:basedOn w:val="DefaultParagraphFont"/>
    <w:uiPriority w:val="99"/>
    <w:semiHidden/>
    <w:unhideWhenUsed/>
    <w:rsid w:val="00CF317E"/>
    <w:rPr>
      <w:color w:val="605E5C"/>
      <w:shd w:val="clear" w:color="auto" w:fill="E1DFDD"/>
    </w:rPr>
  </w:style>
  <w:style w:type="table" w:styleId="TableGrid">
    <w:name w:val="Table Grid"/>
    <w:basedOn w:val="TableNormal"/>
    <w:uiPriority w:val="39"/>
    <w:rsid w:val="001606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2809735">
      <w:bodyDiv w:val="1"/>
      <w:marLeft w:val="0"/>
      <w:marRight w:val="0"/>
      <w:marTop w:val="0"/>
      <w:marBottom w:val="0"/>
      <w:divBdr>
        <w:top w:val="none" w:sz="0" w:space="0" w:color="auto"/>
        <w:left w:val="none" w:sz="0" w:space="0" w:color="auto"/>
        <w:bottom w:val="none" w:sz="0" w:space="0" w:color="auto"/>
        <w:right w:val="none" w:sz="0" w:space="0" w:color="auto"/>
      </w:divBdr>
    </w:div>
    <w:div w:id="589046008">
      <w:bodyDiv w:val="1"/>
      <w:marLeft w:val="0"/>
      <w:marRight w:val="0"/>
      <w:marTop w:val="0"/>
      <w:marBottom w:val="0"/>
      <w:divBdr>
        <w:top w:val="none" w:sz="0" w:space="0" w:color="auto"/>
        <w:left w:val="none" w:sz="0" w:space="0" w:color="auto"/>
        <w:bottom w:val="none" w:sz="0" w:space="0" w:color="auto"/>
        <w:right w:val="none" w:sz="0" w:space="0" w:color="auto"/>
      </w:divBdr>
    </w:div>
    <w:div w:id="1087842355">
      <w:bodyDiv w:val="1"/>
      <w:marLeft w:val="0"/>
      <w:marRight w:val="0"/>
      <w:marTop w:val="0"/>
      <w:marBottom w:val="0"/>
      <w:divBdr>
        <w:top w:val="none" w:sz="0" w:space="0" w:color="auto"/>
        <w:left w:val="none" w:sz="0" w:space="0" w:color="auto"/>
        <w:bottom w:val="none" w:sz="0" w:space="0" w:color="auto"/>
        <w:right w:val="none" w:sz="0" w:space="0" w:color="auto"/>
      </w:divBdr>
    </w:div>
    <w:div w:id="1247836258">
      <w:bodyDiv w:val="1"/>
      <w:marLeft w:val="0"/>
      <w:marRight w:val="0"/>
      <w:marTop w:val="0"/>
      <w:marBottom w:val="0"/>
      <w:divBdr>
        <w:top w:val="none" w:sz="0" w:space="0" w:color="auto"/>
        <w:left w:val="none" w:sz="0" w:space="0" w:color="auto"/>
        <w:bottom w:val="none" w:sz="0" w:space="0" w:color="auto"/>
        <w:right w:val="none" w:sz="0" w:space="0" w:color="auto"/>
      </w:divBdr>
    </w:div>
    <w:div w:id="1445727879">
      <w:bodyDiv w:val="1"/>
      <w:marLeft w:val="0"/>
      <w:marRight w:val="0"/>
      <w:marTop w:val="0"/>
      <w:marBottom w:val="0"/>
      <w:divBdr>
        <w:top w:val="none" w:sz="0" w:space="0" w:color="auto"/>
        <w:left w:val="none" w:sz="0" w:space="0" w:color="auto"/>
        <w:bottom w:val="none" w:sz="0" w:space="0" w:color="auto"/>
        <w:right w:val="none" w:sz="0" w:space="0" w:color="auto"/>
      </w:divBdr>
    </w:div>
    <w:div w:id="1730575155">
      <w:bodyDiv w:val="1"/>
      <w:marLeft w:val="0"/>
      <w:marRight w:val="0"/>
      <w:marTop w:val="0"/>
      <w:marBottom w:val="0"/>
      <w:divBdr>
        <w:top w:val="none" w:sz="0" w:space="0" w:color="auto"/>
        <w:left w:val="none" w:sz="0" w:space="0" w:color="auto"/>
        <w:bottom w:val="none" w:sz="0" w:space="0" w:color="auto"/>
        <w:right w:val="none" w:sz="0" w:space="0" w:color="auto"/>
      </w:divBdr>
    </w:div>
    <w:div w:id="1854878663">
      <w:bodyDiv w:val="1"/>
      <w:marLeft w:val="0"/>
      <w:marRight w:val="0"/>
      <w:marTop w:val="0"/>
      <w:marBottom w:val="0"/>
      <w:divBdr>
        <w:top w:val="none" w:sz="0" w:space="0" w:color="auto"/>
        <w:left w:val="none" w:sz="0" w:space="0" w:color="auto"/>
        <w:bottom w:val="none" w:sz="0" w:space="0" w:color="auto"/>
        <w:right w:val="none" w:sz="0" w:space="0" w:color="auto"/>
      </w:divBdr>
    </w:div>
    <w:div w:id="1958484407">
      <w:bodyDiv w:val="1"/>
      <w:marLeft w:val="0"/>
      <w:marRight w:val="0"/>
      <w:marTop w:val="0"/>
      <w:marBottom w:val="0"/>
      <w:divBdr>
        <w:top w:val="none" w:sz="0" w:space="0" w:color="auto"/>
        <w:left w:val="none" w:sz="0" w:space="0" w:color="auto"/>
        <w:bottom w:val="none" w:sz="0" w:space="0" w:color="auto"/>
        <w:right w:val="none" w:sz="0" w:space="0" w:color="auto"/>
      </w:divBdr>
    </w:div>
    <w:div w:id="197964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olunteerscotland.net/volunteer-practice/cost-of-living-and-practice" TargetMode="External"/><Relationship Id="rId18" Type="http://schemas.openxmlformats.org/officeDocument/2006/relationships/hyperlink" Target="https://funding.idoxopen4community.co.uk/westlothian"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gov.uk/government/publications/pride-in-place-impact-fund/pride-in-place-impact-fund-prospectus" TargetMode="External"/><Relationship Id="rId17" Type="http://schemas.openxmlformats.org/officeDocument/2006/relationships/hyperlink" Target="https://westlothianhscp.org.uk/ijb-consultation"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playworks.org.uk%2Fwp-content%2Fuploads%2F2025%2F11%2FImpact-Report-2025-9.pdf&amp;data=05%7C02%7CVictoria.Isbister%40vsgwl.org%7Cb01b9ba0534d474bc8ac08de2b6695bb%7Cbe05086275a44dfdbe60e3f75dea411c%7C0%7C0%7C638995916754083045%7CUnknown%7CTWFpbGZsb3d8eyJFbXB0eU1hcGkiOnRydWUsIlYiOiIwLjAuMDAwMCIsIlAiOiJXaW4zMiIsIkFOIjoiTWFpbCIsIldUIjoyfQ%3D%3D%7C0%7C%7C%7C&amp;sdata=jDR%2FBXK9LlKfdEnStoufipXkYRUyCoRHv%2BH7PlfZ1L4%3D&amp;reserved=0" TargetMode="External"/><Relationship Id="rId20" Type="http://schemas.openxmlformats.org/officeDocument/2006/relationships/hyperlink" Target="https://www.voluntarysectorgateway.org/working-together/policy-development-scrutiny-panels-pd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estlothianhscp.org.uk/ijb-consultatio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volunteerscotland.net/volunteer-practice/volunteer-charter"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oluntarysectorgateway.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volunteering/pay-and-expens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540DD146596041B37197D08DF93476" ma:contentTypeVersion="16" ma:contentTypeDescription="Create a new document." ma:contentTypeScope="" ma:versionID="4472f615032809180f14bc40e536cfcd">
  <xsd:schema xmlns:xsd="http://www.w3.org/2001/XMLSchema" xmlns:xs="http://www.w3.org/2001/XMLSchema" xmlns:p="http://schemas.microsoft.com/office/2006/metadata/properties" xmlns:ns2="43d36db2-58b6-4f14-ab8c-1645ce71be95" xmlns:ns3="6371d24d-5cc8-4831-8e36-99dbbf988fce" xmlns:ns4="28b46b19-0a7d-4c3c-b133-1622ba41d1a4" targetNamespace="http://schemas.microsoft.com/office/2006/metadata/properties" ma:root="true" ma:fieldsID="a2b60597e8f8964bfba2aa6ad5c4cbe6" ns2:_="" ns3:_="" ns4:_="">
    <xsd:import namespace="43d36db2-58b6-4f14-ab8c-1645ce71be95"/>
    <xsd:import namespace="6371d24d-5cc8-4831-8e36-99dbbf988fce"/>
    <xsd:import namespace="28b46b19-0a7d-4c3c-b133-1622ba41d1a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d36db2-58b6-4f14-ab8c-1645ce71be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50ed840-09b1-46e1-894e-82fcac0e434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71d24d-5cc8-4831-8e36-99dbbf988f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b46b19-0a7d-4c3c-b133-1622ba41d1a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2e9c08f-374b-4d75-82dc-8dd802f85a26}" ma:internalName="TaxCatchAll" ma:showField="CatchAllData" ma:web="28b46b19-0a7d-4c3c-b133-1622ba41d1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d36db2-58b6-4f14-ab8c-1645ce71be95">
      <Terms xmlns="http://schemas.microsoft.com/office/infopath/2007/PartnerControls"/>
    </lcf76f155ced4ddcb4097134ff3c332f>
    <TaxCatchAll xmlns="28b46b19-0a7d-4c3c-b133-1622ba41d1a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347FE0-FD12-4644-804D-6A1F724B8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d36db2-58b6-4f14-ab8c-1645ce71be95"/>
    <ds:schemaRef ds:uri="6371d24d-5cc8-4831-8e36-99dbbf988fce"/>
    <ds:schemaRef ds:uri="28b46b19-0a7d-4c3c-b133-1622ba41d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83C4A1-0E3F-4015-BC97-A5321FF4D3AB}">
  <ds:schemaRefs>
    <ds:schemaRef ds:uri="http://schemas.openxmlformats.org/officeDocument/2006/bibliography"/>
  </ds:schemaRefs>
</ds:datastoreItem>
</file>

<file path=customXml/itemProps3.xml><?xml version="1.0" encoding="utf-8"?>
<ds:datastoreItem xmlns:ds="http://schemas.openxmlformats.org/officeDocument/2006/customXml" ds:itemID="{3C7E5D40-3A01-4F78-9B22-ABD5E5D5857A}">
  <ds:schemaRefs>
    <ds:schemaRef ds:uri="6371d24d-5cc8-4831-8e36-99dbbf988fce"/>
    <ds:schemaRef ds:uri="http://www.w3.org/XML/1998/namespace"/>
    <ds:schemaRef ds:uri="http://purl.org/dc/elements/1.1/"/>
    <ds:schemaRef ds:uri="http://schemas.microsoft.com/office/2006/documentManagement/types"/>
    <ds:schemaRef ds:uri="http://schemas.microsoft.com/office/2006/metadata/properties"/>
    <ds:schemaRef ds:uri="43d36db2-58b6-4f14-ab8c-1645ce71be95"/>
    <ds:schemaRef ds:uri="http://purl.org/dc/dcmitype/"/>
    <ds:schemaRef ds:uri="http://purl.org/dc/terms/"/>
    <ds:schemaRef ds:uri="http://schemas.microsoft.com/office/infopath/2007/PartnerControls"/>
    <ds:schemaRef ds:uri="http://schemas.openxmlformats.org/package/2006/metadata/core-properties"/>
    <ds:schemaRef ds:uri="28b46b19-0a7d-4c3c-b133-1622ba41d1a4"/>
  </ds:schemaRefs>
</ds:datastoreItem>
</file>

<file path=customXml/itemProps4.xml><?xml version="1.0" encoding="utf-8"?>
<ds:datastoreItem xmlns:ds="http://schemas.openxmlformats.org/officeDocument/2006/customXml" ds:itemID="{89EB8D92-8858-4EE4-BEF6-11F1597FFC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4</Pages>
  <Words>1670</Words>
  <Characters>9520</Characters>
  <Application>Microsoft Office Word</Application>
  <DocSecurity>0</DocSecurity>
  <Lines>79</Lines>
  <Paragraphs>22</Paragraphs>
  <ScaleCrop>false</ScaleCrop>
  <Company/>
  <LinksUpToDate>false</LinksUpToDate>
  <CharactersWithSpaces>11168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Isbister</dc:creator>
  <cp:keywords/>
  <dc:description/>
  <cp:lastModifiedBy>Victoria Isbister</cp:lastModifiedBy>
  <cp:revision>304</cp:revision>
  <cp:lastPrinted>2024-01-23T09:46:00Z</cp:lastPrinted>
  <dcterms:created xsi:type="dcterms:W3CDTF">2023-10-24T09:25:00Z</dcterms:created>
  <dcterms:modified xsi:type="dcterms:W3CDTF">2025-11-27T16:00:00Z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0x0101006E540DD146596041B37197D08DF93476</vt:lpwstr>
  </property>
  <property fmtid="{D5CDD505-2E9C-101B-9397-08002B2CF9AE}" pid="3" name="MediaServiceImageTags">
    <vt:lpwstr/>
  </property>
</Properties>
</file>