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CF7A" w14:textId="4A79689B" w:rsidR="004F3C16" w:rsidRPr="00D55C1A" w:rsidRDefault="00006B37" w:rsidP="0053547F">
      <w:pPr>
        <w:pStyle w:val="List4"/>
        <w:spacing w:after="120" w:line="276" w:lineRule="auto"/>
        <w:ind w:left="0" w:firstLine="0"/>
        <w:jc w:val="center"/>
        <w:rPr>
          <w:rFonts w:ascii="Avenir Next LT Pro" w:hAnsi="Avenir Next LT Pro" w:cs="Calibri"/>
          <w:b/>
        </w:rPr>
      </w:pPr>
      <w:r w:rsidRPr="00D55C1A">
        <w:rPr>
          <w:rFonts w:ascii="Avenir Next LT Pro" w:hAnsi="Avenir Next LT Pro" w:cs="Calibri"/>
          <w:b/>
        </w:rPr>
        <w:t>West Lothian Social Enterprise Forum</w:t>
      </w:r>
      <w:r w:rsidR="001E366B">
        <w:rPr>
          <w:rFonts w:ascii="Avenir Next LT Pro" w:hAnsi="Avenir Next LT Pro" w:cs="Calibri"/>
          <w:b/>
        </w:rPr>
        <w:t xml:space="preserve"> </w:t>
      </w:r>
    </w:p>
    <w:p w14:paraId="52BAA886" w14:textId="2FE65F83" w:rsidR="00C6191A" w:rsidRPr="00103413" w:rsidRDefault="00FA0749" w:rsidP="00103413">
      <w:pPr>
        <w:pStyle w:val="List4"/>
        <w:spacing w:line="276" w:lineRule="auto"/>
        <w:ind w:left="0" w:firstLine="0"/>
        <w:jc w:val="center"/>
        <w:rPr>
          <w:rFonts w:ascii="Avenir Next LT Pro" w:hAnsi="Avenir Next LT Pro" w:cs="Calibri"/>
          <w:bCs/>
          <w:u w:val="single"/>
        </w:rPr>
      </w:pPr>
      <w:r w:rsidRPr="00103413">
        <w:rPr>
          <w:rFonts w:ascii="Avenir Next LT Pro" w:hAnsi="Avenir Next LT Pro" w:cs="Calibri"/>
          <w:bCs/>
          <w:u w:val="single"/>
        </w:rPr>
        <w:t>June 24</w:t>
      </w:r>
      <w:r w:rsidRPr="00103413">
        <w:rPr>
          <w:rFonts w:ascii="Avenir Next LT Pro" w:hAnsi="Avenir Next LT Pro" w:cs="Calibri"/>
          <w:bCs/>
          <w:u w:val="single"/>
          <w:vertAlign w:val="superscript"/>
        </w:rPr>
        <w:t>th</w:t>
      </w:r>
      <w:r w:rsidR="00055C14" w:rsidRPr="00103413">
        <w:rPr>
          <w:rFonts w:ascii="Avenir Next LT Pro" w:hAnsi="Avenir Next LT Pro" w:cs="Calibri"/>
          <w:bCs/>
          <w:u w:val="single"/>
        </w:rPr>
        <w:t>, 2026</w:t>
      </w:r>
      <w:r w:rsidR="00732086" w:rsidRPr="00103413">
        <w:rPr>
          <w:rFonts w:ascii="Avenir Next LT Pro" w:hAnsi="Avenir Next LT Pro" w:cs="Calibri"/>
          <w:bCs/>
          <w:u w:val="single"/>
        </w:rPr>
        <w:t>: 10</w:t>
      </w:r>
      <w:r w:rsidR="003B0D98" w:rsidRPr="00103413">
        <w:rPr>
          <w:rFonts w:ascii="Avenir Next LT Pro" w:hAnsi="Avenir Next LT Pro" w:cs="Calibri"/>
          <w:bCs/>
          <w:u w:val="single"/>
        </w:rPr>
        <w:t xml:space="preserve">am </w:t>
      </w:r>
      <w:r w:rsidR="00732086" w:rsidRPr="00103413">
        <w:rPr>
          <w:rFonts w:ascii="Avenir Next LT Pro" w:hAnsi="Avenir Next LT Pro" w:cs="Calibri"/>
          <w:bCs/>
          <w:u w:val="single"/>
        </w:rPr>
        <w:t>-</w:t>
      </w:r>
      <w:r w:rsidR="003B0D98" w:rsidRPr="00103413">
        <w:rPr>
          <w:rFonts w:ascii="Avenir Next LT Pro" w:hAnsi="Avenir Next LT Pro" w:cs="Calibri"/>
          <w:bCs/>
          <w:u w:val="single"/>
        </w:rPr>
        <w:t xml:space="preserve"> </w:t>
      </w:r>
      <w:r w:rsidR="00732086" w:rsidRPr="00103413">
        <w:rPr>
          <w:rFonts w:ascii="Avenir Next LT Pro" w:hAnsi="Avenir Next LT Pro" w:cs="Calibri"/>
          <w:bCs/>
          <w:u w:val="single"/>
        </w:rPr>
        <w:t>1</w:t>
      </w:r>
      <w:r w:rsidR="00B457A8" w:rsidRPr="00103413">
        <w:rPr>
          <w:rFonts w:ascii="Avenir Next LT Pro" w:hAnsi="Avenir Next LT Pro" w:cs="Calibri"/>
          <w:bCs/>
          <w:u w:val="single"/>
        </w:rPr>
        <w:t>1.30</w:t>
      </w:r>
      <w:r w:rsidR="003B0D98" w:rsidRPr="00103413">
        <w:rPr>
          <w:rFonts w:ascii="Avenir Next LT Pro" w:hAnsi="Avenir Next LT Pro" w:cs="Calibri"/>
          <w:bCs/>
          <w:u w:val="single"/>
        </w:rPr>
        <w:t xml:space="preserve">am, </w:t>
      </w:r>
      <w:r w:rsidR="00F902E8" w:rsidRPr="00103413">
        <w:rPr>
          <w:rFonts w:ascii="Avenir Next LT Pro" w:hAnsi="Avenir Next LT Pro" w:cs="Calibri"/>
          <w:bCs/>
          <w:u w:val="single"/>
        </w:rPr>
        <w:t xml:space="preserve">@ </w:t>
      </w:r>
      <w:r w:rsidR="006131EB" w:rsidRPr="00103413">
        <w:rPr>
          <w:rFonts w:ascii="Avenir Next LT Pro" w:hAnsi="Avenir Next LT Pro" w:cs="Calibri"/>
          <w:bCs/>
          <w:u w:val="single"/>
        </w:rPr>
        <w:t>Firefly</w:t>
      </w:r>
      <w:r w:rsidR="00F902E8" w:rsidRPr="00103413">
        <w:rPr>
          <w:rFonts w:ascii="Avenir Next LT Pro" w:hAnsi="Avenir Next LT Pro" w:cs="Calibri"/>
          <w:bCs/>
          <w:u w:val="single"/>
        </w:rPr>
        <w:t xml:space="preserve">, </w:t>
      </w:r>
      <w:r w:rsidR="00B457A8" w:rsidRPr="00103413">
        <w:rPr>
          <w:rFonts w:ascii="Avenir Next LT Pro" w:hAnsi="Avenir Next LT Pro" w:cs="Calibri"/>
          <w:bCs/>
          <w:u w:val="single"/>
        </w:rPr>
        <w:t>Howden Park Centre</w:t>
      </w:r>
    </w:p>
    <w:p w14:paraId="7BC99588" w14:textId="77777777" w:rsidR="00103413" w:rsidRDefault="00103413" w:rsidP="0094461B">
      <w:pPr>
        <w:pStyle w:val="List4"/>
        <w:spacing w:after="120" w:line="276" w:lineRule="auto"/>
        <w:ind w:left="0" w:firstLine="0"/>
        <w:rPr>
          <w:rFonts w:ascii="Avenir Next LT Pro" w:hAnsi="Avenir Next LT Pro" w:cs="Calibri"/>
          <w:bCs/>
          <w:u w:val="single"/>
        </w:rPr>
      </w:pPr>
    </w:p>
    <w:p w14:paraId="5FCA681C" w14:textId="0F8EFE97" w:rsidR="0094461B" w:rsidRPr="00B457A8" w:rsidRDefault="0094461B" w:rsidP="0094461B">
      <w:pPr>
        <w:pStyle w:val="List4"/>
        <w:spacing w:after="120" w:line="276" w:lineRule="auto"/>
        <w:ind w:left="0" w:firstLine="0"/>
        <w:rPr>
          <w:rFonts w:ascii="Avenir Next LT Pro" w:hAnsi="Avenir Next LT Pro" w:cs="Calibri"/>
          <w:bCs/>
        </w:rPr>
      </w:pPr>
      <w:r w:rsidRPr="00783AE2">
        <w:rPr>
          <w:rFonts w:ascii="Avenir Next LT Pro" w:hAnsi="Avenir Next LT Pro" w:cs="Calibri"/>
          <w:bCs/>
          <w:u w:val="single"/>
        </w:rPr>
        <w:t>Present:</w:t>
      </w:r>
      <w:r w:rsidR="00D47DC7">
        <w:rPr>
          <w:rFonts w:ascii="Avenir Next LT Pro" w:hAnsi="Avenir Next LT Pro" w:cs="Calibri"/>
          <w:bCs/>
        </w:rPr>
        <w:t xml:space="preserve"> Raymond Branton &amp; Victoria Isbister (VSGWL), Electra McPhillips (Firefly)</w:t>
      </w:r>
      <w:r w:rsidR="00783AE2">
        <w:rPr>
          <w:rFonts w:ascii="Avenir Next LT Pro" w:hAnsi="Avenir Next LT Pro" w:cs="Calibri"/>
          <w:bCs/>
        </w:rPr>
        <w:t>, Helen Davis (WLYAP)</w:t>
      </w:r>
      <w:r w:rsidR="007417D7">
        <w:rPr>
          <w:rFonts w:ascii="Avenir Next LT Pro" w:hAnsi="Avenir Next LT Pro" w:cs="Calibri"/>
          <w:bCs/>
        </w:rPr>
        <w:t xml:space="preserve">. </w:t>
      </w:r>
      <w:r w:rsidRPr="007417D7">
        <w:rPr>
          <w:rFonts w:ascii="Avenir Next LT Pro" w:hAnsi="Avenir Next LT Pro" w:cs="Calibri"/>
          <w:bCs/>
          <w:u w:val="single"/>
        </w:rPr>
        <w:t>Apo</w:t>
      </w:r>
      <w:r w:rsidR="001E33E4" w:rsidRPr="007417D7">
        <w:rPr>
          <w:rFonts w:ascii="Avenir Next LT Pro" w:hAnsi="Avenir Next LT Pro" w:cs="Calibri"/>
          <w:bCs/>
          <w:u w:val="single"/>
        </w:rPr>
        <w:t>l</w:t>
      </w:r>
      <w:r w:rsidRPr="007417D7">
        <w:rPr>
          <w:rFonts w:ascii="Avenir Next LT Pro" w:hAnsi="Avenir Next LT Pro" w:cs="Calibri"/>
          <w:bCs/>
          <w:u w:val="single"/>
        </w:rPr>
        <w:t>ogies</w:t>
      </w:r>
      <w:r>
        <w:rPr>
          <w:rFonts w:ascii="Avenir Next LT Pro" w:hAnsi="Avenir Next LT Pro" w:cs="Calibri"/>
          <w:bCs/>
        </w:rPr>
        <w:t xml:space="preserve">: Pamela Duncan Ross (Link), </w:t>
      </w:r>
      <w:r w:rsidR="00C472B9">
        <w:rPr>
          <w:rFonts w:ascii="Avenir Next LT Pro" w:hAnsi="Avenir Next LT Pro" w:cs="Calibri"/>
          <w:bCs/>
        </w:rPr>
        <w:t>Gareth McKenna (BUSC)</w:t>
      </w:r>
      <w:r w:rsidR="00C66B9E">
        <w:rPr>
          <w:rFonts w:ascii="Avenir Next LT Pro" w:hAnsi="Avenir Next LT Pro" w:cs="Calibri"/>
          <w:bCs/>
        </w:rPr>
        <w:t>, Jane Deery (Almond Enterprises), Leigh Laugher (Winchburgh CDT)</w:t>
      </w:r>
      <w:r w:rsidR="00783AE2">
        <w:rPr>
          <w:rFonts w:ascii="Avenir Next LT Pro" w:hAnsi="Avenir Next LT Pro" w:cs="Calibri"/>
          <w:bCs/>
        </w:rPr>
        <w:t>,</w:t>
      </w:r>
      <w:r w:rsidR="00A61A0B">
        <w:rPr>
          <w:rFonts w:ascii="Avenir Next LT Pro" w:hAnsi="Avenir Next LT Pro" w:cs="Calibri"/>
          <w:bCs/>
        </w:rPr>
        <w:t xml:space="preserve"> Tracy Kerr (VSGWL)</w:t>
      </w:r>
      <w:r w:rsidR="00236A1A">
        <w:rPr>
          <w:rFonts w:ascii="Avenir Next LT Pro" w:hAnsi="Avenir Next LT Pro" w:cs="Calibri"/>
          <w:bCs/>
        </w:rPr>
        <w:t>, Jane Masters (Play Works)</w:t>
      </w:r>
    </w:p>
    <w:p w14:paraId="17729CC3" w14:textId="77777777" w:rsidR="0053547F" w:rsidRPr="00D55C1A" w:rsidRDefault="0053547F" w:rsidP="00FA0749">
      <w:pPr>
        <w:pStyle w:val="List4"/>
        <w:ind w:left="0" w:firstLine="0"/>
        <w:jc w:val="center"/>
        <w:rPr>
          <w:rFonts w:ascii="Avenir Next LT Pro" w:hAnsi="Avenir Next LT Pro" w:cs="Calibri"/>
          <w:b/>
        </w:rPr>
      </w:pPr>
    </w:p>
    <w:p w14:paraId="29CE1D09" w14:textId="41CD0ACC" w:rsidR="00F321D9" w:rsidRPr="007417D7" w:rsidRDefault="0006698C" w:rsidP="007417D7">
      <w:pPr>
        <w:pStyle w:val="List4"/>
        <w:numPr>
          <w:ilvl w:val="0"/>
          <w:numId w:val="2"/>
        </w:numPr>
        <w:ind w:left="357" w:hanging="357"/>
        <w:jc w:val="both"/>
        <w:rPr>
          <w:rFonts w:ascii="Avenir Next LT Pro" w:hAnsi="Avenir Next LT Pro" w:cs="Calibri"/>
        </w:rPr>
      </w:pPr>
      <w:r w:rsidRPr="00751A73">
        <w:rPr>
          <w:rFonts w:ascii="Avenir Next LT Pro" w:hAnsi="Avenir Next LT Pro" w:cs="Calibri"/>
          <w:b/>
          <w:bCs/>
        </w:rPr>
        <w:t>Welcome</w:t>
      </w:r>
      <w:r w:rsidR="00E34674" w:rsidRPr="00751A73">
        <w:rPr>
          <w:rFonts w:ascii="Avenir Next LT Pro" w:hAnsi="Avenir Next LT Pro" w:cs="Calibri"/>
          <w:b/>
          <w:bCs/>
        </w:rPr>
        <w:t>, apologies and introductions</w:t>
      </w:r>
      <w:r w:rsidR="00751A73" w:rsidRPr="00751A73">
        <w:rPr>
          <w:rFonts w:ascii="Avenir Next LT Pro" w:hAnsi="Avenir Next LT Pro" w:cs="Calibri"/>
          <w:b/>
          <w:bCs/>
        </w:rPr>
        <w:t>:</w:t>
      </w:r>
      <w:r w:rsidR="00751A73">
        <w:rPr>
          <w:rFonts w:ascii="Avenir Next LT Pro" w:hAnsi="Avenir Next LT Pro" w:cs="Calibri"/>
        </w:rPr>
        <w:t xml:space="preserve"> Raymond thanked Electra for hosting</w:t>
      </w:r>
      <w:r w:rsidR="00103413">
        <w:rPr>
          <w:rFonts w:ascii="Avenir Next LT Pro" w:hAnsi="Avenir Next LT Pro" w:cs="Calibri"/>
        </w:rPr>
        <w:t xml:space="preserve"> advising that The </w:t>
      </w:r>
      <w:r w:rsidR="00BD0C0C">
        <w:rPr>
          <w:rFonts w:ascii="Avenir Next LT Pro" w:hAnsi="Avenir Next LT Pro" w:cs="Calibri"/>
        </w:rPr>
        <w:t xml:space="preserve">Gateway would be </w:t>
      </w:r>
      <w:r w:rsidR="00511544">
        <w:rPr>
          <w:rFonts w:ascii="Avenir Next LT Pro" w:hAnsi="Avenir Next LT Pro" w:cs="Calibri"/>
        </w:rPr>
        <w:t xml:space="preserve">reviewing </w:t>
      </w:r>
      <w:r w:rsidR="00783AE2">
        <w:rPr>
          <w:rFonts w:ascii="Avenir Next LT Pro" w:hAnsi="Avenir Next LT Pro" w:cs="Calibri"/>
        </w:rPr>
        <w:t>forum structures. Electra spoke about theatre forum she had attended last week which ran 10-3pm</w:t>
      </w:r>
      <w:r w:rsidR="00BC044C">
        <w:rPr>
          <w:rFonts w:ascii="Avenir Next LT Pro" w:hAnsi="Avenir Next LT Pro" w:cs="Calibri"/>
        </w:rPr>
        <w:t xml:space="preserve"> </w:t>
      </w:r>
      <w:r w:rsidR="008F7C64">
        <w:rPr>
          <w:rFonts w:ascii="Avenir Next LT Pro" w:hAnsi="Avenir Next LT Pro" w:cs="Calibri"/>
        </w:rPr>
        <w:t xml:space="preserve">(drop in)  </w:t>
      </w:r>
      <w:r w:rsidR="00BC044C">
        <w:rPr>
          <w:rFonts w:ascii="Avenir Next LT Pro" w:hAnsi="Avenir Next LT Pro" w:cs="Calibri"/>
        </w:rPr>
        <w:t xml:space="preserve">and covered 4 different </w:t>
      </w:r>
      <w:r w:rsidR="008F7C64">
        <w:rPr>
          <w:rFonts w:ascii="Avenir Next LT Pro" w:hAnsi="Avenir Next LT Pro" w:cs="Calibri"/>
        </w:rPr>
        <w:t>themes</w:t>
      </w:r>
      <w:r w:rsidR="00BC044C">
        <w:rPr>
          <w:rFonts w:ascii="Avenir Next LT Pro" w:hAnsi="Avenir Next LT Pro" w:cs="Calibri"/>
        </w:rPr>
        <w:t xml:space="preserve">. </w:t>
      </w:r>
      <w:r w:rsidR="008F7C64">
        <w:rPr>
          <w:rFonts w:ascii="Avenir Next LT Pro" w:hAnsi="Avenir Next LT Pro" w:cs="Calibri"/>
        </w:rPr>
        <w:t>We are a</w:t>
      </w:r>
      <w:r w:rsidR="00C96A02">
        <w:rPr>
          <w:rFonts w:ascii="Avenir Next LT Pro" w:hAnsi="Avenir Next LT Pro" w:cs="Calibri"/>
        </w:rPr>
        <w:t xml:space="preserve">ware that many people in </w:t>
      </w:r>
      <w:r w:rsidR="008F7C64">
        <w:rPr>
          <w:rFonts w:ascii="Avenir Next LT Pro" w:hAnsi="Avenir Next LT Pro" w:cs="Calibri"/>
        </w:rPr>
        <w:t xml:space="preserve">small teams </w:t>
      </w:r>
      <w:r w:rsidR="00C96A02">
        <w:rPr>
          <w:rFonts w:ascii="Avenir Next LT Pro" w:hAnsi="Avenir Next LT Pro" w:cs="Calibri"/>
        </w:rPr>
        <w:t xml:space="preserve">and </w:t>
      </w:r>
      <w:r w:rsidR="008F7C64">
        <w:rPr>
          <w:rFonts w:ascii="Avenir Next LT Pro" w:hAnsi="Avenir Next LT Pro" w:cs="Calibri"/>
        </w:rPr>
        <w:t xml:space="preserve">recognise there </w:t>
      </w:r>
      <w:r w:rsidR="00C96A02">
        <w:rPr>
          <w:rFonts w:ascii="Avenir Next LT Pro" w:hAnsi="Avenir Next LT Pro" w:cs="Calibri"/>
        </w:rPr>
        <w:t xml:space="preserve">are competing demands. </w:t>
      </w:r>
      <w:r w:rsidR="00C96A02" w:rsidRPr="00C96A02">
        <w:rPr>
          <w:rFonts w:ascii="Avenir Next LT Pro" w:hAnsi="Avenir Next LT Pro" w:cs="Calibri"/>
          <w:b/>
          <w:bCs/>
        </w:rPr>
        <w:t>Action VSGWL</w:t>
      </w:r>
    </w:p>
    <w:p w14:paraId="287FF19C" w14:textId="77777777" w:rsidR="007417D7" w:rsidRDefault="007417D7" w:rsidP="007417D7">
      <w:pPr>
        <w:pStyle w:val="List4"/>
        <w:ind w:left="357" w:firstLine="0"/>
        <w:jc w:val="both"/>
        <w:rPr>
          <w:rFonts w:ascii="Avenir Next LT Pro" w:hAnsi="Avenir Next LT Pro" w:cs="Calibri"/>
        </w:rPr>
      </w:pPr>
    </w:p>
    <w:p w14:paraId="45712B57" w14:textId="255E93FF" w:rsidR="007417D7" w:rsidRDefault="00D76189" w:rsidP="007417D7">
      <w:pPr>
        <w:pStyle w:val="List4"/>
        <w:numPr>
          <w:ilvl w:val="0"/>
          <w:numId w:val="2"/>
        </w:numPr>
        <w:ind w:left="357" w:hanging="357"/>
        <w:jc w:val="both"/>
        <w:rPr>
          <w:rFonts w:ascii="Avenir Next LT Pro" w:hAnsi="Avenir Next LT Pro" w:cs="Calibri"/>
        </w:rPr>
      </w:pPr>
      <w:r w:rsidRPr="007417D7">
        <w:rPr>
          <w:rFonts w:ascii="Avenir Next LT Pro" w:hAnsi="Avenir Next LT Pro" w:cs="Calibri"/>
          <w:b/>
          <w:bCs/>
        </w:rPr>
        <w:t>Previous minutes</w:t>
      </w:r>
      <w:r w:rsidR="007417D7">
        <w:rPr>
          <w:rFonts w:ascii="Avenir Next LT Pro" w:hAnsi="Avenir Next LT Pro" w:cs="Calibri"/>
          <w:b/>
          <w:bCs/>
        </w:rPr>
        <w:t>:</w:t>
      </w:r>
      <w:r w:rsidR="00183DFC" w:rsidRPr="007417D7">
        <w:rPr>
          <w:rFonts w:ascii="Avenir Next LT Pro" w:hAnsi="Avenir Next LT Pro" w:cs="Calibri"/>
          <w:b/>
          <w:bCs/>
        </w:rPr>
        <w:t xml:space="preserve"> </w:t>
      </w:r>
      <w:r w:rsidR="00732086" w:rsidRPr="007417D7">
        <w:rPr>
          <w:rFonts w:ascii="Avenir Next LT Pro" w:hAnsi="Avenir Next LT Pro" w:cs="Calibri"/>
          <w:b/>
          <w:bCs/>
        </w:rPr>
        <w:t>22</w:t>
      </w:r>
      <w:r w:rsidR="00183DFC" w:rsidRPr="007417D7">
        <w:rPr>
          <w:rFonts w:ascii="Avenir Next LT Pro" w:hAnsi="Avenir Next LT Pro" w:cs="Calibri"/>
          <w:b/>
          <w:bCs/>
          <w:vertAlign w:val="superscript"/>
        </w:rPr>
        <w:t>nd</w:t>
      </w:r>
      <w:r w:rsidR="00183DFC" w:rsidRPr="007417D7">
        <w:rPr>
          <w:rFonts w:ascii="Avenir Next LT Pro" w:hAnsi="Avenir Next LT Pro" w:cs="Calibri"/>
          <w:b/>
          <w:bCs/>
        </w:rPr>
        <w:t xml:space="preserve"> </w:t>
      </w:r>
      <w:r w:rsidR="009110F4" w:rsidRPr="007417D7">
        <w:rPr>
          <w:rFonts w:ascii="Avenir Next LT Pro" w:hAnsi="Avenir Next LT Pro" w:cs="Calibri"/>
          <w:b/>
          <w:bCs/>
        </w:rPr>
        <w:t xml:space="preserve">April, </w:t>
      </w:r>
      <w:r w:rsidRPr="007417D7">
        <w:rPr>
          <w:rFonts w:ascii="Avenir Next LT Pro" w:hAnsi="Avenir Next LT Pro" w:cs="Calibri"/>
          <w:b/>
          <w:bCs/>
        </w:rPr>
        <w:t>matters arising</w:t>
      </w:r>
      <w:r w:rsidR="007417D7">
        <w:rPr>
          <w:rFonts w:ascii="Avenir Next LT Pro" w:hAnsi="Avenir Next LT Pro" w:cs="Calibri"/>
        </w:rPr>
        <w:t xml:space="preserve">: </w:t>
      </w:r>
      <w:r w:rsidR="007417D7">
        <w:rPr>
          <w:rFonts w:ascii="Avenir Next LT Pro" w:hAnsi="Avenir Next LT Pro" w:cs="Calibri"/>
        </w:rPr>
        <w:t xml:space="preserve">Not covered </w:t>
      </w:r>
    </w:p>
    <w:p w14:paraId="4FDF2954" w14:textId="77777777" w:rsidR="007417D7" w:rsidRPr="00D55C1A" w:rsidRDefault="007417D7" w:rsidP="007417D7">
      <w:pPr>
        <w:pStyle w:val="List4"/>
        <w:ind w:left="0" w:firstLine="0"/>
        <w:rPr>
          <w:rFonts w:ascii="Avenir Next LT Pro" w:hAnsi="Avenir Next LT Pro" w:cs="Calibri"/>
        </w:rPr>
      </w:pPr>
    </w:p>
    <w:p w14:paraId="076DFE12" w14:textId="77777777" w:rsidR="0069771D" w:rsidRDefault="009110F4" w:rsidP="001B598A">
      <w:pPr>
        <w:pStyle w:val="List4"/>
        <w:numPr>
          <w:ilvl w:val="0"/>
          <w:numId w:val="2"/>
        </w:numPr>
        <w:ind w:left="357" w:hanging="357"/>
        <w:jc w:val="both"/>
        <w:rPr>
          <w:rFonts w:ascii="Avenir Next LT Pro" w:hAnsi="Avenir Next LT Pro" w:cs="Calibri"/>
        </w:rPr>
      </w:pPr>
      <w:r w:rsidRPr="003267B9">
        <w:rPr>
          <w:rFonts w:ascii="Avenir Next LT Pro" w:hAnsi="Avenir Next LT Pro" w:cs="Calibri"/>
          <w:b/>
          <w:bCs/>
        </w:rPr>
        <w:t>Firefly presentation and tour</w:t>
      </w:r>
      <w:r w:rsidR="003267B9" w:rsidRPr="003267B9">
        <w:rPr>
          <w:rFonts w:ascii="Avenir Next LT Pro" w:hAnsi="Avenir Next LT Pro" w:cs="Calibri"/>
          <w:b/>
          <w:bCs/>
        </w:rPr>
        <w:t>:</w:t>
      </w:r>
      <w:r w:rsidR="003267B9">
        <w:rPr>
          <w:rFonts w:ascii="Avenir Next LT Pro" w:hAnsi="Avenir Next LT Pro" w:cs="Calibri"/>
        </w:rPr>
        <w:t xml:space="preserve"> </w:t>
      </w:r>
      <w:hyperlink r:id="rId11" w:history="1">
        <w:r w:rsidR="00E50709" w:rsidRPr="00E50709">
          <w:rPr>
            <w:rStyle w:val="Hyperlink"/>
            <w:rFonts w:ascii="Avenir Next LT Pro" w:hAnsi="Avenir Next LT Pro" w:cs="Calibri"/>
          </w:rPr>
          <w:t>Firefly Arts |</w:t>
        </w:r>
      </w:hyperlink>
      <w:r w:rsidR="00E50709">
        <w:rPr>
          <w:rFonts w:ascii="Avenir Next LT Pro" w:hAnsi="Avenir Next LT Pro" w:cs="Calibri"/>
        </w:rPr>
        <w:t xml:space="preserve"> </w:t>
      </w:r>
    </w:p>
    <w:p w14:paraId="7607AAA1" w14:textId="7D5FEEB8" w:rsidR="009E7EC0" w:rsidRDefault="003267B9" w:rsidP="0069771D">
      <w:pPr>
        <w:pStyle w:val="List4"/>
        <w:ind w:left="357" w:firstLine="363"/>
        <w:jc w:val="both"/>
        <w:rPr>
          <w:rFonts w:ascii="Avenir Next LT Pro" w:hAnsi="Avenir Next LT Pro" w:cs="Calibri"/>
        </w:rPr>
      </w:pPr>
      <w:r w:rsidRPr="00E50709">
        <w:rPr>
          <w:rFonts w:ascii="Avenir Next LT Pro" w:hAnsi="Avenir Next LT Pro" w:cs="Calibri"/>
        </w:rPr>
        <w:t>Founded in 1988</w:t>
      </w:r>
      <w:r w:rsidR="003A5833" w:rsidRPr="00E50709">
        <w:rPr>
          <w:rFonts w:ascii="Avenir Next LT Pro" w:hAnsi="Avenir Next LT Pro" w:cs="Calibri"/>
        </w:rPr>
        <w:t xml:space="preserve"> – moved to Howden Park Centre in 2008. </w:t>
      </w:r>
      <w:r w:rsidRPr="00E50709">
        <w:rPr>
          <w:rFonts w:ascii="Avenir Next LT Pro" w:hAnsi="Avenir Next LT Pro" w:cs="Calibri"/>
        </w:rPr>
        <w:t>Electra</w:t>
      </w:r>
      <w:r w:rsidR="003A5833" w:rsidRPr="00E50709">
        <w:rPr>
          <w:rFonts w:ascii="Avenir Next LT Pro" w:hAnsi="Avenir Next LT Pro" w:cs="Calibri"/>
        </w:rPr>
        <w:t xml:space="preserve"> in post since 2024</w:t>
      </w:r>
      <w:r w:rsidR="005E4631" w:rsidRPr="00E50709">
        <w:rPr>
          <w:rFonts w:ascii="Avenir Next LT Pro" w:hAnsi="Avenir Next LT Pro" w:cs="Calibri"/>
        </w:rPr>
        <w:t xml:space="preserve"> </w:t>
      </w:r>
      <w:r w:rsidR="004935E1">
        <w:rPr>
          <w:rFonts w:ascii="Avenir Next LT Pro" w:hAnsi="Avenir Next LT Pro" w:cs="Calibri"/>
        </w:rPr>
        <w:t xml:space="preserve">when there was a large </w:t>
      </w:r>
      <w:r w:rsidR="005E4631" w:rsidRPr="00E50709">
        <w:rPr>
          <w:rFonts w:ascii="Avenir Next LT Pro" w:hAnsi="Avenir Next LT Pro" w:cs="Calibri"/>
        </w:rPr>
        <w:t>deficit</w:t>
      </w:r>
      <w:r w:rsidR="004935E1">
        <w:rPr>
          <w:rFonts w:ascii="Avenir Next LT Pro" w:hAnsi="Avenir Next LT Pro" w:cs="Calibri"/>
        </w:rPr>
        <w:t>. H</w:t>
      </w:r>
      <w:r w:rsidR="005E4631" w:rsidRPr="00E50709">
        <w:rPr>
          <w:rFonts w:ascii="Avenir Next LT Pro" w:hAnsi="Avenir Next LT Pro" w:cs="Calibri"/>
        </w:rPr>
        <w:t xml:space="preserve">as developed fundraising skills and is </w:t>
      </w:r>
      <w:r w:rsidR="00534CBE">
        <w:rPr>
          <w:rFonts w:ascii="Avenir Next LT Pro" w:hAnsi="Avenir Next LT Pro" w:cs="Calibri"/>
        </w:rPr>
        <w:t xml:space="preserve">exploring </w:t>
      </w:r>
      <w:r w:rsidR="005E4631" w:rsidRPr="00E50709">
        <w:rPr>
          <w:rFonts w:ascii="Avenir Next LT Pro" w:hAnsi="Avenir Next LT Pro" w:cs="Calibri"/>
        </w:rPr>
        <w:t>income</w:t>
      </w:r>
      <w:r w:rsidR="00534CBE">
        <w:rPr>
          <w:rFonts w:ascii="Avenir Next LT Pro" w:hAnsi="Avenir Next LT Pro" w:cs="Calibri"/>
        </w:rPr>
        <w:t xml:space="preserve"> diversification</w:t>
      </w:r>
      <w:r w:rsidR="005E4631" w:rsidRPr="00E50709">
        <w:rPr>
          <w:rFonts w:ascii="Avenir Next LT Pro" w:hAnsi="Avenir Next LT Pro" w:cs="Calibri"/>
        </w:rPr>
        <w:t>.</w:t>
      </w:r>
      <w:r w:rsidR="00C96A02" w:rsidRPr="00E50709">
        <w:rPr>
          <w:rFonts w:ascii="Avenir Next LT Pro" w:hAnsi="Avenir Next LT Pro" w:cs="Calibri"/>
        </w:rPr>
        <w:t xml:space="preserve"> Initial success</w:t>
      </w:r>
      <w:r w:rsidR="0087523E">
        <w:rPr>
          <w:rFonts w:ascii="Avenir Next LT Pro" w:hAnsi="Avenir Next LT Pro" w:cs="Calibri"/>
        </w:rPr>
        <w:t xml:space="preserve">es fundraising however </w:t>
      </w:r>
      <w:r w:rsidR="009E7EC0">
        <w:rPr>
          <w:rFonts w:ascii="Avenir Next LT Pro" w:hAnsi="Avenir Next LT Pro" w:cs="Calibri"/>
        </w:rPr>
        <w:t xml:space="preserve">it was the </w:t>
      </w:r>
      <w:r w:rsidR="00C96A02" w:rsidRPr="00E50709">
        <w:rPr>
          <w:rFonts w:ascii="Avenir Next LT Pro" w:hAnsi="Avenir Next LT Pro" w:cs="Calibri"/>
        </w:rPr>
        <w:t>multiyear funding</w:t>
      </w:r>
      <w:r w:rsidR="009E7EC0">
        <w:rPr>
          <w:rFonts w:ascii="Avenir Next LT Pro" w:hAnsi="Avenir Next LT Pro" w:cs="Calibri"/>
        </w:rPr>
        <w:t xml:space="preserve"> (used for </w:t>
      </w:r>
      <w:r w:rsidR="00C96A02" w:rsidRPr="00E50709">
        <w:rPr>
          <w:rFonts w:ascii="Avenir Next LT Pro" w:hAnsi="Avenir Next LT Pro" w:cs="Calibri"/>
        </w:rPr>
        <w:t>core funding</w:t>
      </w:r>
      <w:r w:rsidR="009E7EC0">
        <w:rPr>
          <w:rFonts w:ascii="Avenir Next LT Pro" w:hAnsi="Avenir Next LT Pro" w:cs="Calibri"/>
        </w:rPr>
        <w:t>) which made the difference</w:t>
      </w:r>
      <w:r w:rsidR="00C96A02" w:rsidRPr="00E50709">
        <w:rPr>
          <w:rFonts w:ascii="Avenir Next LT Pro" w:hAnsi="Avenir Next LT Pro" w:cs="Calibri"/>
        </w:rPr>
        <w:t xml:space="preserve">. </w:t>
      </w:r>
      <w:r w:rsidR="009E7EC0">
        <w:rPr>
          <w:rFonts w:ascii="Avenir Next LT Pro" w:hAnsi="Avenir Next LT Pro" w:cs="Calibri"/>
        </w:rPr>
        <w:t>Also r</w:t>
      </w:r>
      <w:r w:rsidR="00C96A02" w:rsidRPr="00E50709">
        <w:rPr>
          <w:rFonts w:ascii="Avenir Next LT Pro" w:hAnsi="Avenir Next LT Pro" w:cs="Calibri"/>
        </w:rPr>
        <w:t xml:space="preserve">eviewed </w:t>
      </w:r>
      <w:r w:rsidR="00520206" w:rsidRPr="00E50709">
        <w:rPr>
          <w:rFonts w:ascii="Avenir Next LT Pro" w:hAnsi="Avenir Next LT Pro" w:cs="Calibri"/>
        </w:rPr>
        <w:t xml:space="preserve">excessive </w:t>
      </w:r>
      <w:r w:rsidR="00C96A02" w:rsidRPr="00E50709">
        <w:rPr>
          <w:rFonts w:ascii="Avenir Next LT Pro" w:hAnsi="Avenir Next LT Pro" w:cs="Calibri"/>
        </w:rPr>
        <w:t>work</w:t>
      </w:r>
      <w:r w:rsidR="00520206" w:rsidRPr="00E50709">
        <w:rPr>
          <w:rFonts w:ascii="Avenir Next LT Pro" w:hAnsi="Avenir Next LT Pro" w:cs="Calibri"/>
        </w:rPr>
        <w:t>load</w:t>
      </w:r>
      <w:r w:rsidR="00C96A02" w:rsidRPr="00E50709">
        <w:rPr>
          <w:rFonts w:ascii="Avenir Next LT Pro" w:hAnsi="Avenir Next LT Pro" w:cs="Calibri"/>
        </w:rPr>
        <w:t xml:space="preserve"> with </w:t>
      </w:r>
      <w:r w:rsidR="0035678A">
        <w:rPr>
          <w:rFonts w:ascii="Avenir Next LT Pro" w:hAnsi="Avenir Next LT Pro" w:cs="Calibri"/>
        </w:rPr>
        <w:t xml:space="preserve">the small </w:t>
      </w:r>
      <w:r w:rsidR="00C96A02" w:rsidRPr="00E50709">
        <w:rPr>
          <w:rFonts w:ascii="Avenir Next LT Pro" w:hAnsi="Avenir Next LT Pro" w:cs="Calibri"/>
        </w:rPr>
        <w:t xml:space="preserve">staff </w:t>
      </w:r>
      <w:r w:rsidR="0035678A">
        <w:rPr>
          <w:rFonts w:ascii="Avenir Next LT Pro" w:hAnsi="Avenir Next LT Pro" w:cs="Calibri"/>
        </w:rPr>
        <w:t xml:space="preserve">team </w:t>
      </w:r>
      <w:r w:rsidR="00C96A02" w:rsidRPr="00E50709">
        <w:rPr>
          <w:rFonts w:ascii="Avenir Next LT Pro" w:hAnsi="Avenir Next LT Pro" w:cs="Calibri"/>
        </w:rPr>
        <w:t>– what needs to be provided, what do we need to keep</w:t>
      </w:r>
      <w:r w:rsidR="009E7EC0">
        <w:rPr>
          <w:rFonts w:ascii="Avenir Next LT Pro" w:hAnsi="Avenir Next LT Pro" w:cs="Calibri"/>
        </w:rPr>
        <w:t>, what can’t we afford to do</w:t>
      </w:r>
      <w:r w:rsidR="00C96A02" w:rsidRPr="00E50709">
        <w:rPr>
          <w:rFonts w:ascii="Avenir Next LT Pro" w:hAnsi="Avenir Next LT Pro" w:cs="Calibri"/>
        </w:rPr>
        <w:t xml:space="preserve">. </w:t>
      </w:r>
    </w:p>
    <w:p w14:paraId="5C7A381B" w14:textId="77BE7D16" w:rsidR="00916F90" w:rsidRDefault="009E7EC0" w:rsidP="0069771D">
      <w:pPr>
        <w:pStyle w:val="List4"/>
        <w:ind w:left="357" w:firstLine="363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Built </w:t>
      </w:r>
      <w:r w:rsidR="00520206" w:rsidRPr="00E50709">
        <w:rPr>
          <w:rFonts w:ascii="Avenir Next LT Pro" w:hAnsi="Avenir Next LT Pro" w:cs="Calibri"/>
        </w:rPr>
        <w:t xml:space="preserve">external partnerships </w:t>
      </w:r>
      <w:r>
        <w:rPr>
          <w:rFonts w:ascii="Avenir Next LT Pro" w:hAnsi="Avenir Next LT Pro" w:cs="Calibri"/>
        </w:rPr>
        <w:t xml:space="preserve">and </w:t>
      </w:r>
      <w:r w:rsidR="00520206" w:rsidRPr="00E50709">
        <w:rPr>
          <w:rFonts w:ascii="Avenir Next LT Pro" w:hAnsi="Avenir Next LT Pro" w:cs="Calibri"/>
        </w:rPr>
        <w:t xml:space="preserve">pitched collaboration. </w:t>
      </w:r>
      <w:r w:rsidR="004D6CE7" w:rsidRPr="00E50709">
        <w:rPr>
          <w:rFonts w:ascii="Avenir Next LT Pro" w:hAnsi="Avenir Next LT Pro" w:cs="Calibri"/>
        </w:rPr>
        <w:t xml:space="preserve"> Reached out to partners </w:t>
      </w:r>
      <w:r w:rsidR="0035678A">
        <w:rPr>
          <w:rFonts w:ascii="Avenir Next LT Pro" w:hAnsi="Avenir Next LT Pro" w:cs="Calibri"/>
        </w:rPr>
        <w:t xml:space="preserve">- </w:t>
      </w:r>
      <w:r w:rsidR="004D6CE7" w:rsidRPr="00E50709">
        <w:rPr>
          <w:rFonts w:ascii="Avenir Next LT Pro" w:hAnsi="Avenir Next LT Pro" w:cs="Calibri"/>
        </w:rPr>
        <w:t xml:space="preserve">share resources </w:t>
      </w:r>
      <w:r w:rsidR="0035678A">
        <w:rPr>
          <w:rFonts w:ascii="Avenir Next LT Pro" w:hAnsi="Avenir Next LT Pro" w:cs="Calibri"/>
        </w:rPr>
        <w:t xml:space="preserve">- </w:t>
      </w:r>
      <w:r w:rsidR="004D6CE7" w:rsidRPr="00E50709">
        <w:rPr>
          <w:rFonts w:ascii="Avenir Next LT Pro" w:hAnsi="Avenir Next LT Pro" w:cs="Calibri"/>
        </w:rPr>
        <w:t>and appl</w:t>
      </w:r>
      <w:r w:rsidR="0035678A">
        <w:rPr>
          <w:rFonts w:ascii="Avenir Next LT Pro" w:hAnsi="Avenir Next LT Pro" w:cs="Calibri"/>
        </w:rPr>
        <w:t>ied</w:t>
      </w:r>
      <w:r w:rsidR="004D6CE7" w:rsidRPr="00E50709">
        <w:rPr>
          <w:rFonts w:ascii="Avenir Next LT Pro" w:hAnsi="Avenir Next LT Pro" w:cs="Calibri"/>
        </w:rPr>
        <w:t xml:space="preserve"> for as much funding as possible.</w:t>
      </w:r>
      <w:r w:rsidR="00E50709" w:rsidRPr="00E50709">
        <w:rPr>
          <w:rFonts w:ascii="Avenir Next LT Pro" w:hAnsi="Avenir Next LT Pro" w:cs="Calibri"/>
        </w:rPr>
        <w:t xml:space="preserve"> Two annual productions – </w:t>
      </w:r>
      <w:r w:rsidR="00CD4476">
        <w:rPr>
          <w:rFonts w:ascii="Avenir Next LT Pro" w:hAnsi="Avenir Next LT Pro" w:cs="Calibri"/>
        </w:rPr>
        <w:t>W</w:t>
      </w:r>
      <w:r w:rsidR="00E50709" w:rsidRPr="00E50709">
        <w:rPr>
          <w:rFonts w:ascii="Avenir Next LT Pro" w:hAnsi="Avenir Next LT Pro" w:cs="Calibri"/>
        </w:rPr>
        <w:t>inter and summe</w:t>
      </w:r>
      <w:r w:rsidR="00E50709">
        <w:rPr>
          <w:rFonts w:ascii="Avenir Next LT Pro" w:hAnsi="Avenir Next LT Pro" w:cs="Calibri"/>
        </w:rPr>
        <w:t>r</w:t>
      </w:r>
      <w:r w:rsidR="00246C71">
        <w:rPr>
          <w:rFonts w:ascii="Avenir Next LT Pro" w:hAnsi="Avenir Next LT Pro" w:cs="Calibri"/>
        </w:rPr>
        <w:t xml:space="preserve"> (tends to be attended by friends and family)</w:t>
      </w:r>
      <w:r w:rsidR="00E50709">
        <w:rPr>
          <w:rFonts w:ascii="Avenir Next LT Pro" w:hAnsi="Avenir Next LT Pro" w:cs="Calibri"/>
        </w:rPr>
        <w:t xml:space="preserve">. </w:t>
      </w:r>
      <w:r w:rsidR="00E25244">
        <w:rPr>
          <w:rFonts w:ascii="Avenir Next LT Pro" w:hAnsi="Avenir Next LT Pro" w:cs="Calibri"/>
        </w:rPr>
        <w:t>Trip every other year: n</w:t>
      </w:r>
      <w:r w:rsidR="00E50709">
        <w:rPr>
          <w:rFonts w:ascii="Avenir Next LT Pro" w:hAnsi="Avenir Next LT Pro" w:cs="Calibri"/>
        </w:rPr>
        <w:t xml:space="preserve">ational Youth Theatre / or festival. </w:t>
      </w:r>
      <w:r w:rsidR="00146836">
        <w:rPr>
          <w:rFonts w:ascii="Avenir Next LT Pro" w:hAnsi="Avenir Next LT Pro" w:cs="Calibri"/>
        </w:rPr>
        <w:t>Inclusive</w:t>
      </w:r>
      <w:r w:rsidR="00E25244">
        <w:rPr>
          <w:rFonts w:ascii="Avenir Next LT Pro" w:hAnsi="Avenir Next LT Pro" w:cs="Calibri"/>
        </w:rPr>
        <w:t xml:space="preserve"> offering</w:t>
      </w:r>
      <w:r w:rsidR="00146836">
        <w:rPr>
          <w:rFonts w:ascii="Avenir Next LT Pro" w:hAnsi="Avenir Next LT Pro" w:cs="Calibri"/>
        </w:rPr>
        <w:t xml:space="preserve">: </w:t>
      </w:r>
      <w:r w:rsidR="00B44391">
        <w:rPr>
          <w:rFonts w:ascii="Avenir Next LT Pro" w:hAnsi="Avenir Next LT Pro" w:cs="Calibri"/>
        </w:rPr>
        <w:t>Classes are £3.50 per hour – affordable</w:t>
      </w:r>
      <w:r w:rsidR="001229E6">
        <w:rPr>
          <w:rFonts w:ascii="Avenir Next LT Pro" w:hAnsi="Avenir Next LT Pro" w:cs="Calibri"/>
        </w:rPr>
        <w:t xml:space="preserve">. </w:t>
      </w:r>
      <w:r w:rsidR="00E25244">
        <w:rPr>
          <w:rFonts w:ascii="Avenir Next LT Pro" w:hAnsi="Avenir Next LT Pro" w:cs="Calibri"/>
        </w:rPr>
        <w:t xml:space="preserve">Don’t consider it an </w:t>
      </w:r>
      <w:r w:rsidR="001229E6">
        <w:rPr>
          <w:rFonts w:ascii="Avenir Next LT Pro" w:hAnsi="Avenir Next LT Pro" w:cs="Calibri"/>
        </w:rPr>
        <w:t xml:space="preserve">option to increase this to cover </w:t>
      </w:r>
      <w:r w:rsidR="00E25244">
        <w:rPr>
          <w:rFonts w:ascii="Avenir Next LT Pro" w:hAnsi="Avenir Next LT Pro" w:cs="Calibri"/>
        </w:rPr>
        <w:t>o</w:t>
      </w:r>
      <w:r w:rsidR="003018FE">
        <w:rPr>
          <w:rFonts w:ascii="Avenir Next LT Pro" w:hAnsi="Avenir Next LT Pro" w:cs="Calibri"/>
        </w:rPr>
        <w:t>v</w:t>
      </w:r>
      <w:r w:rsidR="00E25244">
        <w:rPr>
          <w:rFonts w:ascii="Avenir Next LT Pro" w:hAnsi="Avenir Next LT Pro" w:cs="Calibri"/>
        </w:rPr>
        <w:t xml:space="preserve">erall </w:t>
      </w:r>
      <w:r w:rsidR="001229E6">
        <w:rPr>
          <w:rFonts w:ascii="Avenir Next LT Pro" w:hAnsi="Avenir Next LT Pro" w:cs="Calibri"/>
        </w:rPr>
        <w:t>costs.</w:t>
      </w:r>
      <w:r w:rsidR="00B44391">
        <w:rPr>
          <w:rFonts w:ascii="Avenir Next LT Pro" w:hAnsi="Avenir Next LT Pro" w:cs="Calibri"/>
        </w:rPr>
        <w:t xml:space="preserve"> </w:t>
      </w:r>
      <w:r w:rsidR="00A76B8A">
        <w:rPr>
          <w:rFonts w:ascii="Avenir Next LT Pro" w:hAnsi="Avenir Next LT Pro" w:cs="Calibri"/>
        </w:rPr>
        <w:t xml:space="preserve">Electra </w:t>
      </w:r>
      <w:r w:rsidR="003018FE">
        <w:rPr>
          <w:rFonts w:ascii="Avenir Next LT Pro" w:hAnsi="Avenir Next LT Pro" w:cs="Calibri"/>
        </w:rPr>
        <w:t xml:space="preserve">reflected on how </w:t>
      </w:r>
      <w:r w:rsidR="00512223">
        <w:rPr>
          <w:rFonts w:ascii="Avenir Next LT Pro" w:hAnsi="Avenir Next LT Pro" w:cs="Calibri"/>
        </w:rPr>
        <w:t>the f</w:t>
      </w:r>
      <w:r w:rsidR="00146836">
        <w:rPr>
          <w:rFonts w:ascii="Avenir Next LT Pro" w:hAnsi="Avenir Next LT Pro" w:cs="Calibri"/>
        </w:rPr>
        <w:t xml:space="preserve">unding landscape has changed </w:t>
      </w:r>
      <w:r w:rsidR="003018FE">
        <w:rPr>
          <w:rFonts w:ascii="Avenir Next LT Pro" w:hAnsi="Avenir Next LT Pro" w:cs="Calibri"/>
        </w:rPr>
        <w:t xml:space="preserve">and is </w:t>
      </w:r>
      <w:r w:rsidR="00146836">
        <w:rPr>
          <w:rFonts w:ascii="Avenir Next LT Pro" w:hAnsi="Avenir Next LT Pro" w:cs="Calibri"/>
        </w:rPr>
        <w:t xml:space="preserve">keen </w:t>
      </w:r>
      <w:r w:rsidR="003018FE">
        <w:rPr>
          <w:rFonts w:ascii="Avenir Next LT Pro" w:hAnsi="Avenir Next LT Pro" w:cs="Calibri"/>
        </w:rPr>
        <w:t xml:space="preserve">now </w:t>
      </w:r>
      <w:r w:rsidR="00146836">
        <w:rPr>
          <w:rFonts w:ascii="Avenir Next LT Pro" w:hAnsi="Avenir Next LT Pro" w:cs="Calibri"/>
        </w:rPr>
        <w:t>to explore</w:t>
      </w:r>
      <w:r w:rsidR="00A76B8A">
        <w:rPr>
          <w:rFonts w:ascii="Avenir Next LT Pro" w:hAnsi="Avenir Next LT Pro" w:cs="Calibri"/>
        </w:rPr>
        <w:t xml:space="preserve"> </w:t>
      </w:r>
      <w:r w:rsidR="00512223">
        <w:rPr>
          <w:rFonts w:ascii="Avenir Next LT Pro" w:hAnsi="Avenir Next LT Pro" w:cs="Calibri"/>
        </w:rPr>
        <w:t xml:space="preserve">how to generate own income. </w:t>
      </w:r>
      <w:r w:rsidR="000F00B1">
        <w:rPr>
          <w:rFonts w:ascii="Avenir Next LT Pro" w:hAnsi="Avenir Next LT Pro" w:cs="Calibri"/>
        </w:rPr>
        <w:t>Gaining v</w:t>
      </w:r>
      <w:r w:rsidR="00246C71">
        <w:rPr>
          <w:rFonts w:ascii="Avenir Next LT Pro" w:hAnsi="Avenir Next LT Pro" w:cs="Calibri"/>
        </w:rPr>
        <w:t>isibility through partnership with Reconnect</w:t>
      </w:r>
      <w:r w:rsidR="00916F90">
        <w:rPr>
          <w:rFonts w:ascii="Avenir Next LT Pro" w:hAnsi="Avenir Next LT Pro" w:cs="Calibri"/>
        </w:rPr>
        <w:t xml:space="preserve"> </w:t>
      </w:r>
      <w:hyperlink r:id="rId12" w:history="1">
        <w:r w:rsidR="00916F90" w:rsidRPr="00916F90">
          <w:rPr>
            <w:rStyle w:val="Hyperlink"/>
            <w:rFonts w:ascii="Avenir Next LT Pro" w:hAnsi="Avenir Next LT Pro" w:cs="Calibri"/>
          </w:rPr>
          <w:t>Howden Park - Reconnect Theatres</w:t>
        </w:r>
      </w:hyperlink>
      <w:r w:rsidR="00916F90">
        <w:rPr>
          <w:rFonts w:ascii="Avenir Next LT Pro" w:hAnsi="Avenir Next LT Pro" w:cs="Calibri"/>
        </w:rPr>
        <w:t xml:space="preserve">. Speaking to Chamber of Commerce </w:t>
      </w:r>
      <w:r w:rsidR="003F2777">
        <w:rPr>
          <w:rFonts w:ascii="Avenir Next LT Pro" w:hAnsi="Avenir Next LT Pro" w:cs="Calibri"/>
        </w:rPr>
        <w:t xml:space="preserve">and </w:t>
      </w:r>
      <w:r w:rsidR="00916F90">
        <w:rPr>
          <w:rFonts w:ascii="Avenir Next LT Pro" w:hAnsi="Avenir Next LT Pro" w:cs="Calibri"/>
        </w:rPr>
        <w:t>explor</w:t>
      </w:r>
      <w:r w:rsidR="003F2777">
        <w:rPr>
          <w:rFonts w:ascii="Avenir Next LT Pro" w:hAnsi="Avenir Next LT Pro" w:cs="Calibri"/>
        </w:rPr>
        <w:t>ing</w:t>
      </w:r>
      <w:r w:rsidR="00916F90">
        <w:rPr>
          <w:rFonts w:ascii="Avenir Next LT Pro" w:hAnsi="Avenir Next LT Pro" w:cs="Calibri"/>
        </w:rPr>
        <w:t xml:space="preserve"> </w:t>
      </w:r>
      <w:r w:rsidR="00567ACE">
        <w:rPr>
          <w:rFonts w:ascii="Avenir Next LT Pro" w:hAnsi="Avenir Next LT Pro" w:cs="Calibri"/>
        </w:rPr>
        <w:t>corporate membership.</w:t>
      </w:r>
      <w:r w:rsidR="00BB5F49">
        <w:rPr>
          <w:rFonts w:ascii="Avenir Next LT Pro" w:hAnsi="Avenir Next LT Pro" w:cs="Calibri"/>
        </w:rPr>
        <w:t xml:space="preserve"> No longer funded by </w:t>
      </w:r>
      <w:r w:rsidR="00901C28">
        <w:rPr>
          <w:rFonts w:ascii="Avenir Next LT Pro" w:hAnsi="Avenir Next LT Pro" w:cs="Calibri"/>
        </w:rPr>
        <w:t xml:space="preserve">Council. Electra reflected on reaching out to previous </w:t>
      </w:r>
      <w:r w:rsidR="0032314F">
        <w:rPr>
          <w:rFonts w:ascii="Avenir Next LT Pro" w:hAnsi="Avenir Next LT Pro" w:cs="Calibri"/>
        </w:rPr>
        <w:t>members of Youth Theatre</w:t>
      </w:r>
      <w:r w:rsidR="0028593B">
        <w:rPr>
          <w:rFonts w:ascii="Avenir Next LT Pro" w:hAnsi="Avenir Next LT Pro" w:cs="Calibri"/>
        </w:rPr>
        <w:t xml:space="preserve"> </w:t>
      </w:r>
      <w:r w:rsidR="003F2777">
        <w:rPr>
          <w:rFonts w:ascii="Avenir Next LT Pro" w:hAnsi="Avenir Next LT Pro" w:cs="Calibri"/>
        </w:rPr>
        <w:t>–</w:t>
      </w:r>
      <w:r w:rsidR="0028593B">
        <w:rPr>
          <w:rFonts w:ascii="Avenir Next LT Pro" w:hAnsi="Avenir Next LT Pro" w:cs="Calibri"/>
        </w:rPr>
        <w:t xml:space="preserve"> </w:t>
      </w:r>
      <w:r w:rsidR="003F2777">
        <w:rPr>
          <w:rFonts w:ascii="Avenir Next LT Pro" w:hAnsi="Avenir Next LT Pro" w:cs="Calibri"/>
        </w:rPr>
        <w:t xml:space="preserve">perhaps they have </w:t>
      </w:r>
      <w:r w:rsidR="004D3BA8">
        <w:rPr>
          <w:rFonts w:ascii="Avenir Next LT Pro" w:hAnsi="Avenir Next LT Pro" w:cs="Calibri"/>
        </w:rPr>
        <w:t xml:space="preserve">skills they </w:t>
      </w:r>
      <w:r w:rsidR="003F2777">
        <w:rPr>
          <w:rFonts w:ascii="Avenir Next LT Pro" w:hAnsi="Avenir Next LT Pro" w:cs="Calibri"/>
        </w:rPr>
        <w:t xml:space="preserve">could </w:t>
      </w:r>
      <w:r w:rsidR="00C037F5">
        <w:rPr>
          <w:rFonts w:ascii="Avenir Next LT Pro" w:hAnsi="Avenir Next LT Pro" w:cs="Calibri"/>
        </w:rPr>
        <w:t>donate</w:t>
      </w:r>
      <w:r w:rsidR="004D3BA8">
        <w:rPr>
          <w:rFonts w:ascii="Avenir Next LT Pro" w:hAnsi="Avenir Next LT Pro" w:cs="Calibri"/>
        </w:rPr>
        <w:t>?</w:t>
      </w:r>
    </w:p>
    <w:p w14:paraId="0219287F" w14:textId="464A0BB4" w:rsidR="00DA27EE" w:rsidRPr="00DA27EE" w:rsidRDefault="001B598A" w:rsidP="0069771D">
      <w:pPr>
        <w:pStyle w:val="List4"/>
        <w:ind w:left="357" w:firstLine="363"/>
        <w:jc w:val="both"/>
        <w:rPr>
          <w:rFonts w:ascii="Avenir Next LT Pro" w:hAnsi="Avenir Next LT Pro" w:cs="Calibri"/>
        </w:rPr>
      </w:pPr>
      <w:r w:rsidRPr="001B598A">
        <w:rPr>
          <w:rFonts w:ascii="Avenir Next LT Pro" w:hAnsi="Avenir Next LT Pro" w:cs="Calibri"/>
        </w:rPr>
        <w:t xml:space="preserve">Raymond signposted: </w:t>
      </w:r>
      <w:hyperlink r:id="rId13" w:history="1">
        <w:r w:rsidRPr="00CA3622">
          <w:rPr>
            <w:rStyle w:val="Hyperlink"/>
            <w:rFonts w:ascii="Avenir Next LT Pro" w:hAnsi="Avenir Next LT Pro" w:cs="Calibri"/>
          </w:rPr>
          <w:t>Just Enterprise -Business Support for Social Enterprises in Scotland</w:t>
        </w:r>
      </w:hyperlink>
      <w:r w:rsidR="00DA27EE" w:rsidRPr="00CA3622">
        <w:rPr>
          <w:rFonts w:ascii="Avenir Next LT Pro" w:hAnsi="Avenir Next LT Pro" w:cs="Calibri"/>
        </w:rPr>
        <w:t>.</w:t>
      </w:r>
      <w:r w:rsidR="00DA27EE">
        <w:rPr>
          <w:rFonts w:ascii="Avenir Next LT Pro" w:hAnsi="Avenir Next LT Pro" w:cs="Calibri"/>
          <w:b/>
          <w:bCs/>
        </w:rPr>
        <w:t xml:space="preserve"> </w:t>
      </w:r>
      <w:r w:rsidR="00D50D5C">
        <w:rPr>
          <w:rFonts w:ascii="Avenir Next LT Pro" w:hAnsi="Avenir Next LT Pro" w:cs="Calibri"/>
        </w:rPr>
        <w:t>Philanthropy also an option</w:t>
      </w:r>
      <w:r w:rsidR="00150E27">
        <w:rPr>
          <w:rFonts w:ascii="Avenir Next LT Pro" w:hAnsi="Avenir Next LT Pro" w:cs="Calibri"/>
        </w:rPr>
        <w:t xml:space="preserve"> – </w:t>
      </w:r>
      <w:r w:rsidR="003467A8">
        <w:rPr>
          <w:rFonts w:ascii="Avenir Next LT Pro" w:hAnsi="Avenir Next LT Pro" w:cs="Calibri"/>
        </w:rPr>
        <w:t xml:space="preserve">a </w:t>
      </w:r>
      <w:r w:rsidR="00150E27">
        <w:rPr>
          <w:rFonts w:ascii="Avenir Next LT Pro" w:hAnsi="Avenir Next LT Pro" w:cs="Calibri"/>
        </w:rPr>
        <w:t xml:space="preserve">showcase evening </w:t>
      </w:r>
      <w:r w:rsidR="00A9448E">
        <w:rPr>
          <w:rFonts w:ascii="Avenir Next LT Pro" w:hAnsi="Avenir Next LT Pro" w:cs="Calibri"/>
        </w:rPr>
        <w:t>to bring people in</w:t>
      </w:r>
      <w:r w:rsidR="003467A8">
        <w:rPr>
          <w:rFonts w:ascii="Avenir Next LT Pro" w:hAnsi="Avenir Next LT Pro" w:cs="Calibri"/>
        </w:rPr>
        <w:t>?</w:t>
      </w:r>
      <w:r w:rsidR="00D50D5C">
        <w:rPr>
          <w:rFonts w:ascii="Avenir Next LT Pro" w:hAnsi="Avenir Next LT Pro" w:cs="Calibri"/>
        </w:rPr>
        <w:t xml:space="preserve"> </w:t>
      </w:r>
      <w:r w:rsidR="00DA27EE" w:rsidRPr="00DA27EE">
        <w:rPr>
          <w:rFonts w:ascii="Avenir Next LT Pro" w:hAnsi="Avenir Next LT Pro" w:cs="Calibri"/>
        </w:rPr>
        <w:t xml:space="preserve">Helen </w:t>
      </w:r>
      <w:r w:rsidR="00DA27EE">
        <w:rPr>
          <w:rFonts w:ascii="Avenir Next LT Pro" w:hAnsi="Avenir Next LT Pro" w:cs="Calibri"/>
        </w:rPr>
        <w:t xml:space="preserve">reflected there are more funding streams yet greater competition for smaller pots. </w:t>
      </w:r>
    </w:p>
    <w:p w14:paraId="5A306CE7" w14:textId="77777777" w:rsidR="001B598A" w:rsidRPr="00916F90" w:rsidRDefault="001B598A" w:rsidP="001B598A">
      <w:pPr>
        <w:pStyle w:val="List4"/>
        <w:ind w:left="357" w:firstLine="0"/>
        <w:jc w:val="both"/>
        <w:rPr>
          <w:rFonts w:ascii="Avenir Next LT Pro" w:hAnsi="Avenir Next LT Pro" w:cs="Calibri"/>
        </w:rPr>
      </w:pPr>
    </w:p>
    <w:p w14:paraId="64020E5F" w14:textId="77777777" w:rsidR="007417D7" w:rsidRDefault="00C50159" w:rsidP="007417D7">
      <w:pPr>
        <w:pStyle w:val="List4"/>
        <w:numPr>
          <w:ilvl w:val="0"/>
          <w:numId w:val="2"/>
        </w:numPr>
        <w:ind w:left="357" w:hanging="357"/>
        <w:jc w:val="both"/>
        <w:rPr>
          <w:rFonts w:ascii="Avenir Next LT Pro" w:hAnsi="Avenir Next LT Pro" w:cs="Calibri"/>
        </w:rPr>
      </w:pPr>
      <w:r w:rsidRPr="007417D7">
        <w:rPr>
          <w:rFonts w:ascii="Avenir Next LT Pro" w:hAnsi="Avenir Next LT Pro" w:cs="Calibri"/>
          <w:b/>
          <w:bCs/>
        </w:rPr>
        <w:t>Partnership &amp; Consortia working</w:t>
      </w:r>
      <w:r w:rsidR="009110F4" w:rsidRPr="007417D7">
        <w:rPr>
          <w:rFonts w:ascii="Avenir Next LT Pro" w:hAnsi="Avenir Next LT Pro" w:cs="Calibri"/>
          <w:b/>
          <w:bCs/>
        </w:rPr>
        <w:t xml:space="preserve"> progress</w:t>
      </w:r>
      <w:r w:rsidRPr="007417D7">
        <w:rPr>
          <w:rFonts w:ascii="Avenir Next LT Pro" w:hAnsi="Avenir Next LT Pro" w:cs="Calibri"/>
          <w:b/>
          <w:bCs/>
        </w:rPr>
        <w:t xml:space="preserve"> </w:t>
      </w:r>
      <w:r w:rsidR="009110F4" w:rsidRPr="007417D7">
        <w:rPr>
          <w:rFonts w:ascii="Avenir Next LT Pro" w:hAnsi="Avenir Next LT Pro" w:cs="Calibri"/>
          <w:b/>
          <w:bCs/>
        </w:rPr>
        <w:t>update</w:t>
      </w:r>
      <w:r w:rsidR="007417D7">
        <w:rPr>
          <w:rFonts w:ascii="Avenir Next LT Pro" w:hAnsi="Avenir Next LT Pro" w:cs="Calibri"/>
        </w:rPr>
        <w:t xml:space="preserve">: </w:t>
      </w:r>
      <w:r w:rsidR="007417D7">
        <w:rPr>
          <w:rFonts w:ascii="Avenir Next LT Pro" w:hAnsi="Avenir Next LT Pro" w:cs="Calibri"/>
        </w:rPr>
        <w:t>Not covered due to low attendance</w:t>
      </w:r>
    </w:p>
    <w:p w14:paraId="4F0E8480" w14:textId="77777777" w:rsidR="0054670B" w:rsidRPr="0054670B" w:rsidRDefault="0054670B" w:rsidP="0054670B">
      <w:pPr>
        <w:pStyle w:val="List4"/>
        <w:ind w:left="357" w:firstLine="0"/>
        <w:rPr>
          <w:rFonts w:ascii="Avenir Next LT Pro" w:hAnsi="Avenir Next LT Pro" w:cs="Calibri"/>
        </w:rPr>
      </w:pPr>
    </w:p>
    <w:p w14:paraId="309DB2A3" w14:textId="03863792" w:rsidR="00F968BA" w:rsidRPr="007427CA" w:rsidRDefault="00697A71" w:rsidP="007427CA">
      <w:pPr>
        <w:pStyle w:val="List4"/>
        <w:numPr>
          <w:ilvl w:val="0"/>
          <w:numId w:val="2"/>
        </w:numPr>
        <w:ind w:left="357" w:hanging="357"/>
        <w:rPr>
          <w:rFonts w:ascii="Avenir Next LT Pro" w:hAnsi="Avenir Next LT Pro" w:cs="Calibri"/>
        </w:rPr>
      </w:pPr>
      <w:r w:rsidRPr="008D0735">
        <w:rPr>
          <w:rFonts w:ascii="Avenir Next LT Pro" w:hAnsi="Avenir Next LT Pro" w:cs="Calibri"/>
          <w:b/>
          <w:bCs/>
        </w:rPr>
        <w:t>Sector/Council Annual Report</w:t>
      </w:r>
      <w:r w:rsidR="009110F4" w:rsidRPr="008D0735">
        <w:rPr>
          <w:rFonts w:ascii="Avenir Next LT Pro" w:hAnsi="Avenir Next LT Pro" w:cs="Calibri"/>
          <w:b/>
          <w:bCs/>
        </w:rPr>
        <w:t xml:space="preserve"> publication</w:t>
      </w:r>
      <w:r w:rsidR="009F163D" w:rsidRPr="008D0735">
        <w:rPr>
          <w:rFonts w:ascii="Avenir Next LT Pro" w:hAnsi="Avenir Next LT Pro" w:cs="Calibri"/>
          <w:b/>
          <w:bCs/>
        </w:rPr>
        <w:t>:</w:t>
      </w:r>
      <w:r w:rsidR="009F163D">
        <w:rPr>
          <w:rFonts w:ascii="Avenir Next LT Pro" w:hAnsi="Avenir Next LT Pro" w:cs="Calibri"/>
        </w:rPr>
        <w:t xml:space="preserve"> </w:t>
      </w:r>
      <w:hyperlink r:id="rId14" w:history="1">
        <w:r w:rsidR="009F163D" w:rsidRPr="0034116F">
          <w:rPr>
            <w:rStyle w:val="Hyperlink"/>
            <w:rFonts w:ascii="Avenir Next LT Pro" w:hAnsi="Avenir Next LT Pro" w:cs="Calibri"/>
          </w:rPr>
          <w:t>Link</w:t>
        </w:r>
      </w:hyperlink>
    </w:p>
    <w:p w14:paraId="677BAE82" w14:textId="77777777" w:rsidR="007427CA" w:rsidRDefault="007427CA" w:rsidP="007427CA">
      <w:pPr>
        <w:pStyle w:val="List4"/>
        <w:ind w:left="357" w:firstLine="0"/>
        <w:rPr>
          <w:rFonts w:ascii="Avenir Next LT Pro" w:hAnsi="Avenir Next LT Pro" w:cs="Calibri"/>
        </w:rPr>
      </w:pPr>
    </w:p>
    <w:p w14:paraId="2FCD333B" w14:textId="1919A2BA" w:rsidR="00F53AC6" w:rsidRDefault="00F53AC6" w:rsidP="007427CA">
      <w:pPr>
        <w:pStyle w:val="List4"/>
        <w:numPr>
          <w:ilvl w:val="0"/>
          <w:numId w:val="2"/>
        </w:numPr>
        <w:ind w:left="357" w:hanging="357"/>
        <w:rPr>
          <w:rFonts w:ascii="Avenir Next LT Pro" w:hAnsi="Avenir Next LT Pro" w:cs="Calibri"/>
        </w:rPr>
      </w:pPr>
      <w:r w:rsidRPr="008D0735">
        <w:rPr>
          <w:rFonts w:ascii="Avenir Next LT Pro" w:hAnsi="Avenir Next LT Pro" w:cs="Calibri"/>
          <w:b/>
          <w:bCs/>
        </w:rPr>
        <w:t>Social Enterprise event planning</w:t>
      </w:r>
      <w:r w:rsidR="008D0735" w:rsidRPr="008D0735">
        <w:rPr>
          <w:rFonts w:ascii="Avenir Next LT Pro" w:hAnsi="Avenir Next LT Pro" w:cs="Calibri"/>
          <w:b/>
          <w:bCs/>
        </w:rPr>
        <w:t>:</w:t>
      </w:r>
      <w:r w:rsidR="008D0735">
        <w:rPr>
          <w:rFonts w:ascii="Avenir Next LT Pro" w:hAnsi="Avenir Next LT Pro" w:cs="Calibri"/>
        </w:rPr>
        <w:t xml:space="preserve"> Not covered due to low attendance</w:t>
      </w:r>
    </w:p>
    <w:p w14:paraId="67013330" w14:textId="77777777" w:rsidR="007427CA" w:rsidRDefault="007427CA" w:rsidP="007427CA">
      <w:pPr>
        <w:pStyle w:val="List4"/>
        <w:ind w:left="0" w:firstLine="0"/>
        <w:rPr>
          <w:rFonts w:ascii="Avenir Next LT Pro" w:hAnsi="Avenir Next LT Pro" w:cs="Calibri"/>
        </w:rPr>
      </w:pPr>
    </w:p>
    <w:p w14:paraId="4D2761B4" w14:textId="247922B1" w:rsidR="002B26FD" w:rsidRPr="00CA3622" w:rsidRDefault="00875045" w:rsidP="00CA3622">
      <w:pPr>
        <w:pStyle w:val="List4"/>
        <w:numPr>
          <w:ilvl w:val="0"/>
          <w:numId w:val="2"/>
        </w:numPr>
        <w:ind w:left="357" w:hanging="357"/>
        <w:rPr>
          <w:rFonts w:ascii="Avenir Next LT Pro" w:hAnsi="Avenir Next LT Pro" w:cs="Calibri"/>
          <w:b/>
          <w:bCs/>
        </w:rPr>
      </w:pPr>
      <w:r w:rsidRPr="00CA3622">
        <w:rPr>
          <w:rFonts w:ascii="Avenir Next LT Pro" w:hAnsi="Avenir Next LT Pro" w:cs="Calibri"/>
          <w:b/>
          <w:bCs/>
        </w:rPr>
        <w:lastRenderedPageBreak/>
        <w:t>Members</w:t>
      </w:r>
      <w:r w:rsidR="00C9732C" w:rsidRPr="00CA3622">
        <w:rPr>
          <w:rFonts w:ascii="Avenir Next LT Pro" w:hAnsi="Avenir Next LT Pro" w:cs="Calibri"/>
          <w:b/>
          <w:bCs/>
        </w:rPr>
        <w:t>’</w:t>
      </w:r>
      <w:r w:rsidRPr="00CA3622">
        <w:rPr>
          <w:rFonts w:ascii="Avenir Next LT Pro" w:hAnsi="Avenir Next LT Pro" w:cs="Calibri"/>
          <w:b/>
          <w:bCs/>
        </w:rPr>
        <w:t xml:space="preserve"> catch up</w:t>
      </w:r>
    </w:p>
    <w:p w14:paraId="7D2A4782" w14:textId="4BC2740D" w:rsidR="007D4B01" w:rsidRDefault="00CA3622" w:rsidP="007D4B01">
      <w:pPr>
        <w:pStyle w:val="List4"/>
        <w:ind w:left="357" w:firstLine="0"/>
        <w:jc w:val="both"/>
        <w:rPr>
          <w:rFonts w:ascii="Avenir Next LT Pro" w:hAnsi="Avenir Next LT Pro" w:cs="Calibri"/>
        </w:rPr>
      </w:pPr>
      <w:r w:rsidRPr="00CA3622">
        <w:rPr>
          <w:rFonts w:ascii="Avenir Next LT Pro" w:hAnsi="Avenir Next LT Pro" w:cs="Calibri"/>
          <w:u w:val="single"/>
        </w:rPr>
        <w:t>WLYAP</w:t>
      </w:r>
      <w:r>
        <w:rPr>
          <w:rFonts w:ascii="Avenir Next LT Pro" w:hAnsi="Avenir Next LT Pro" w:cs="Calibri"/>
        </w:rPr>
        <w:t>: Settling into new premises – 4</w:t>
      </w:r>
      <w:r w:rsidRPr="00CA3622">
        <w:rPr>
          <w:rFonts w:ascii="Avenir Next LT Pro" w:hAnsi="Avenir Next LT Pro" w:cs="Calibri"/>
          <w:vertAlign w:val="superscript"/>
        </w:rPr>
        <w:t>th</w:t>
      </w:r>
      <w:r>
        <w:rPr>
          <w:rFonts w:ascii="Avenir Next LT Pro" w:hAnsi="Avenir Next LT Pro" w:cs="Calibri"/>
        </w:rPr>
        <w:t xml:space="preserve"> move in 4 years</w:t>
      </w:r>
      <w:r w:rsidR="00FC3314">
        <w:rPr>
          <w:rFonts w:ascii="Avenir Next LT Pro" w:hAnsi="Avenir Next LT Pro" w:cs="Calibri"/>
        </w:rPr>
        <w:t xml:space="preserve"> – </w:t>
      </w:r>
      <w:r w:rsidR="00554C96">
        <w:rPr>
          <w:rFonts w:ascii="Avenir Next LT Pro" w:hAnsi="Avenir Next LT Pro" w:cs="Calibri"/>
        </w:rPr>
        <w:t xml:space="preserve">commercial rent </w:t>
      </w:r>
      <w:r w:rsidR="00FC3314">
        <w:rPr>
          <w:rFonts w:ascii="Avenir Next LT Pro" w:hAnsi="Avenir Next LT Pro" w:cs="Calibri"/>
        </w:rPr>
        <w:t>is a risk</w:t>
      </w:r>
      <w:r w:rsidR="006B0E57">
        <w:rPr>
          <w:rFonts w:ascii="Avenir Next LT Pro" w:hAnsi="Avenir Next LT Pro" w:cs="Calibri"/>
        </w:rPr>
        <w:t xml:space="preserve"> but hopefully will build on existing services</w:t>
      </w:r>
      <w:r>
        <w:rPr>
          <w:rFonts w:ascii="Avenir Next LT Pro" w:hAnsi="Avenir Next LT Pro" w:cs="Calibri"/>
        </w:rPr>
        <w:t>.</w:t>
      </w:r>
      <w:r w:rsidR="008D0735">
        <w:rPr>
          <w:rFonts w:ascii="Avenir Next LT Pro" w:hAnsi="Avenir Next LT Pro" w:cs="Calibri"/>
        </w:rPr>
        <w:t xml:space="preserve"> Positive partnership with local schools (</w:t>
      </w:r>
      <w:r w:rsidR="008253E8">
        <w:rPr>
          <w:rFonts w:ascii="Avenir Next LT Pro" w:hAnsi="Avenir Next LT Pro" w:cs="Calibri"/>
        </w:rPr>
        <w:t xml:space="preserve">they tend to use </w:t>
      </w:r>
      <w:r w:rsidR="008D0735">
        <w:rPr>
          <w:rFonts w:ascii="Avenir Next LT Pro" w:hAnsi="Avenir Next LT Pro" w:cs="Calibri"/>
        </w:rPr>
        <w:t>PEF</w:t>
      </w:r>
      <w:r w:rsidR="00373BB3">
        <w:rPr>
          <w:rFonts w:ascii="Avenir Next LT Pro" w:hAnsi="Avenir Next LT Pro" w:cs="Calibri"/>
        </w:rPr>
        <w:t xml:space="preserve"> </w:t>
      </w:r>
      <w:r w:rsidR="00A24A35">
        <w:rPr>
          <w:rFonts w:ascii="Avenir Next LT Pro" w:hAnsi="Avenir Next LT Pro" w:cs="Calibri"/>
        </w:rPr>
        <w:t xml:space="preserve">- </w:t>
      </w:r>
      <w:r w:rsidR="00373BB3">
        <w:rPr>
          <w:rFonts w:ascii="Avenir Next LT Pro" w:hAnsi="Avenir Next LT Pro" w:cs="Calibri"/>
        </w:rPr>
        <w:t>Pupil Equity Funding)</w:t>
      </w:r>
      <w:r w:rsidR="008D0735">
        <w:rPr>
          <w:rFonts w:ascii="Avenir Next LT Pro" w:hAnsi="Avenir Next LT Pro" w:cs="Calibri"/>
        </w:rPr>
        <w:t xml:space="preserve">. Year 3 of tender detached youthwork </w:t>
      </w:r>
      <w:r w:rsidR="005C1087">
        <w:rPr>
          <w:rFonts w:ascii="Avenir Next LT Pro" w:hAnsi="Avenir Next LT Pro" w:cs="Calibri"/>
        </w:rPr>
        <w:t>S</w:t>
      </w:r>
      <w:r w:rsidR="008D0735">
        <w:rPr>
          <w:rFonts w:ascii="Avenir Next LT Pro" w:hAnsi="Avenir Next LT Pro" w:cs="Calibri"/>
        </w:rPr>
        <w:t>treetworks</w:t>
      </w:r>
      <w:r w:rsidR="005C1087">
        <w:rPr>
          <w:rFonts w:ascii="Avenir Next LT Pro" w:hAnsi="Avenir Next LT Pro" w:cs="Calibri"/>
        </w:rPr>
        <w:t xml:space="preserve">. Tender came out late – end of March – </w:t>
      </w:r>
      <w:r w:rsidR="007427CA">
        <w:rPr>
          <w:rFonts w:ascii="Avenir Next LT Pro" w:hAnsi="Avenir Next LT Pro" w:cs="Calibri"/>
        </w:rPr>
        <w:t>7-week</w:t>
      </w:r>
      <w:r w:rsidR="005C1087">
        <w:rPr>
          <w:rFonts w:ascii="Avenir Next LT Pro" w:hAnsi="Avenir Next LT Pro" w:cs="Calibri"/>
        </w:rPr>
        <w:t xml:space="preserve"> period waiting on result. Makes things</w:t>
      </w:r>
      <w:r w:rsidR="007427CA">
        <w:rPr>
          <w:rFonts w:ascii="Avenir Next LT Pro" w:hAnsi="Avenir Next LT Pro" w:cs="Calibri"/>
        </w:rPr>
        <w:t xml:space="preserve"> even more challenging. WLC reporting can be </w:t>
      </w:r>
      <w:r w:rsidR="0054670B">
        <w:rPr>
          <w:rFonts w:ascii="Avenir Next LT Pro" w:hAnsi="Avenir Next LT Pro" w:cs="Calibri"/>
        </w:rPr>
        <w:t>time consuming. Blackburn Partnership Centre will start charging</w:t>
      </w:r>
      <w:r w:rsidR="00390FA6">
        <w:rPr>
          <w:rFonts w:ascii="Avenir Next LT Pro" w:hAnsi="Avenir Next LT Pro" w:cs="Calibri"/>
        </w:rPr>
        <w:t xml:space="preserve"> but need to work in that area</w:t>
      </w:r>
      <w:r w:rsidR="0054670B">
        <w:rPr>
          <w:rFonts w:ascii="Avenir Next LT Pro" w:hAnsi="Avenir Next LT Pro" w:cs="Calibri"/>
        </w:rPr>
        <w:t>.</w:t>
      </w:r>
      <w:r w:rsidR="00390FA6">
        <w:rPr>
          <w:rFonts w:ascii="Avenir Next LT Pro" w:hAnsi="Avenir Next LT Pro" w:cs="Calibri"/>
        </w:rPr>
        <w:t xml:space="preserve"> Grateful for shop donations – this is down to positive</w:t>
      </w:r>
      <w:r w:rsidR="00FC3314">
        <w:rPr>
          <w:rFonts w:ascii="Avenir Next LT Pro" w:hAnsi="Avenir Next LT Pro" w:cs="Calibri"/>
        </w:rPr>
        <w:t xml:space="preserve"> local</w:t>
      </w:r>
      <w:r w:rsidR="00390FA6">
        <w:rPr>
          <w:rFonts w:ascii="Avenir Next LT Pro" w:hAnsi="Avenir Next LT Pro" w:cs="Calibri"/>
        </w:rPr>
        <w:t xml:space="preserve"> partnerships. </w:t>
      </w:r>
      <w:r w:rsidR="006B0E57">
        <w:rPr>
          <w:rFonts w:ascii="Avenir Next LT Pro" w:hAnsi="Avenir Next LT Pro" w:cs="Calibri"/>
        </w:rPr>
        <w:t>Building relationships with football club and landlords. Roots weekly drop in base</w:t>
      </w:r>
      <w:r w:rsidR="00C5039A">
        <w:rPr>
          <w:rFonts w:ascii="Avenir Next LT Pro" w:hAnsi="Avenir Next LT Pro" w:cs="Calibri"/>
        </w:rPr>
        <w:t xml:space="preserve"> well attended. Worked to make the space appealing to the young people</w:t>
      </w:r>
      <w:r w:rsidR="00554C96">
        <w:rPr>
          <w:rFonts w:ascii="Avenir Next LT Pro" w:hAnsi="Avenir Next LT Pro" w:cs="Calibri"/>
        </w:rPr>
        <w:t xml:space="preserve"> and </w:t>
      </w:r>
      <w:r w:rsidR="00CF75F1">
        <w:rPr>
          <w:rFonts w:ascii="Avenir Next LT Pro" w:hAnsi="Avenir Next LT Pro" w:cs="Calibri"/>
        </w:rPr>
        <w:t>continually get feedback.</w:t>
      </w:r>
      <w:r w:rsidR="004D3BA8">
        <w:rPr>
          <w:rFonts w:ascii="Avenir Next LT Pro" w:hAnsi="Avenir Next LT Pro" w:cs="Calibri"/>
        </w:rPr>
        <w:t xml:space="preserve"> Keen to explore partnerships and applying for any and all funding. Has had </w:t>
      </w:r>
      <w:r w:rsidR="00C037F5">
        <w:rPr>
          <w:rFonts w:ascii="Avenir Next LT Pro" w:hAnsi="Avenir Next LT Pro" w:cs="Calibri"/>
        </w:rPr>
        <w:t xml:space="preserve">input from previous </w:t>
      </w:r>
      <w:r w:rsidR="00EE5A2E">
        <w:rPr>
          <w:rFonts w:ascii="Avenir Next LT Pro" w:hAnsi="Avenir Next LT Pro" w:cs="Calibri"/>
        </w:rPr>
        <w:t xml:space="preserve">service users which has been so useful. </w:t>
      </w:r>
      <w:r w:rsidR="00C500BF">
        <w:rPr>
          <w:rFonts w:ascii="Avenir Next LT Pro" w:hAnsi="Avenir Next LT Pro" w:cs="Calibri"/>
        </w:rPr>
        <w:t xml:space="preserve">Try to </w:t>
      </w:r>
      <w:r w:rsidR="00373BB3">
        <w:rPr>
          <w:rFonts w:ascii="Avenir Next LT Pro" w:hAnsi="Avenir Next LT Pro" w:cs="Calibri"/>
        </w:rPr>
        <w:t xml:space="preserve">Workshop is popular – costs involved, people need to fundraise to pay for </w:t>
      </w:r>
      <w:r w:rsidR="00813E80">
        <w:rPr>
          <w:rFonts w:ascii="Avenir Next LT Pro" w:hAnsi="Avenir Next LT Pro" w:cs="Calibri"/>
        </w:rPr>
        <w:t xml:space="preserve">spaces, nothing free now! </w:t>
      </w:r>
      <w:r w:rsidR="00C500BF" w:rsidRPr="00C500BF">
        <w:rPr>
          <w:rFonts w:ascii="Avenir Next LT Pro" w:hAnsi="Avenir Next LT Pro" w:cs="Calibri"/>
        </w:rPr>
        <w:t>Diverse pro</w:t>
      </w:r>
      <w:r w:rsidR="00C500BF">
        <w:rPr>
          <w:rFonts w:ascii="Avenir Next LT Pro" w:hAnsi="Avenir Next LT Pro" w:cs="Calibri"/>
        </w:rPr>
        <w:t>ject because it’s responding to a varied range of needs</w:t>
      </w:r>
      <w:r w:rsidR="00236A1A">
        <w:rPr>
          <w:rFonts w:ascii="Avenir Next LT Pro" w:hAnsi="Avenir Next LT Pro" w:cs="Calibri"/>
        </w:rPr>
        <w:t xml:space="preserve"> – tempted to </w:t>
      </w:r>
      <w:r w:rsidR="00813E80">
        <w:rPr>
          <w:rFonts w:ascii="Avenir Next LT Pro" w:hAnsi="Avenir Next LT Pro" w:cs="Calibri"/>
        </w:rPr>
        <w:t>make it smaller however all inter linked</w:t>
      </w:r>
      <w:r w:rsidR="00C500BF">
        <w:rPr>
          <w:rFonts w:ascii="Avenir Next LT Pro" w:hAnsi="Avenir Next LT Pro" w:cs="Calibri"/>
        </w:rPr>
        <w:t>.</w:t>
      </w:r>
      <w:r w:rsidR="00236A1A">
        <w:rPr>
          <w:rFonts w:ascii="Avenir Next LT Pro" w:hAnsi="Avenir Next LT Pro" w:cs="Calibri"/>
        </w:rPr>
        <w:t xml:space="preserve"> 22 members of staff</w:t>
      </w:r>
      <w:r w:rsidR="0077701C">
        <w:rPr>
          <w:rFonts w:ascii="Avenir Next LT Pro" w:hAnsi="Avenir Next LT Pro" w:cs="Calibri"/>
        </w:rPr>
        <w:t xml:space="preserve">. Discussion around Board members. </w:t>
      </w:r>
      <w:r w:rsidR="007D4B01">
        <w:rPr>
          <w:rFonts w:ascii="Avenir Next LT Pro" w:hAnsi="Avenir Next LT Pro" w:cs="Calibri"/>
        </w:rPr>
        <w:t xml:space="preserve">Keen to explore employability in </w:t>
      </w:r>
      <w:r w:rsidR="00DC69DC">
        <w:rPr>
          <w:rFonts w:ascii="Avenir Next LT Pro" w:hAnsi="Avenir Next LT Pro" w:cs="Calibri"/>
        </w:rPr>
        <w:t>16–25-year</w:t>
      </w:r>
      <w:r w:rsidR="007D4B01">
        <w:rPr>
          <w:rFonts w:ascii="Avenir Next LT Pro" w:hAnsi="Avenir Next LT Pro" w:cs="Calibri"/>
        </w:rPr>
        <w:t xml:space="preserve"> age range – so many aren’t ready for work. </w:t>
      </w:r>
    </w:p>
    <w:p w14:paraId="3D3421D7" w14:textId="4FF4CB5B" w:rsidR="00CA3622" w:rsidRDefault="005C1087" w:rsidP="007D4B01">
      <w:pPr>
        <w:pStyle w:val="List4"/>
        <w:ind w:left="357" w:firstLine="0"/>
        <w:jc w:val="both"/>
        <w:rPr>
          <w:rFonts w:ascii="Avenir Next LT Pro" w:hAnsi="Avenir Next LT Pro" w:cs="Calibri"/>
        </w:rPr>
      </w:pPr>
      <w:hyperlink r:id="rId15" w:history="1">
        <w:r w:rsidRPr="005C1087">
          <w:rPr>
            <w:rStyle w:val="Hyperlink"/>
            <w:rFonts w:ascii="Avenir Next LT Pro" w:hAnsi="Avenir Next LT Pro" w:cs="Calibri"/>
          </w:rPr>
          <w:t>West Lothian Youth Action project | youthwork | Craigsfarm Community Hub, Maree Walk, Livingston, UK</w:t>
        </w:r>
      </w:hyperlink>
    </w:p>
    <w:p w14:paraId="40211C99" w14:textId="77777777" w:rsidR="00CA3622" w:rsidRDefault="00CA3622" w:rsidP="00CA3622">
      <w:pPr>
        <w:pStyle w:val="List4"/>
        <w:ind w:left="717" w:firstLine="0"/>
        <w:rPr>
          <w:rFonts w:ascii="Avenir Next LT Pro" w:hAnsi="Avenir Next LT Pro" w:cs="Calibri"/>
        </w:rPr>
      </w:pPr>
    </w:p>
    <w:p w14:paraId="3D463EAF" w14:textId="3BE88924" w:rsidR="00385537" w:rsidRPr="004C505F" w:rsidRDefault="004C505F" w:rsidP="004C505F">
      <w:pPr>
        <w:pStyle w:val="List4"/>
        <w:numPr>
          <w:ilvl w:val="0"/>
          <w:numId w:val="2"/>
        </w:numPr>
        <w:ind w:left="357" w:hanging="357"/>
        <w:rPr>
          <w:rFonts w:ascii="Avenir Next LT Pro" w:hAnsi="Avenir Next LT Pro" w:cs="Calibri"/>
          <w:b/>
          <w:bCs/>
        </w:rPr>
      </w:pPr>
      <w:r w:rsidRPr="004C505F">
        <w:rPr>
          <w:rFonts w:ascii="Avenir Next LT Pro" w:hAnsi="Avenir Next LT Pro" w:cs="Calibri"/>
          <w:b/>
          <w:bCs/>
        </w:rPr>
        <w:t>VSGWL update</w:t>
      </w:r>
    </w:p>
    <w:p w14:paraId="4ADF8BED" w14:textId="5107B025" w:rsidR="00385537" w:rsidRDefault="00385537" w:rsidP="00A24A35">
      <w:pPr>
        <w:pStyle w:val="NoSpacing"/>
        <w:numPr>
          <w:ilvl w:val="0"/>
          <w:numId w:val="8"/>
        </w:numPr>
        <w:jc w:val="both"/>
        <w:rPr>
          <w:rFonts w:ascii="Avenir Next LT Pro" w:hAnsi="Avenir Next LT Pro"/>
          <w:sz w:val="24"/>
          <w:szCs w:val="24"/>
        </w:rPr>
      </w:pPr>
      <w:r w:rsidRPr="00AD6A08">
        <w:rPr>
          <w:rFonts w:ascii="Avenir Next LT Pro" w:hAnsi="Avenir Next LT Pro"/>
          <w:sz w:val="24"/>
          <w:szCs w:val="24"/>
        </w:rPr>
        <w:t>Mental Health and Wellbeing Fund: Confirmation from S</w:t>
      </w:r>
      <w:r>
        <w:rPr>
          <w:rFonts w:ascii="Avenir Next LT Pro" w:hAnsi="Avenir Next LT Pro"/>
          <w:sz w:val="24"/>
          <w:szCs w:val="24"/>
        </w:rPr>
        <w:t xml:space="preserve">cottish </w:t>
      </w:r>
      <w:r w:rsidRPr="00AD6A08">
        <w:rPr>
          <w:rFonts w:ascii="Avenir Next LT Pro" w:hAnsi="Avenir Next LT Pro"/>
          <w:sz w:val="24"/>
          <w:szCs w:val="24"/>
        </w:rPr>
        <w:t>G</w:t>
      </w:r>
      <w:r>
        <w:rPr>
          <w:rFonts w:ascii="Avenir Next LT Pro" w:hAnsi="Avenir Next LT Pro"/>
          <w:sz w:val="24"/>
          <w:szCs w:val="24"/>
        </w:rPr>
        <w:t>overnment</w:t>
      </w:r>
      <w:r w:rsidRPr="00AD6A08">
        <w:rPr>
          <w:rFonts w:ascii="Avenir Next LT Pro" w:hAnsi="Avenir Next LT Pro"/>
          <w:sz w:val="24"/>
          <w:szCs w:val="24"/>
        </w:rPr>
        <w:t xml:space="preserve"> </w:t>
      </w:r>
      <w:r>
        <w:rPr>
          <w:rFonts w:ascii="Avenir Next LT Pro" w:hAnsi="Avenir Next LT Pro"/>
          <w:sz w:val="24"/>
          <w:szCs w:val="24"/>
        </w:rPr>
        <w:t xml:space="preserve">(SG) </w:t>
      </w:r>
      <w:r w:rsidRPr="00AD6A08">
        <w:rPr>
          <w:rFonts w:ascii="Avenir Next LT Pro" w:hAnsi="Avenir Next LT Pro"/>
          <w:sz w:val="24"/>
          <w:szCs w:val="24"/>
        </w:rPr>
        <w:t xml:space="preserve">for Year 6. Organisations awarded for 2 years do not need to reapply, just complete evaluation report. Guidance to follow for small </w:t>
      </w:r>
      <w:r>
        <w:rPr>
          <w:rFonts w:ascii="Avenir Next LT Pro" w:hAnsi="Avenir Next LT Pro"/>
          <w:sz w:val="24"/>
          <w:szCs w:val="24"/>
        </w:rPr>
        <w:t xml:space="preserve">grant applications </w:t>
      </w:r>
      <w:r w:rsidRPr="00AD6A08">
        <w:rPr>
          <w:rFonts w:ascii="Avenir Next LT Pro" w:hAnsi="Avenir Next LT Pro"/>
          <w:sz w:val="24"/>
          <w:szCs w:val="24"/>
        </w:rPr>
        <w:t>(40-50k) from Sept</w:t>
      </w:r>
      <w:r>
        <w:rPr>
          <w:rFonts w:ascii="Avenir Next LT Pro" w:hAnsi="Avenir Next LT Pro"/>
          <w:sz w:val="24"/>
          <w:szCs w:val="24"/>
        </w:rPr>
        <w:t>ember</w:t>
      </w:r>
      <w:r w:rsidRPr="00AD6A08">
        <w:rPr>
          <w:rFonts w:ascii="Avenir Next LT Pro" w:hAnsi="Avenir Next LT Pro"/>
          <w:sz w:val="24"/>
          <w:szCs w:val="24"/>
        </w:rPr>
        <w:t xml:space="preserve"> 8th. SG intimating likelihood of Year 7</w:t>
      </w:r>
      <w:r>
        <w:rPr>
          <w:rFonts w:ascii="Avenir Next LT Pro" w:hAnsi="Avenir Next LT Pro"/>
          <w:sz w:val="24"/>
          <w:szCs w:val="24"/>
        </w:rPr>
        <w:t xml:space="preserve"> fund</w:t>
      </w:r>
      <w:r w:rsidRPr="00AD6A08">
        <w:rPr>
          <w:rFonts w:ascii="Avenir Next LT Pro" w:hAnsi="Avenir Next LT Pro"/>
          <w:sz w:val="24"/>
          <w:szCs w:val="24"/>
        </w:rPr>
        <w:t>.</w:t>
      </w:r>
      <w:r>
        <w:rPr>
          <w:rFonts w:ascii="Avenir Next LT Pro" w:hAnsi="Avenir Next LT Pro"/>
          <w:sz w:val="24"/>
          <w:szCs w:val="24"/>
        </w:rPr>
        <w:t xml:space="preserve"> </w:t>
      </w:r>
    </w:p>
    <w:p w14:paraId="7D07E074" w14:textId="77777777" w:rsidR="00385537" w:rsidRDefault="00385537" w:rsidP="00A24A35">
      <w:pPr>
        <w:pStyle w:val="NoSpacing"/>
        <w:numPr>
          <w:ilvl w:val="0"/>
          <w:numId w:val="8"/>
        </w:numPr>
        <w:jc w:val="both"/>
        <w:rPr>
          <w:rFonts w:ascii="Avenir Next LT Pro" w:hAnsi="Avenir Next LT Pro"/>
          <w:sz w:val="24"/>
          <w:szCs w:val="24"/>
        </w:rPr>
      </w:pPr>
      <w:r w:rsidRPr="00A24A35">
        <w:rPr>
          <w:rFonts w:ascii="Avenir Next LT Pro" w:hAnsi="Avenir Next LT Pro"/>
          <w:sz w:val="24"/>
          <w:szCs w:val="24"/>
        </w:rPr>
        <w:t xml:space="preserve">Volunteer event: Very successful, emotional – tears and cheers. Every volunteer got a certificate from Moira Niven. Sponsorship made a big difference this year and we are in planning for next year! </w:t>
      </w:r>
    </w:p>
    <w:p w14:paraId="323ACEC8" w14:textId="513C11EC" w:rsidR="00385537" w:rsidRDefault="00385537" w:rsidP="00A24A35">
      <w:pPr>
        <w:pStyle w:val="NoSpacing"/>
        <w:numPr>
          <w:ilvl w:val="0"/>
          <w:numId w:val="8"/>
        </w:numPr>
        <w:jc w:val="both"/>
        <w:rPr>
          <w:rFonts w:ascii="Avenir Next LT Pro" w:hAnsi="Avenir Next LT Pro"/>
          <w:sz w:val="24"/>
          <w:szCs w:val="24"/>
        </w:rPr>
      </w:pPr>
      <w:r w:rsidRPr="00A24A35">
        <w:rPr>
          <w:rFonts w:ascii="Avenir Next LT Pro" w:hAnsi="Avenir Next LT Pro"/>
          <w:sz w:val="24"/>
          <w:szCs w:val="24"/>
        </w:rPr>
        <w:t>Fairer Futures partnership: S</w:t>
      </w:r>
      <w:r w:rsidR="004C505F" w:rsidRPr="00A24A35">
        <w:rPr>
          <w:rFonts w:ascii="Avenir Next LT Pro" w:hAnsi="Avenir Next LT Pro"/>
          <w:sz w:val="24"/>
          <w:szCs w:val="24"/>
        </w:rPr>
        <w:t xml:space="preserve">cottish </w:t>
      </w:r>
      <w:r w:rsidRPr="00A24A35">
        <w:rPr>
          <w:rFonts w:ascii="Avenir Next LT Pro" w:hAnsi="Avenir Next LT Pro"/>
          <w:sz w:val="24"/>
          <w:szCs w:val="24"/>
        </w:rPr>
        <w:t>G</w:t>
      </w:r>
      <w:r w:rsidR="004C505F" w:rsidRPr="00A24A35">
        <w:rPr>
          <w:rFonts w:ascii="Avenir Next LT Pro" w:hAnsi="Avenir Next LT Pro"/>
          <w:sz w:val="24"/>
          <w:szCs w:val="24"/>
        </w:rPr>
        <w:t>overnment</w:t>
      </w:r>
      <w:r w:rsidRPr="00A24A35">
        <w:rPr>
          <w:rFonts w:ascii="Avenir Next LT Pro" w:hAnsi="Avenir Next LT Pro"/>
          <w:sz w:val="24"/>
          <w:szCs w:val="24"/>
        </w:rPr>
        <w:t xml:space="preserve"> money being allocated to 10 TSIs – West Lothian is one.</w:t>
      </w:r>
    </w:p>
    <w:p w14:paraId="60C5A5B0" w14:textId="25285671" w:rsidR="00385537" w:rsidRPr="00A24A35" w:rsidRDefault="0069771D" w:rsidP="00A24A35">
      <w:pPr>
        <w:pStyle w:val="NoSpacing"/>
        <w:numPr>
          <w:ilvl w:val="0"/>
          <w:numId w:val="8"/>
        </w:numPr>
        <w:jc w:val="both"/>
        <w:rPr>
          <w:rFonts w:ascii="Avenir Next LT Pro" w:hAnsi="Avenir Next LT Pro"/>
          <w:sz w:val="24"/>
          <w:szCs w:val="24"/>
        </w:rPr>
      </w:pPr>
      <w:r w:rsidRPr="00A24A35">
        <w:rPr>
          <w:rFonts w:ascii="Avenir Next LT Pro" w:hAnsi="Avenir Next LT Pro"/>
          <w:sz w:val="24"/>
          <w:szCs w:val="24"/>
        </w:rPr>
        <w:t xml:space="preserve">Successful </w:t>
      </w:r>
      <w:r w:rsidR="00385537" w:rsidRPr="00A24A35">
        <w:rPr>
          <w:rFonts w:ascii="Avenir Next LT Pro" w:hAnsi="Avenir Next LT Pro"/>
          <w:sz w:val="24"/>
          <w:szCs w:val="24"/>
        </w:rPr>
        <w:t>Networking event</w:t>
      </w:r>
      <w:r w:rsidRPr="00A24A35">
        <w:rPr>
          <w:rFonts w:ascii="Avenir Next LT Pro" w:hAnsi="Avenir Next LT Pro"/>
          <w:sz w:val="24"/>
          <w:szCs w:val="24"/>
        </w:rPr>
        <w:t xml:space="preserve"> yesterday</w:t>
      </w:r>
      <w:r w:rsidR="00385537" w:rsidRPr="00A24A35">
        <w:rPr>
          <w:rFonts w:ascii="Avenir Next LT Pro" w:hAnsi="Avenir Next LT Pro"/>
          <w:sz w:val="24"/>
          <w:szCs w:val="24"/>
        </w:rPr>
        <w:t xml:space="preserve"> June 23</w:t>
      </w:r>
      <w:r w:rsidR="00385537" w:rsidRPr="00A24A35">
        <w:rPr>
          <w:rFonts w:ascii="Avenir Next LT Pro" w:hAnsi="Avenir Next LT Pro"/>
          <w:sz w:val="24"/>
          <w:szCs w:val="24"/>
          <w:vertAlign w:val="superscript"/>
        </w:rPr>
        <w:t>rd</w:t>
      </w:r>
      <w:r w:rsidR="00385537" w:rsidRPr="00A24A35">
        <w:rPr>
          <w:rFonts w:ascii="Avenir Next LT Pro" w:hAnsi="Avenir Next LT Pro"/>
          <w:sz w:val="24"/>
          <w:szCs w:val="24"/>
        </w:rPr>
        <w:t>: 4-6pm: Football theme</w:t>
      </w:r>
      <w:r w:rsidRPr="00A24A35">
        <w:rPr>
          <w:rFonts w:ascii="Avenir Next LT Pro" w:hAnsi="Avenir Next LT Pro"/>
          <w:sz w:val="24"/>
          <w:szCs w:val="24"/>
        </w:rPr>
        <w:t>d.</w:t>
      </w:r>
    </w:p>
    <w:p w14:paraId="52D0DE44" w14:textId="77777777" w:rsidR="0069771D" w:rsidRDefault="0069771D" w:rsidP="0069771D">
      <w:pPr>
        <w:pStyle w:val="NoSpacing"/>
        <w:ind w:left="1080"/>
        <w:jc w:val="both"/>
        <w:rPr>
          <w:rFonts w:ascii="Avenir Next LT Pro" w:hAnsi="Avenir Next LT Pro"/>
          <w:sz w:val="24"/>
          <w:szCs w:val="24"/>
        </w:rPr>
      </w:pPr>
    </w:p>
    <w:p w14:paraId="704F55DD" w14:textId="1982B544" w:rsidR="00CE2A63" w:rsidRPr="0069771D" w:rsidRDefault="00631635" w:rsidP="00512223">
      <w:pPr>
        <w:pStyle w:val="List4"/>
        <w:numPr>
          <w:ilvl w:val="0"/>
          <w:numId w:val="2"/>
        </w:numPr>
        <w:ind w:left="357" w:hanging="357"/>
        <w:rPr>
          <w:rFonts w:ascii="Avenir Next LT Pro" w:hAnsi="Avenir Next LT Pro" w:cs="Calibri"/>
          <w:b/>
          <w:bCs/>
        </w:rPr>
      </w:pPr>
      <w:r w:rsidRPr="0069771D">
        <w:rPr>
          <w:rFonts w:ascii="Avenir Next LT Pro" w:hAnsi="Avenir Next LT Pro" w:cs="Calibri"/>
          <w:b/>
          <w:bCs/>
        </w:rPr>
        <w:t>M</w:t>
      </w:r>
      <w:r w:rsidR="00F140DA" w:rsidRPr="0069771D">
        <w:rPr>
          <w:rFonts w:ascii="Avenir Next LT Pro" w:hAnsi="Avenir Next LT Pro" w:cs="Calibri"/>
          <w:b/>
          <w:bCs/>
        </w:rPr>
        <w:t xml:space="preserve">eeting </w:t>
      </w:r>
      <w:r w:rsidR="00B62C02" w:rsidRPr="0069771D">
        <w:rPr>
          <w:rFonts w:ascii="Avenir Next LT Pro" w:hAnsi="Avenir Next LT Pro" w:cs="Calibri"/>
          <w:b/>
          <w:bCs/>
        </w:rPr>
        <w:t>details</w:t>
      </w:r>
      <w:r w:rsidR="006321D9" w:rsidRPr="0069771D">
        <w:rPr>
          <w:rFonts w:ascii="Avenir Next LT Pro" w:hAnsi="Avenir Next LT Pro" w:cs="Calibri"/>
          <w:b/>
          <w:bCs/>
        </w:rPr>
        <w:t xml:space="preserve">: </w:t>
      </w:r>
    </w:p>
    <w:p w14:paraId="4C807C81" w14:textId="59F85A15" w:rsidR="00FD2071" w:rsidRDefault="00FD2071" w:rsidP="00512223">
      <w:pPr>
        <w:pStyle w:val="List4"/>
        <w:numPr>
          <w:ilvl w:val="0"/>
          <w:numId w:val="3"/>
        </w:numPr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Wednesday September 2</w:t>
      </w:r>
      <w:r w:rsidRPr="00FD2071">
        <w:rPr>
          <w:rFonts w:ascii="Avenir Next LT Pro" w:hAnsi="Avenir Next LT Pro" w:cs="Calibri"/>
          <w:vertAlign w:val="superscript"/>
        </w:rPr>
        <w:t>nd</w:t>
      </w:r>
      <w:r>
        <w:rPr>
          <w:rFonts w:ascii="Avenir Next LT Pro" w:hAnsi="Avenir Next LT Pro" w:cs="Calibri"/>
        </w:rPr>
        <w:t>, 10-12noon, The Gateway</w:t>
      </w:r>
      <w:r w:rsidR="00C14865">
        <w:rPr>
          <w:rFonts w:ascii="Avenir Next LT Pro" w:hAnsi="Avenir Next LT Pro" w:cs="Calibri"/>
        </w:rPr>
        <w:t xml:space="preserve"> (Hybrid)</w:t>
      </w:r>
    </w:p>
    <w:p w14:paraId="1BD87E80" w14:textId="45DBBAF6" w:rsidR="00FD2071" w:rsidRDefault="00FD2071" w:rsidP="00512223">
      <w:pPr>
        <w:pStyle w:val="List4"/>
        <w:numPr>
          <w:ilvl w:val="0"/>
          <w:numId w:val="3"/>
        </w:numPr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Wednesday October 28</w:t>
      </w:r>
      <w:r w:rsidRPr="001E366B">
        <w:rPr>
          <w:rFonts w:ascii="Avenir Next LT Pro" w:hAnsi="Avenir Next LT Pro" w:cs="Calibri"/>
          <w:vertAlign w:val="superscript"/>
        </w:rPr>
        <w:t>th</w:t>
      </w:r>
      <w:r w:rsidR="001E366B">
        <w:rPr>
          <w:rFonts w:ascii="Avenir Next LT Pro" w:hAnsi="Avenir Next LT Pro" w:cs="Calibri"/>
        </w:rPr>
        <w:t xml:space="preserve">, 10-12noon, </w:t>
      </w:r>
      <w:r w:rsidR="00D525EB">
        <w:rPr>
          <w:rFonts w:ascii="Avenir Next LT Pro" w:hAnsi="Avenir Next LT Pro" w:cs="Calibri"/>
        </w:rPr>
        <w:t>l</w:t>
      </w:r>
      <w:r w:rsidR="001E366B">
        <w:rPr>
          <w:rFonts w:ascii="Avenir Next LT Pro" w:hAnsi="Avenir Next LT Pro" w:cs="Calibri"/>
        </w:rPr>
        <w:t>ocation tbc</w:t>
      </w:r>
    </w:p>
    <w:p w14:paraId="6ACDAC28" w14:textId="3B3CFE84" w:rsidR="00E57774" w:rsidRDefault="001E366B" w:rsidP="003467A8">
      <w:pPr>
        <w:pStyle w:val="List4"/>
        <w:numPr>
          <w:ilvl w:val="0"/>
          <w:numId w:val="3"/>
        </w:numPr>
        <w:ind w:left="357" w:firstLine="0"/>
        <w:rPr>
          <w:rFonts w:ascii="Avenir Next LT Pro" w:hAnsi="Avenir Next LT Pro" w:cs="Calibri"/>
        </w:rPr>
      </w:pPr>
      <w:r w:rsidRPr="001E366B">
        <w:rPr>
          <w:rFonts w:ascii="Avenir Next LT Pro" w:hAnsi="Avenir Next LT Pro" w:cs="Calibri"/>
        </w:rPr>
        <w:t>Wednesday December 2</w:t>
      </w:r>
      <w:r w:rsidRPr="001E366B">
        <w:rPr>
          <w:rFonts w:ascii="Avenir Next LT Pro" w:hAnsi="Avenir Next LT Pro" w:cs="Calibri"/>
          <w:vertAlign w:val="superscript"/>
        </w:rPr>
        <w:t>nd</w:t>
      </w:r>
      <w:r w:rsidRPr="001E366B">
        <w:rPr>
          <w:rFonts w:ascii="Avenir Next LT Pro" w:hAnsi="Avenir Next LT Pro" w:cs="Calibri"/>
        </w:rPr>
        <w:t>, 10-12noon, The Gateway</w:t>
      </w:r>
      <w:r w:rsidR="00C14865">
        <w:rPr>
          <w:rFonts w:ascii="Avenir Next LT Pro" w:hAnsi="Avenir Next LT Pro" w:cs="Calibri"/>
        </w:rPr>
        <w:t xml:space="preserve"> (Hybrid)</w:t>
      </w:r>
    </w:p>
    <w:p w14:paraId="61055F8C" w14:textId="77777777" w:rsidR="003467A8" w:rsidRDefault="003467A8" w:rsidP="003467A8">
      <w:pPr>
        <w:pStyle w:val="List4"/>
        <w:ind w:left="357" w:firstLine="0"/>
        <w:rPr>
          <w:rFonts w:ascii="Avenir Next LT Pro" w:hAnsi="Avenir Next LT Pro" w:cs="Calibri"/>
        </w:rPr>
      </w:pPr>
    </w:p>
    <w:p w14:paraId="13E346FB" w14:textId="5F7F945D" w:rsidR="00146836" w:rsidRPr="00146836" w:rsidRDefault="00146836" w:rsidP="00512223">
      <w:pPr>
        <w:pStyle w:val="List4"/>
        <w:rPr>
          <w:rFonts w:ascii="Avenir Next LT Pro" w:hAnsi="Avenir Next LT Pro" w:cs="Calibri"/>
          <w:b/>
          <w:bCs/>
        </w:rPr>
      </w:pPr>
      <w:r w:rsidRPr="00146836">
        <w:rPr>
          <w:rFonts w:ascii="Avenir Next LT Pro" w:hAnsi="Avenir Next LT Pro" w:cs="Calibri"/>
          <w:b/>
          <w:bCs/>
        </w:rPr>
        <w:t>Actions</w:t>
      </w:r>
    </w:p>
    <w:p w14:paraId="05A37F1C" w14:textId="6F04752C" w:rsidR="00146836" w:rsidRDefault="00146836" w:rsidP="00512223">
      <w:pPr>
        <w:pStyle w:val="List4"/>
        <w:numPr>
          <w:ilvl w:val="0"/>
          <w:numId w:val="3"/>
        </w:numPr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Review forum attendance: Raymond / VSGWL</w:t>
      </w:r>
    </w:p>
    <w:p w14:paraId="385C77D3" w14:textId="77777777" w:rsidR="00146836" w:rsidRDefault="00146836" w:rsidP="00512223">
      <w:pPr>
        <w:pStyle w:val="List4"/>
        <w:rPr>
          <w:rFonts w:ascii="Avenir Next LT Pro" w:hAnsi="Avenir Next LT Pro" w:cs="Calibri"/>
        </w:rPr>
      </w:pPr>
    </w:p>
    <w:p w14:paraId="60BB5D2A" w14:textId="77777777" w:rsidR="004448FE" w:rsidRPr="009B2AEF" w:rsidRDefault="004448FE" w:rsidP="00512223">
      <w:pPr>
        <w:pStyle w:val="List4"/>
        <w:ind w:left="717" w:firstLine="0"/>
        <w:rPr>
          <w:rFonts w:ascii="Avenir Next LT Pro" w:hAnsi="Avenir Next LT Pro" w:cs="Calibri"/>
          <w:b/>
          <w:bCs/>
        </w:rPr>
      </w:pPr>
      <w:r w:rsidRPr="009B2AEF">
        <w:rPr>
          <w:rFonts w:ascii="Avenir Next LT Pro" w:hAnsi="Avenir Next LT Pro" w:cs="Calibri"/>
          <w:b/>
          <w:bCs/>
        </w:rPr>
        <w:t>Useful links</w:t>
      </w:r>
    </w:p>
    <w:p w14:paraId="0EF2070D" w14:textId="77777777" w:rsidR="004448FE" w:rsidRDefault="004448FE" w:rsidP="00512223">
      <w:pPr>
        <w:pStyle w:val="List4"/>
        <w:ind w:left="717" w:firstLine="0"/>
        <w:rPr>
          <w:rFonts w:ascii="Avenir Next LT Pro" w:hAnsi="Avenir Next LT Pro" w:cs="Calibri"/>
        </w:rPr>
      </w:pPr>
      <w:hyperlink r:id="rId16" w:history="1">
        <w:r w:rsidRPr="006C463E">
          <w:rPr>
            <w:rStyle w:val="Hyperlink"/>
            <w:rFonts w:ascii="Avenir Next LT Pro" w:hAnsi="Avenir Next LT Pro" w:cs="Calibri"/>
          </w:rPr>
          <w:t>Homepage - West Lothian Locator</w:t>
        </w:r>
      </w:hyperlink>
    </w:p>
    <w:p w14:paraId="76053BAF" w14:textId="77777777" w:rsidR="004448FE" w:rsidRDefault="004448FE" w:rsidP="00512223">
      <w:pPr>
        <w:pStyle w:val="List4"/>
        <w:ind w:left="717" w:firstLine="0"/>
        <w:rPr>
          <w:rFonts w:ascii="Avenir Next LT Pro" w:hAnsi="Avenir Next LT Pro" w:cs="Calibri"/>
        </w:rPr>
      </w:pPr>
      <w:hyperlink r:id="rId17" w:history="1">
        <w:r w:rsidRPr="00807374">
          <w:rPr>
            <w:rStyle w:val="Hyperlink"/>
            <w:rFonts w:ascii="Avenir Next LT Pro" w:hAnsi="Avenir Next LT Pro" w:cs="Calibri"/>
          </w:rPr>
          <w:t>Room Hire - Voluntary Sector Gateway West Lothian</w:t>
        </w:r>
      </w:hyperlink>
    </w:p>
    <w:p w14:paraId="41CFB118" w14:textId="77777777" w:rsidR="004448FE" w:rsidRDefault="004448FE" w:rsidP="00512223">
      <w:pPr>
        <w:pStyle w:val="List4"/>
        <w:ind w:left="717" w:firstLine="0"/>
        <w:rPr>
          <w:rFonts w:ascii="Avenir Next LT Pro" w:hAnsi="Avenir Next LT Pro" w:cs="Calibri"/>
        </w:rPr>
      </w:pPr>
      <w:hyperlink r:id="rId18" w:history="1">
        <w:r w:rsidRPr="0003019D">
          <w:rPr>
            <w:rStyle w:val="Hyperlink"/>
            <w:rFonts w:ascii="Avenir Next LT Pro" w:hAnsi="Avenir Next LT Pro" w:cs="Calibri"/>
          </w:rPr>
          <w:t>Home | West Lothian 4 Community</w:t>
        </w:r>
      </w:hyperlink>
      <w:r>
        <w:rPr>
          <w:rFonts w:ascii="Avenir Next LT Pro" w:hAnsi="Avenir Next LT Pro" w:cs="Calibri"/>
        </w:rPr>
        <w:t xml:space="preserve"> (Funding tool)</w:t>
      </w:r>
    </w:p>
    <w:p w14:paraId="70B0FF0B" w14:textId="3D653CD8" w:rsidR="00FA0749" w:rsidRPr="001E366B" w:rsidRDefault="00146836" w:rsidP="003467A8">
      <w:pPr>
        <w:pStyle w:val="ListParagraph"/>
        <w:spacing w:after="80" w:line="240" w:lineRule="auto"/>
        <w:ind w:left="717"/>
        <w:rPr>
          <w:rFonts w:ascii="Avenir Next LT Pro" w:hAnsi="Avenir Next LT Pro" w:cs="Calibri"/>
        </w:rPr>
      </w:pPr>
      <w:hyperlink r:id="rId19" w:history="1">
        <w:r w:rsidRPr="001E6F6E">
          <w:rPr>
            <w:rStyle w:val="Hyperlink"/>
            <w:rFonts w:ascii="Avenir Next LT Pro" w:hAnsi="Avenir Next LT Pro" w:cstheme="majorHAnsi"/>
          </w:rPr>
          <w:t>https://salesforce.123formbuilder.com/form-6733157/volunteer-opportunity-form-new</w:t>
        </w:r>
      </w:hyperlink>
    </w:p>
    <w:sectPr w:rsidR="00FA0749" w:rsidRPr="001E366B" w:rsidSect="008D5C08">
      <w:headerReference w:type="default" r:id="rId20"/>
      <w:footerReference w:type="default" r:id="rId21"/>
      <w:pgSz w:w="11906" w:h="16838" w:code="9"/>
      <w:pgMar w:top="5" w:right="1134" w:bottom="1134" w:left="1134" w:header="11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6A0D" w14:textId="77777777" w:rsidR="004A6FC9" w:rsidRDefault="004A6FC9">
      <w:r>
        <w:separator/>
      </w:r>
    </w:p>
  </w:endnote>
  <w:endnote w:type="continuationSeparator" w:id="0">
    <w:p w14:paraId="23E72CFC" w14:textId="77777777" w:rsidR="004A6FC9" w:rsidRDefault="004A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3A0E" w14:textId="77777777" w:rsidR="00854583" w:rsidRPr="00066AC2" w:rsidRDefault="00854583" w:rsidP="00066AC2">
    <w:pPr>
      <w:pStyle w:val="Footer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92975" w14:textId="77777777" w:rsidR="004A6FC9" w:rsidRDefault="004A6FC9">
      <w:r>
        <w:separator/>
      </w:r>
    </w:p>
  </w:footnote>
  <w:footnote w:type="continuationSeparator" w:id="0">
    <w:p w14:paraId="62AFC66E" w14:textId="77777777" w:rsidR="004A6FC9" w:rsidRDefault="004A6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A9FD" w14:textId="7ABDF9C4" w:rsidR="008D5C08" w:rsidRDefault="00C4314C" w:rsidP="008D5C08">
    <w:pPr>
      <w:pStyle w:val="NormalWeb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23C80A" wp14:editId="2259252B">
          <wp:simplePos x="0" y="0"/>
          <wp:positionH relativeFrom="column">
            <wp:posOffset>5115560</wp:posOffset>
          </wp:positionH>
          <wp:positionV relativeFrom="paragraph">
            <wp:posOffset>-687070</wp:posOffset>
          </wp:positionV>
          <wp:extent cx="1693545" cy="970915"/>
          <wp:effectExtent l="0" t="0" r="1905" b="635"/>
          <wp:wrapSquare wrapText="bothSides"/>
          <wp:docPr id="1665767340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767340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54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380E7B" w14:textId="2D5D3F55" w:rsidR="00854583" w:rsidRDefault="00854583" w:rsidP="00B9244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327"/>
    <w:multiLevelType w:val="hybridMultilevel"/>
    <w:tmpl w:val="D5CA4C28"/>
    <w:lvl w:ilvl="0" w:tplc="1422CD26">
      <w:start w:val="1"/>
      <w:numFmt w:val="bullet"/>
      <w:lvlText w:val=""/>
      <w:lvlJc w:val="left"/>
      <w:pPr>
        <w:ind w:left="717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4CF289A"/>
    <w:multiLevelType w:val="hybridMultilevel"/>
    <w:tmpl w:val="17A68E7C"/>
    <w:lvl w:ilvl="0" w:tplc="D4C052B4">
      <w:numFmt w:val="bullet"/>
      <w:lvlText w:val=""/>
      <w:lvlJc w:val="left"/>
      <w:pPr>
        <w:ind w:left="717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2935762"/>
    <w:multiLevelType w:val="hybridMultilevel"/>
    <w:tmpl w:val="C33A0400"/>
    <w:lvl w:ilvl="0" w:tplc="B628CC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52358"/>
    <w:multiLevelType w:val="hybridMultilevel"/>
    <w:tmpl w:val="42620E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431E81"/>
    <w:multiLevelType w:val="hybridMultilevel"/>
    <w:tmpl w:val="71927D1C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B4026E"/>
    <w:multiLevelType w:val="hybridMultilevel"/>
    <w:tmpl w:val="2746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37946"/>
    <w:multiLevelType w:val="multilevel"/>
    <w:tmpl w:val="14A66F8E"/>
    <w:lvl w:ilvl="0">
      <w:start w:val="1"/>
      <w:numFmt w:val="none"/>
      <w:pStyle w:val="Heading7"/>
      <w:lvlText w:val="3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6FA86129"/>
    <w:multiLevelType w:val="hybridMultilevel"/>
    <w:tmpl w:val="E876BA44"/>
    <w:lvl w:ilvl="0" w:tplc="52D29AA2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9" w:hanging="360"/>
      </w:pPr>
    </w:lvl>
    <w:lvl w:ilvl="2" w:tplc="0809001B" w:tentative="1">
      <w:start w:val="1"/>
      <w:numFmt w:val="lowerRoman"/>
      <w:lvlText w:val="%3."/>
      <w:lvlJc w:val="right"/>
      <w:pPr>
        <w:ind w:left="2649" w:hanging="180"/>
      </w:pPr>
    </w:lvl>
    <w:lvl w:ilvl="3" w:tplc="0809000F" w:tentative="1">
      <w:start w:val="1"/>
      <w:numFmt w:val="decimal"/>
      <w:lvlText w:val="%4."/>
      <w:lvlJc w:val="left"/>
      <w:pPr>
        <w:ind w:left="3369" w:hanging="360"/>
      </w:pPr>
    </w:lvl>
    <w:lvl w:ilvl="4" w:tplc="08090019" w:tentative="1">
      <w:start w:val="1"/>
      <w:numFmt w:val="lowerLetter"/>
      <w:lvlText w:val="%5."/>
      <w:lvlJc w:val="left"/>
      <w:pPr>
        <w:ind w:left="4089" w:hanging="360"/>
      </w:pPr>
    </w:lvl>
    <w:lvl w:ilvl="5" w:tplc="0809001B" w:tentative="1">
      <w:start w:val="1"/>
      <w:numFmt w:val="lowerRoman"/>
      <w:lvlText w:val="%6."/>
      <w:lvlJc w:val="right"/>
      <w:pPr>
        <w:ind w:left="4809" w:hanging="180"/>
      </w:pPr>
    </w:lvl>
    <w:lvl w:ilvl="6" w:tplc="0809000F" w:tentative="1">
      <w:start w:val="1"/>
      <w:numFmt w:val="decimal"/>
      <w:lvlText w:val="%7."/>
      <w:lvlJc w:val="left"/>
      <w:pPr>
        <w:ind w:left="5529" w:hanging="360"/>
      </w:pPr>
    </w:lvl>
    <w:lvl w:ilvl="7" w:tplc="08090019" w:tentative="1">
      <w:start w:val="1"/>
      <w:numFmt w:val="lowerLetter"/>
      <w:lvlText w:val="%8."/>
      <w:lvlJc w:val="left"/>
      <w:pPr>
        <w:ind w:left="6249" w:hanging="360"/>
      </w:pPr>
    </w:lvl>
    <w:lvl w:ilvl="8" w:tplc="0809001B" w:tentative="1">
      <w:start w:val="1"/>
      <w:numFmt w:val="lowerRoman"/>
      <w:lvlText w:val="%9."/>
      <w:lvlJc w:val="right"/>
      <w:pPr>
        <w:ind w:left="6969" w:hanging="180"/>
      </w:pPr>
    </w:lvl>
  </w:abstractNum>
  <w:num w:numId="1" w16cid:durableId="989678130">
    <w:abstractNumId w:val="6"/>
  </w:num>
  <w:num w:numId="2" w16cid:durableId="228538899">
    <w:abstractNumId w:val="3"/>
  </w:num>
  <w:num w:numId="3" w16cid:durableId="1872454464">
    <w:abstractNumId w:val="1"/>
  </w:num>
  <w:num w:numId="4" w16cid:durableId="1415936622">
    <w:abstractNumId w:val="7"/>
  </w:num>
  <w:num w:numId="5" w16cid:durableId="969432547">
    <w:abstractNumId w:val="5"/>
  </w:num>
  <w:num w:numId="6" w16cid:durableId="1014654340">
    <w:abstractNumId w:val="4"/>
  </w:num>
  <w:num w:numId="7" w16cid:durableId="836264646">
    <w:abstractNumId w:val="0"/>
  </w:num>
  <w:num w:numId="8" w16cid:durableId="12107308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06"/>
    <w:rsid w:val="0000053F"/>
    <w:rsid w:val="00005961"/>
    <w:rsid w:val="00006B37"/>
    <w:rsid w:val="000074C5"/>
    <w:rsid w:val="00010BCC"/>
    <w:rsid w:val="00012220"/>
    <w:rsid w:val="00012615"/>
    <w:rsid w:val="00014840"/>
    <w:rsid w:val="00014F31"/>
    <w:rsid w:val="00015261"/>
    <w:rsid w:val="00016795"/>
    <w:rsid w:val="0001747F"/>
    <w:rsid w:val="000250FA"/>
    <w:rsid w:val="0002599A"/>
    <w:rsid w:val="000338C5"/>
    <w:rsid w:val="00035300"/>
    <w:rsid w:val="000430DC"/>
    <w:rsid w:val="0004417E"/>
    <w:rsid w:val="000507FA"/>
    <w:rsid w:val="00055C14"/>
    <w:rsid w:val="0006696B"/>
    <w:rsid w:val="0006698C"/>
    <w:rsid w:val="00066AC2"/>
    <w:rsid w:val="00076005"/>
    <w:rsid w:val="00077921"/>
    <w:rsid w:val="000A4FF0"/>
    <w:rsid w:val="000A556A"/>
    <w:rsid w:val="000A57E7"/>
    <w:rsid w:val="000B208A"/>
    <w:rsid w:val="000B218D"/>
    <w:rsid w:val="000B23A2"/>
    <w:rsid w:val="000B2BDB"/>
    <w:rsid w:val="000B6A6E"/>
    <w:rsid w:val="000B6CA9"/>
    <w:rsid w:val="000B6F7B"/>
    <w:rsid w:val="000C07B6"/>
    <w:rsid w:val="000C4496"/>
    <w:rsid w:val="000D3CED"/>
    <w:rsid w:val="000D4832"/>
    <w:rsid w:val="000D6775"/>
    <w:rsid w:val="000D67A4"/>
    <w:rsid w:val="000F00B1"/>
    <w:rsid w:val="00101C34"/>
    <w:rsid w:val="00103413"/>
    <w:rsid w:val="001041F6"/>
    <w:rsid w:val="0011342E"/>
    <w:rsid w:val="001223EA"/>
    <w:rsid w:val="00122660"/>
    <w:rsid w:val="001229E6"/>
    <w:rsid w:val="00123583"/>
    <w:rsid w:val="00123763"/>
    <w:rsid w:val="00123BF9"/>
    <w:rsid w:val="00123DB7"/>
    <w:rsid w:val="00131F79"/>
    <w:rsid w:val="00133699"/>
    <w:rsid w:val="0013544D"/>
    <w:rsid w:val="0014163E"/>
    <w:rsid w:val="00141670"/>
    <w:rsid w:val="001462D4"/>
    <w:rsid w:val="00146836"/>
    <w:rsid w:val="00150E27"/>
    <w:rsid w:val="0015274E"/>
    <w:rsid w:val="001533AD"/>
    <w:rsid w:val="00161021"/>
    <w:rsid w:val="00164E37"/>
    <w:rsid w:val="00175883"/>
    <w:rsid w:val="00175895"/>
    <w:rsid w:val="001760E0"/>
    <w:rsid w:val="00181011"/>
    <w:rsid w:val="00181234"/>
    <w:rsid w:val="00183DBF"/>
    <w:rsid w:val="00183DFC"/>
    <w:rsid w:val="001A04E8"/>
    <w:rsid w:val="001A0D32"/>
    <w:rsid w:val="001A5EF3"/>
    <w:rsid w:val="001A6472"/>
    <w:rsid w:val="001A7ECC"/>
    <w:rsid w:val="001B419B"/>
    <w:rsid w:val="001B598A"/>
    <w:rsid w:val="001C242D"/>
    <w:rsid w:val="001C3FED"/>
    <w:rsid w:val="001D35EE"/>
    <w:rsid w:val="001E33E4"/>
    <w:rsid w:val="001E366B"/>
    <w:rsid w:val="001E3BF0"/>
    <w:rsid w:val="001F12F2"/>
    <w:rsid w:val="001F5502"/>
    <w:rsid w:val="00203CF1"/>
    <w:rsid w:val="00206150"/>
    <w:rsid w:val="00211C2D"/>
    <w:rsid w:val="00211D34"/>
    <w:rsid w:val="0021576E"/>
    <w:rsid w:val="0022583A"/>
    <w:rsid w:val="00236A1A"/>
    <w:rsid w:val="00236CF4"/>
    <w:rsid w:val="0024057F"/>
    <w:rsid w:val="00245A6F"/>
    <w:rsid w:val="00246C71"/>
    <w:rsid w:val="00247DA7"/>
    <w:rsid w:val="002565E4"/>
    <w:rsid w:val="00260845"/>
    <w:rsid w:val="00262F99"/>
    <w:rsid w:val="00284B30"/>
    <w:rsid w:val="0028593B"/>
    <w:rsid w:val="00296849"/>
    <w:rsid w:val="002A7393"/>
    <w:rsid w:val="002B26FD"/>
    <w:rsid w:val="002B3792"/>
    <w:rsid w:val="002B3939"/>
    <w:rsid w:val="002B7432"/>
    <w:rsid w:val="002C30C9"/>
    <w:rsid w:val="002C3302"/>
    <w:rsid w:val="002D09C2"/>
    <w:rsid w:val="002D5348"/>
    <w:rsid w:val="002E420A"/>
    <w:rsid w:val="002F1612"/>
    <w:rsid w:val="002F1D58"/>
    <w:rsid w:val="002F7491"/>
    <w:rsid w:val="0030045F"/>
    <w:rsid w:val="003017C6"/>
    <w:rsid w:val="003018FE"/>
    <w:rsid w:val="00302A0B"/>
    <w:rsid w:val="003050BA"/>
    <w:rsid w:val="00306820"/>
    <w:rsid w:val="00314C07"/>
    <w:rsid w:val="00315D78"/>
    <w:rsid w:val="0032314F"/>
    <w:rsid w:val="003267B9"/>
    <w:rsid w:val="00327760"/>
    <w:rsid w:val="00332513"/>
    <w:rsid w:val="0033546E"/>
    <w:rsid w:val="00336304"/>
    <w:rsid w:val="00337B07"/>
    <w:rsid w:val="0034116F"/>
    <w:rsid w:val="0034228A"/>
    <w:rsid w:val="003441AC"/>
    <w:rsid w:val="003467A8"/>
    <w:rsid w:val="00347DBB"/>
    <w:rsid w:val="00353B44"/>
    <w:rsid w:val="0035678A"/>
    <w:rsid w:val="00362341"/>
    <w:rsid w:val="0036397C"/>
    <w:rsid w:val="00364096"/>
    <w:rsid w:val="00365DE1"/>
    <w:rsid w:val="00366710"/>
    <w:rsid w:val="0036705A"/>
    <w:rsid w:val="00373BB3"/>
    <w:rsid w:val="00373FC1"/>
    <w:rsid w:val="00377E47"/>
    <w:rsid w:val="00380C59"/>
    <w:rsid w:val="00384EEF"/>
    <w:rsid w:val="00385537"/>
    <w:rsid w:val="00386645"/>
    <w:rsid w:val="00390FA6"/>
    <w:rsid w:val="003A280A"/>
    <w:rsid w:val="003A5833"/>
    <w:rsid w:val="003A7A02"/>
    <w:rsid w:val="003B0D98"/>
    <w:rsid w:val="003B703A"/>
    <w:rsid w:val="003C64E3"/>
    <w:rsid w:val="003D2272"/>
    <w:rsid w:val="003D358C"/>
    <w:rsid w:val="003D4F6A"/>
    <w:rsid w:val="003D6FD8"/>
    <w:rsid w:val="003D7E58"/>
    <w:rsid w:val="003E234D"/>
    <w:rsid w:val="003F2777"/>
    <w:rsid w:val="00407FEB"/>
    <w:rsid w:val="004150FA"/>
    <w:rsid w:val="0041648C"/>
    <w:rsid w:val="00430906"/>
    <w:rsid w:val="004314BD"/>
    <w:rsid w:val="00436FF6"/>
    <w:rsid w:val="00437F8C"/>
    <w:rsid w:val="00441C16"/>
    <w:rsid w:val="00442A52"/>
    <w:rsid w:val="004448FE"/>
    <w:rsid w:val="004608F1"/>
    <w:rsid w:val="004609C8"/>
    <w:rsid w:val="004700F6"/>
    <w:rsid w:val="004712C1"/>
    <w:rsid w:val="004713CF"/>
    <w:rsid w:val="004718AC"/>
    <w:rsid w:val="0047676A"/>
    <w:rsid w:val="0047722C"/>
    <w:rsid w:val="0048157E"/>
    <w:rsid w:val="0048269D"/>
    <w:rsid w:val="00482CFD"/>
    <w:rsid w:val="00483E04"/>
    <w:rsid w:val="00483FD4"/>
    <w:rsid w:val="00484CF7"/>
    <w:rsid w:val="004935E1"/>
    <w:rsid w:val="00496AE3"/>
    <w:rsid w:val="004A0C17"/>
    <w:rsid w:val="004A0CCB"/>
    <w:rsid w:val="004A1A7C"/>
    <w:rsid w:val="004A6FC9"/>
    <w:rsid w:val="004B10F2"/>
    <w:rsid w:val="004B2D92"/>
    <w:rsid w:val="004B7062"/>
    <w:rsid w:val="004C505F"/>
    <w:rsid w:val="004D2831"/>
    <w:rsid w:val="004D3BA8"/>
    <w:rsid w:val="004D6CE7"/>
    <w:rsid w:val="004E2320"/>
    <w:rsid w:val="004E2AB5"/>
    <w:rsid w:val="004E39B3"/>
    <w:rsid w:val="004F1851"/>
    <w:rsid w:val="004F3C16"/>
    <w:rsid w:val="004F6062"/>
    <w:rsid w:val="00500947"/>
    <w:rsid w:val="00511544"/>
    <w:rsid w:val="00512223"/>
    <w:rsid w:val="00520206"/>
    <w:rsid w:val="005314BC"/>
    <w:rsid w:val="005314E0"/>
    <w:rsid w:val="00534CBE"/>
    <w:rsid w:val="0053547F"/>
    <w:rsid w:val="00536877"/>
    <w:rsid w:val="005369F4"/>
    <w:rsid w:val="00543A7E"/>
    <w:rsid w:val="00545F31"/>
    <w:rsid w:val="005461F1"/>
    <w:rsid w:val="0054670B"/>
    <w:rsid w:val="00546CE5"/>
    <w:rsid w:val="00554C96"/>
    <w:rsid w:val="00561FEC"/>
    <w:rsid w:val="0056505B"/>
    <w:rsid w:val="00567ACE"/>
    <w:rsid w:val="00580096"/>
    <w:rsid w:val="00583944"/>
    <w:rsid w:val="0059369C"/>
    <w:rsid w:val="005936E9"/>
    <w:rsid w:val="00597398"/>
    <w:rsid w:val="00597D59"/>
    <w:rsid w:val="005A09B4"/>
    <w:rsid w:val="005A29C6"/>
    <w:rsid w:val="005A3414"/>
    <w:rsid w:val="005A5D7F"/>
    <w:rsid w:val="005B2DC6"/>
    <w:rsid w:val="005B5A83"/>
    <w:rsid w:val="005C0110"/>
    <w:rsid w:val="005C1087"/>
    <w:rsid w:val="005C2815"/>
    <w:rsid w:val="005D68A0"/>
    <w:rsid w:val="005E4631"/>
    <w:rsid w:val="005E6725"/>
    <w:rsid w:val="005F5CB1"/>
    <w:rsid w:val="006131EB"/>
    <w:rsid w:val="00614253"/>
    <w:rsid w:val="006158EF"/>
    <w:rsid w:val="006237BD"/>
    <w:rsid w:val="00624108"/>
    <w:rsid w:val="00624281"/>
    <w:rsid w:val="0062447A"/>
    <w:rsid w:val="00626721"/>
    <w:rsid w:val="00631635"/>
    <w:rsid w:val="006321D9"/>
    <w:rsid w:val="00632621"/>
    <w:rsid w:val="00643E03"/>
    <w:rsid w:val="0064623B"/>
    <w:rsid w:val="00653B93"/>
    <w:rsid w:val="006562D4"/>
    <w:rsid w:val="00656508"/>
    <w:rsid w:val="00657701"/>
    <w:rsid w:val="006616D7"/>
    <w:rsid w:val="0066281F"/>
    <w:rsid w:val="00664EEA"/>
    <w:rsid w:val="006650B1"/>
    <w:rsid w:val="00667F1C"/>
    <w:rsid w:val="00671EDD"/>
    <w:rsid w:val="00673B1D"/>
    <w:rsid w:val="0068112F"/>
    <w:rsid w:val="00682CBE"/>
    <w:rsid w:val="006856AC"/>
    <w:rsid w:val="0069213D"/>
    <w:rsid w:val="0069771D"/>
    <w:rsid w:val="00697A71"/>
    <w:rsid w:val="006A1B49"/>
    <w:rsid w:val="006B099E"/>
    <w:rsid w:val="006B0E57"/>
    <w:rsid w:val="006B22DA"/>
    <w:rsid w:val="006B3AE8"/>
    <w:rsid w:val="006D038E"/>
    <w:rsid w:val="006D6794"/>
    <w:rsid w:val="006D69CA"/>
    <w:rsid w:val="006E431D"/>
    <w:rsid w:val="006F628E"/>
    <w:rsid w:val="00701A67"/>
    <w:rsid w:val="00705B9F"/>
    <w:rsid w:val="00706445"/>
    <w:rsid w:val="00713C4C"/>
    <w:rsid w:val="00714A80"/>
    <w:rsid w:val="00714CD0"/>
    <w:rsid w:val="00714CD3"/>
    <w:rsid w:val="00731248"/>
    <w:rsid w:val="00732086"/>
    <w:rsid w:val="00733A1D"/>
    <w:rsid w:val="007345D8"/>
    <w:rsid w:val="00740251"/>
    <w:rsid w:val="007407CA"/>
    <w:rsid w:val="007417D7"/>
    <w:rsid w:val="007427CA"/>
    <w:rsid w:val="007448F8"/>
    <w:rsid w:val="00751A73"/>
    <w:rsid w:val="00753ABA"/>
    <w:rsid w:val="00756582"/>
    <w:rsid w:val="00756EAE"/>
    <w:rsid w:val="0075720D"/>
    <w:rsid w:val="00772EB0"/>
    <w:rsid w:val="0077701C"/>
    <w:rsid w:val="00783AE2"/>
    <w:rsid w:val="007A3789"/>
    <w:rsid w:val="007B17E9"/>
    <w:rsid w:val="007C3F93"/>
    <w:rsid w:val="007C40DC"/>
    <w:rsid w:val="007C60B1"/>
    <w:rsid w:val="007C7ACA"/>
    <w:rsid w:val="007D4B01"/>
    <w:rsid w:val="007E3505"/>
    <w:rsid w:val="007E4206"/>
    <w:rsid w:val="007F2445"/>
    <w:rsid w:val="007F5B5B"/>
    <w:rsid w:val="00813E80"/>
    <w:rsid w:val="00821484"/>
    <w:rsid w:val="008253E8"/>
    <w:rsid w:val="008265E1"/>
    <w:rsid w:val="00827810"/>
    <w:rsid w:val="00835E43"/>
    <w:rsid w:val="00837341"/>
    <w:rsid w:val="00841040"/>
    <w:rsid w:val="00850A05"/>
    <w:rsid w:val="00850B4C"/>
    <w:rsid w:val="00854583"/>
    <w:rsid w:val="008555AB"/>
    <w:rsid w:val="00867E57"/>
    <w:rsid w:val="00875045"/>
    <w:rsid w:val="0087523E"/>
    <w:rsid w:val="008933C8"/>
    <w:rsid w:val="0089661C"/>
    <w:rsid w:val="00897658"/>
    <w:rsid w:val="008A101A"/>
    <w:rsid w:val="008A4234"/>
    <w:rsid w:val="008B04E4"/>
    <w:rsid w:val="008B4D7D"/>
    <w:rsid w:val="008C23B4"/>
    <w:rsid w:val="008C397B"/>
    <w:rsid w:val="008C7F09"/>
    <w:rsid w:val="008D0687"/>
    <w:rsid w:val="008D0735"/>
    <w:rsid w:val="008D1BC7"/>
    <w:rsid w:val="008D5C08"/>
    <w:rsid w:val="008D6750"/>
    <w:rsid w:val="008F38C9"/>
    <w:rsid w:val="008F7C64"/>
    <w:rsid w:val="00901C28"/>
    <w:rsid w:val="009043C0"/>
    <w:rsid w:val="009110F4"/>
    <w:rsid w:val="00912E16"/>
    <w:rsid w:val="0091578E"/>
    <w:rsid w:val="00916F90"/>
    <w:rsid w:val="0091700D"/>
    <w:rsid w:val="00917A6B"/>
    <w:rsid w:val="00920771"/>
    <w:rsid w:val="00922247"/>
    <w:rsid w:val="00926C13"/>
    <w:rsid w:val="009327C5"/>
    <w:rsid w:val="00937199"/>
    <w:rsid w:val="0094461B"/>
    <w:rsid w:val="00945F38"/>
    <w:rsid w:val="009520AE"/>
    <w:rsid w:val="00954627"/>
    <w:rsid w:val="00955480"/>
    <w:rsid w:val="00955F28"/>
    <w:rsid w:val="00960AEA"/>
    <w:rsid w:val="00962186"/>
    <w:rsid w:val="00962F13"/>
    <w:rsid w:val="00963676"/>
    <w:rsid w:val="0096385A"/>
    <w:rsid w:val="009640E5"/>
    <w:rsid w:val="0096666F"/>
    <w:rsid w:val="00967372"/>
    <w:rsid w:val="0097315F"/>
    <w:rsid w:val="00973EBD"/>
    <w:rsid w:val="00974297"/>
    <w:rsid w:val="00974914"/>
    <w:rsid w:val="00981193"/>
    <w:rsid w:val="009A6BFE"/>
    <w:rsid w:val="009B3774"/>
    <w:rsid w:val="009C09EF"/>
    <w:rsid w:val="009C127A"/>
    <w:rsid w:val="009C5833"/>
    <w:rsid w:val="009C6D51"/>
    <w:rsid w:val="009D15BE"/>
    <w:rsid w:val="009D3475"/>
    <w:rsid w:val="009D5262"/>
    <w:rsid w:val="009D6764"/>
    <w:rsid w:val="009E28E8"/>
    <w:rsid w:val="009E70F3"/>
    <w:rsid w:val="009E7EC0"/>
    <w:rsid w:val="009F163D"/>
    <w:rsid w:val="009F6125"/>
    <w:rsid w:val="00A12B0C"/>
    <w:rsid w:val="00A160B9"/>
    <w:rsid w:val="00A160C1"/>
    <w:rsid w:val="00A23C75"/>
    <w:rsid w:val="00A24A35"/>
    <w:rsid w:val="00A25A06"/>
    <w:rsid w:val="00A27700"/>
    <w:rsid w:val="00A31018"/>
    <w:rsid w:val="00A31268"/>
    <w:rsid w:val="00A31A0C"/>
    <w:rsid w:val="00A36E88"/>
    <w:rsid w:val="00A37DB6"/>
    <w:rsid w:val="00A519BA"/>
    <w:rsid w:val="00A538B0"/>
    <w:rsid w:val="00A56A64"/>
    <w:rsid w:val="00A61A0B"/>
    <w:rsid w:val="00A646A2"/>
    <w:rsid w:val="00A735E3"/>
    <w:rsid w:val="00A74D31"/>
    <w:rsid w:val="00A76B8A"/>
    <w:rsid w:val="00A82C42"/>
    <w:rsid w:val="00A91D2B"/>
    <w:rsid w:val="00A9448E"/>
    <w:rsid w:val="00AA173F"/>
    <w:rsid w:val="00AC2EFB"/>
    <w:rsid w:val="00AC31AF"/>
    <w:rsid w:val="00AC7161"/>
    <w:rsid w:val="00AE2CD9"/>
    <w:rsid w:val="00AE399E"/>
    <w:rsid w:val="00AE5CBE"/>
    <w:rsid w:val="00AF5359"/>
    <w:rsid w:val="00AF5F8E"/>
    <w:rsid w:val="00AF6879"/>
    <w:rsid w:val="00B06575"/>
    <w:rsid w:val="00B12747"/>
    <w:rsid w:val="00B172D4"/>
    <w:rsid w:val="00B24D48"/>
    <w:rsid w:val="00B25736"/>
    <w:rsid w:val="00B26356"/>
    <w:rsid w:val="00B33A2D"/>
    <w:rsid w:val="00B372EB"/>
    <w:rsid w:val="00B44391"/>
    <w:rsid w:val="00B457A8"/>
    <w:rsid w:val="00B46D52"/>
    <w:rsid w:val="00B5311E"/>
    <w:rsid w:val="00B5791E"/>
    <w:rsid w:val="00B62C02"/>
    <w:rsid w:val="00B62DD4"/>
    <w:rsid w:val="00B630CA"/>
    <w:rsid w:val="00B63607"/>
    <w:rsid w:val="00B63FC4"/>
    <w:rsid w:val="00B647EC"/>
    <w:rsid w:val="00B73975"/>
    <w:rsid w:val="00B74139"/>
    <w:rsid w:val="00B7441B"/>
    <w:rsid w:val="00B75794"/>
    <w:rsid w:val="00B80E1D"/>
    <w:rsid w:val="00B85589"/>
    <w:rsid w:val="00B8669A"/>
    <w:rsid w:val="00B87BF8"/>
    <w:rsid w:val="00B92448"/>
    <w:rsid w:val="00BA1A2A"/>
    <w:rsid w:val="00BB12F9"/>
    <w:rsid w:val="00BB351E"/>
    <w:rsid w:val="00BB44CC"/>
    <w:rsid w:val="00BB5A27"/>
    <w:rsid w:val="00BB5F49"/>
    <w:rsid w:val="00BB78F2"/>
    <w:rsid w:val="00BC044C"/>
    <w:rsid w:val="00BC08CE"/>
    <w:rsid w:val="00BC3437"/>
    <w:rsid w:val="00BC6C66"/>
    <w:rsid w:val="00BD0C0C"/>
    <w:rsid w:val="00BD0CDC"/>
    <w:rsid w:val="00BD3C1A"/>
    <w:rsid w:val="00BD7604"/>
    <w:rsid w:val="00BE189B"/>
    <w:rsid w:val="00BE1913"/>
    <w:rsid w:val="00BE2342"/>
    <w:rsid w:val="00BE4FCA"/>
    <w:rsid w:val="00BF1553"/>
    <w:rsid w:val="00BF1B6C"/>
    <w:rsid w:val="00C037F5"/>
    <w:rsid w:val="00C1036A"/>
    <w:rsid w:val="00C14865"/>
    <w:rsid w:val="00C14D05"/>
    <w:rsid w:val="00C2286A"/>
    <w:rsid w:val="00C309B6"/>
    <w:rsid w:val="00C42BFA"/>
    <w:rsid w:val="00C4314C"/>
    <w:rsid w:val="00C43E13"/>
    <w:rsid w:val="00C472B9"/>
    <w:rsid w:val="00C500BF"/>
    <w:rsid w:val="00C50159"/>
    <w:rsid w:val="00C5039A"/>
    <w:rsid w:val="00C5060E"/>
    <w:rsid w:val="00C6191A"/>
    <w:rsid w:val="00C66B9E"/>
    <w:rsid w:val="00C67179"/>
    <w:rsid w:val="00C67EBD"/>
    <w:rsid w:val="00C70679"/>
    <w:rsid w:val="00C9510B"/>
    <w:rsid w:val="00C96224"/>
    <w:rsid w:val="00C96A02"/>
    <w:rsid w:val="00C9732C"/>
    <w:rsid w:val="00CA0BA5"/>
    <w:rsid w:val="00CA3622"/>
    <w:rsid w:val="00CA3D78"/>
    <w:rsid w:val="00CA73D4"/>
    <w:rsid w:val="00CB51D8"/>
    <w:rsid w:val="00CC283B"/>
    <w:rsid w:val="00CC2871"/>
    <w:rsid w:val="00CC4A51"/>
    <w:rsid w:val="00CD0D83"/>
    <w:rsid w:val="00CD4476"/>
    <w:rsid w:val="00CD548A"/>
    <w:rsid w:val="00CD7B23"/>
    <w:rsid w:val="00CE1A92"/>
    <w:rsid w:val="00CE2A63"/>
    <w:rsid w:val="00CF17B7"/>
    <w:rsid w:val="00CF1953"/>
    <w:rsid w:val="00CF2637"/>
    <w:rsid w:val="00CF5281"/>
    <w:rsid w:val="00CF75F1"/>
    <w:rsid w:val="00D07600"/>
    <w:rsid w:val="00D11ACA"/>
    <w:rsid w:val="00D13532"/>
    <w:rsid w:val="00D21A9C"/>
    <w:rsid w:val="00D2359D"/>
    <w:rsid w:val="00D2552E"/>
    <w:rsid w:val="00D26626"/>
    <w:rsid w:val="00D44FFC"/>
    <w:rsid w:val="00D47DC7"/>
    <w:rsid w:val="00D50D5C"/>
    <w:rsid w:val="00D525EB"/>
    <w:rsid w:val="00D55C1A"/>
    <w:rsid w:val="00D57C34"/>
    <w:rsid w:val="00D638BB"/>
    <w:rsid w:val="00D721F6"/>
    <w:rsid w:val="00D7336C"/>
    <w:rsid w:val="00D73707"/>
    <w:rsid w:val="00D76189"/>
    <w:rsid w:val="00D8003A"/>
    <w:rsid w:val="00D851AD"/>
    <w:rsid w:val="00D87272"/>
    <w:rsid w:val="00D93BED"/>
    <w:rsid w:val="00D954FD"/>
    <w:rsid w:val="00D95E86"/>
    <w:rsid w:val="00DA2366"/>
    <w:rsid w:val="00DA25A4"/>
    <w:rsid w:val="00DA27EE"/>
    <w:rsid w:val="00DB1CC6"/>
    <w:rsid w:val="00DB3E13"/>
    <w:rsid w:val="00DC69DC"/>
    <w:rsid w:val="00DD3060"/>
    <w:rsid w:val="00DD3A60"/>
    <w:rsid w:val="00DE3C66"/>
    <w:rsid w:val="00DF4AB3"/>
    <w:rsid w:val="00DF6047"/>
    <w:rsid w:val="00E024B1"/>
    <w:rsid w:val="00E046D3"/>
    <w:rsid w:val="00E06A10"/>
    <w:rsid w:val="00E07CC0"/>
    <w:rsid w:val="00E13BA0"/>
    <w:rsid w:val="00E15275"/>
    <w:rsid w:val="00E15829"/>
    <w:rsid w:val="00E17C73"/>
    <w:rsid w:val="00E25244"/>
    <w:rsid w:val="00E272CE"/>
    <w:rsid w:val="00E306C4"/>
    <w:rsid w:val="00E34674"/>
    <w:rsid w:val="00E50709"/>
    <w:rsid w:val="00E51334"/>
    <w:rsid w:val="00E568E3"/>
    <w:rsid w:val="00E57774"/>
    <w:rsid w:val="00E6429E"/>
    <w:rsid w:val="00E66D3C"/>
    <w:rsid w:val="00E67552"/>
    <w:rsid w:val="00E72804"/>
    <w:rsid w:val="00E7296C"/>
    <w:rsid w:val="00E74D98"/>
    <w:rsid w:val="00E86501"/>
    <w:rsid w:val="00E874A0"/>
    <w:rsid w:val="00E95D6D"/>
    <w:rsid w:val="00E96924"/>
    <w:rsid w:val="00EA097C"/>
    <w:rsid w:val="00EA616A"/>
    <w:rsid w:val="00EA73D0"/>
    <w:rsid w:val="00EB4DAE"/>
    <w:rsid w:val="00EB6040"/>
    <w:rsid w:val="00EB6C96"/>
    <w:rsid w:val="00EB773F"/>
    <w:rsid w:val="00EC1357"/>
    <w:rsid w:val="00EC40C4"/>
    <w:rsid w:val="00ED730E"/>
    <w:rsid w:val="00ED78A5"/>
    <w:rsid w:val="00EE1A72"/>
    <w:rsid w:val="00EE2462"/>
    <w:rsid w:val="00EE39F0"/>
    <w:rsid w:val="00EE4BAF"/>
    <w:rsid w:val="00EE5A2E"/>
    <w:rsid w:val="00EE6B69"/>
    <w:rsid w:val="00F02570"/>
    <w:rsid w:val="00F07F3D"/>
    <w:rsid w:val="00F116C9"/>
    <w:rsid w:val="00F140DA"/>
    <w:rsid w:val="00F146CD"/>
    <w:rsid w:val="00F3141E"/>
    <w:rsid w:val="00F321D9"/>
    <w:rsid w:val="00F34576"/>
    <w:rsid w:val="00F42CD5"/>
    <w:rsid w:val="00F46ECC"/>
    <w:rsid w:val="00F4761E"/>
    <w:rsid w:val="00F53AC6"/>
    <w:rsid w:val="00F53C18"/>
    <w:rsid w:val="00F54B40"/>
    <w:rsid w:val="00F60D32"/>
    <w:rsid w:val="00F61BDA"/>
    <w:rsid w:val="00F67852"/>
    <w:rsid w:val="00F73DEB"/>
    <w:rsid w:val="00F74803"/>
    <w:rsid w:val="00F74EC2"/>
    <w:rsid w:val="00F902E8"/>
    <w:rsid w:val="00F908AE"/>
    <w:rsid w:val="00F92F98"/>
    <w:rsid w:val="00F968BA"/>
    <w:rsid w:val="00F97203"/>
    <w:rsid w:val="00F97FC4"/>
    <w:rsid w:val="00FA0749"/>
    <w:rsid w:val="00FA3232"/>
    <w:rsid w:val="00FB4B42"/>
    <w:rsid w:val="00FB4B86"/>
    <w:rsid w:val="00FB50E9"/>
    <w:rsid w:val="00FC2D66"/>
    <w:rsid w:val="00FC3314"/>
    <w:rsid w:val="00FD2071"/>
    <w:rsid w:val="00FE0F3D"/>
    <w:rsid w:val="00FE3459"/>
    <w:rsid w:val="00FE3A01"/>
    <w:rsid w:val="00FE640D"/>
    <w:rsid w:val="00FF43BF"/>
    <w:rsid w:val="00FF60B3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11DAF"/>
  <w15:chartTrackingRefBased/>
  <w15:docId w15:val="{3E57FCBC-72E3-43D8-93DD-452EA8D4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rFonts w:ascii="Comic Sans MS" w:hAnsi="Comic Sans MS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ind w:left="36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Comic Sans MS" w:hAnsi="Comic Sans MS"/>
      <w:b/>
      <w:bCs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outlineLvl w:val="6"/>
    </w:pPr>
    <w:rPr>
      <w:rFonts w:ascii="Comic Sans MS" w:hAnsi="Comic Sans MS"/>
      <w:b/>
      <w:bCs/>
    </w:rPr>
  </w:style>
  <w:style w:type="paragraph" w:styleId="Heading8">
    <w:name w:val="heading 8"/>
    <w:basedOn w:val="Normal"/>
    <w:next w:val="Normal"/>
    <w:qFormat/>
    <w:pPr>
      <w:keepNext/>
      <w:ind w:left="720"/>
      <w:jc w:val="both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360"/>
    </w:pPr>
    <w:rPr>
      <w:rFonts w:ascii="Comic Sans MS" w:hAnsi="Comic Sans MS"/>
      <w:sz w:val="20"/>
    </w:r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table" w:styleId="TableGrid">
    <w:name w:val="Table Grid"/>
    <w:basedOn w:val="TableNormal"/>
    <w:rsid w:val="00ED7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40D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F74EC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E70F3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D5C08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rsid w:val="003D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F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5C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NoSpacing">
    <w:name w:val="No Spacing"/>
    <w:uiPriority w:val="1"/>
    <w:qFormat/>
    <w:rsid w:val="0038553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ustenterprise.org/" TargetMode="External"/><Relationship Id="rId18" Type="http://schemas.openxmlformats.org/officeDocument/2006/relationships/hyperlink" Target="https://funding.idoxopen4community.co.uk/westlothia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reconnecttheatres.com/howden-park/" TargetMode="External"/><Relationship Id="rId17" Type="http://schemas.openxmlformats.org/officeDocument/2006/relationships/hyperlink" Target="https://www.voluntarysectorgateway.org/room-hir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estlothianlocator.or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refly-arts.co.u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lyap.org.uk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alesforce.123formbuilder.com/form-6733157/volunteer-opportunity-form-ne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ins.westlothian.gov.uk/viewSelectedDocument.asp?c=e%97%9Db%8Enz%8D%8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0DD146596041B37197D08DF93476" ma:contentTypeVersion="16" ma:contentTypeDescription="Create a new document." ma:contentTypeScope="" ma:versionID="94902267cf481c427f34c9aed95a9747">
  <xsd:schema xmlns:xsd="http://www.w3.org/2001/XMLSchema" xmlns:xs="http://www.w3.org/2001/XMLSchema" xmlns:p="http://schemas.microsoft.com/office/2006/metadata/properties" xmlns:ns2="43d36db2-58b6-4f14-ab8c-1645ce71be95" xmlns:ns3="6371d24d-5cc8-4831-8e36-99dbbf988fce" xmlns:ns4="28b46b19-0a7d-4c3c-b133-1622ba41d1a4" targetNamespace="http://schemas.microsoft.com/office/2006/metadata/properties" ma:root="true" ma:fieldsID="32313b24d33de294ac0edf5a54708df7" ns2:_="" ns3:_="" ns4:_="">
    <xsd:import namespace="43d36db2-58b6-4f14-ab8c-1645ce71be95"/>
    <xsd:import namespace="6371d24d-5cc8-4831-8e36-99dbbf988fce"/>
    <xsd:import namespace="28b46b19-0a7d-4c3c-b133-1622ba41d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6db2-58b6-4f14-ab8c-1645ce71b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0ed840-09b1-46e1-894e-82fcac0e4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d24d-5cc8-4831-8e36-99dbbf988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46b19-0a7d-4c3c-b133-1622ba41d1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e9c08f-374b-4d75-82dc-8dd802f85a26}" ma:internalName="TaxCatchAll" ma:showField="CatchAllData" ma:web="28b46b19-0a7d-4c3c-b133-1622ba41d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36db2-58b6-4f14-ab8c-1645ce71be95">
      <Terms xmlns="http://schemas.microsoft.com/office/infopath/2007/PartnerControls"/>
    </lcf76f155ced4ddcb4097134ff3c332f>
    <TaxCatchAll xmlns="28b46b19-0a7d-4c3c-b133-1622ba41d1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8A9AD-7D90-46BC-877E-66AC21B88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6db2-58b6-4f14-ab8c-1645ce71be95"/>
    <ds:schemaRef ds:uri="6371d24d-5cc8-4831-8e36-99dbbf988fce"/>
    <ds:schemaRef ds:uri="28b46b19-0a7d-4c3c-b133-1622ba41d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90364F-7576-45B6-8B94-41DF01370D14}">
  <ds:schemaRefs>
    <ds:schemaRef ds:uri="http://schemas.microsoft.com/office/2006/metadata/properties"/>
    <ds:schemaRef ds:uri="http://schemas.microsoft.com/office/infopath/2007/PartnerControls"/>
    <ds:schemaRef ds:uri="43d36db2-58b6-4f14-ab8c-1645ce71be95"/>
    <ds:schemaRef ds:uri="28b46b19-0a7d-4c3c-b133-1622ba41d1a4"/>
  </ds:schemaRefs>
</ds:datastoreItem>
</file>

<file path=customXml/itemProps3.xml><?xml version="1.0" encoding="utf-8"?>
<ds:datastoreItem xmlns:ds="http://schemas.openxmlformats.org/officeDocument/2006/customXml" ds:itemID="{68FCA272-7B36-452C-8E21-9493F9A0B9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3217AE-90C0-453B-99D6-8B1138CC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Centre West Lothian</vt:lpstr>
    </vt:vector>
  </TitlesOfParts>
  <Company>Training and Consultancy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Centre West Lothian</dc:title>
  <dc:subject/>
  <dc:creator>Alexander Milne</dc:creator>
  <cp:keywords/>
  <cp:lastModifiedBy>Victoria Isbister</cp:lastModifiedBy>
  <cp:revision>146</cp:revision>
  <cp:lastPrinted>2026-03-09T11:42:00Z</cp:lastPrinted>
  <dcterms:created xsi:type="dcterms:W3CDTF">2025-10-29T10:24:00Z</dcterms:created>
  <dcterms:modified xsi:type="dcterms:W3CDTF">2026-06-24T12:03:00Z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0x0101006E540DD146596041B37197D08DF93476</vt:lpwstr>
  </property>
  <property fmtid="{D5CDD505-2E9C-101B-9397-08002B2CF9AE}" pid="3" name="MediaServiceImageTags">
    <vt:lpwstr/>
  </property>
</Properties>
</file>