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B3C4" w14:textId="173E420C" w:rsidR="009E5598" w:rsidRPr="005D4CE7" w:rsidRDefault="00A87B66">
      <w:pPr>
        <w:rPr>
          <w:rFonts w:ascii="Avenir Next LT Pro" w:hAnsi="Avenir Next LT Pro"/>
          <w:b/>
          <w:bCs/>
          <w:sz w:val="24"/>
          <w:szCs w:val="24"/>
        </w:rPr>
      </w:pPr>
      <w:r w:rsidRPr="005D4CE7">
        <w:rPr>
          <w:rFonts w:ascii="Avenir Next LT Pro" w:hAnsi="Avenir Next LT Pro"/>
          <w:b/>
          <w:bCs/>
          <w:sz w:val="24"/>
          <w:szCs w:val="24"/>
        </w:rPr>
        <w:t xml:space="preserve">Third Sector Strategy Group </w:t>
      </w:r>
      <w:r w:rsidR="007F4251" w:rsidRPr="005D4CE7">
        <w:rPr>
          <w:rFonts w:ascii="Avenir Next LT Pro" w:hAnsi="Avenir Next LT Pro"/>
          <w:b/>
          <w:bCs/>
          <w:sz w:val="24"/>
          <w:szCs w:val="24"/>
        </w:rPr>
        <w:t xml:space="preserve">Forum </w:t>
      </w:r>
    </w:p>
    <w:p w14:paraId="33B5FE88" w14:textId="32C20D89" w:rsidR="00DC050A" w:rsidRPr="005D4CE7" w:rsidRDefault="00C34B23">
      <w:pPr>
        <w:rPr>
          <w:rFonts w:ascii="Avenir Next LT Pro" w:hAnsi="Avenir Next LT Pro"/>
          <w:u w:val="single"/>
        </w:rPr>
      </w:pPr>
      <w:r w:rsidRPr="005D4CE7">
        <w:rPr>
          <w:rFonts w:ascii="Avenir Next LT Pro" w:hAnsi="Avenir Next LT Pro"/>
          <w:u w:val="single"/>
        </w:rPr>
        <w:t>Thursday</w:t>
      </w:r>
      <w:r w:rsidR="00531AC2">
        <w:rPr>
          <w:rFonts w:ascii="Avenir Next LT Pro" w:hAnsi="Avenir Next LT Pro"/>
          <w:u w:val="single"/>
        </w:rPr>
        <w:t xml:space="preserve"> 29</w:t>
      </w:r>
      <w:r w:rsidR="00531AC2" w:rsidRPr="00531AC2">
        <w:rPr>
          <w:rFonts w:ascii="Avenir Next LT Pro" w:hAnsi="Avenir Next LT Pro"/>
          <w:u w:val="single"/>
          <w:vertAlign w:val="superscript"/>
        </w:rPr>
        <w:t>th</w:t>
      </w:r>
      <w:r w:rsidR="00531AC2">
        <w:rPr>
          <w:rFonts w:ascii="Avenir Next LT Pro" w:hAnsi="Avenir Next LT Pro"/>
          <w:u w:val="single"/>
        </w:rPr>
        <w:t xml:space="preserve"> January</w:t>
      </w:r>
      <w:r w:rsidR="00496899" w:rsidRPr="005D4CE7">
        <w:rPr>
          <w:rFonts w:ascii="Avenir Next LT Pro" w:hAnsi="Avenir Next LT Pro"/>
          <w:u w:val="single"/>
        </w:rPr>
        <w:t xml:space="preserve"> </w:t>
      </w:r>
      <w:r w:rsidRPr="005D4CE7">
        <w:rPr>
          <w:rFonts w:ascii="Avenir Next LT Pro" w:hAnsi="Avenir Next LT Pro"/>
          <w:u w:val="single"/>
        </w:rPr>
        <w:t>1.30pm</w:t>
      </w:r>
      <w:r w:rsidR="00E3073F" w:rsidRPr="005D4CE7">
        <w:rPr>
          <w:rFonts w:ascii="Avenir Next LT Pro" w:hAnsi="Avenir Next LT Pro"/>
          <w:u w:val="single"/>
        </w:rPr>
        <w:t xml:space="preserve"> *Hybrid* 20-22 King </w:t>
      </w:r>
      <w:r w:rsidR="007C08AD" w:rsidRPr="005D4CE7">
        <w:rPr>
          <w:rFonts w:ascii="Avenir Next LT Pro" w:hAnsi="Avenir Next LT Pro"/>
          <w:u w:val="single"/>
        </w:rPr>
        <w:t>S</w:t>
      </w:r>
      <w:r w:rsidR="00E3073F" w:rsidRPr="005D4CE7">
        <w:rPr>
          <w:rFonts w:ascii="Avenir Next LT Pro" w:hAnsi="Avenir Next LT Pro"/>
          <w:u w:val="single"/>
        </w:rPr>
        <w:t>treet, Bathgate, EH48 1AX</w:t>
      </w:r>
    </w:p>
    <w:p w14:paraId="4EA291DC" w14:textId="3C656FDA" w:rsidR="009C430F" w:rsidRDefault="0083176A" w:rsidP="00086770">
      <w:pPr>
        <w:spacing w:after="0"/>
        <w:jc w:val="both"/>
        <w:rPr>
          <w:rFonts w:ascii="Avenir Next LT Pro" w:hAnsi="Avenir Next LT Pro"/>
        </w:rPr>
      </w:pPr>
      <w:r w:rsidRPr="005D4CE7">
        <w:rPr>
          <w:rFonts w:ascii="Avenir Next LT Pro" w:hAnsi="Avenir Next LT Pro"/>
          <w:u w:val="single"/>
        </w:rPr>
        <w:t>Present</w:t>
      </w:r>
      <w:r>
        <w:rPr>
          <w:rFonts w:ascii="Avenir Next LT Pro" w:hAnsi="Avenir Next LT Pro"/>
        </w:rPr>
        <w:t>:</w:t>
      </w:r>
      <w:r w:rsidR="00813300">
        <w:rPr>
          <w:rFonts w:ascii="Avenir Next LT Pro" w:hAnsi="Avenir Next LT Pro"/>
        </w:rPr>
        <w:t xml:space="preserve"> Alan McCloskey</w:t>
      </w:r>
      <w:r w:rsidR="00620114">
        <w:rPr>
          <w:rFonts w:ascii="Avenir Next LT Pro" w:hAnsi="Avenir Next LT Pro"/>
        </w:rPr>
        <w:t>, Stuart Barrie</w:t>
      </w:r>
      <w:r w:rsidR="00C35DC3">
        <w:rPr>
          <w:rFonts w:ascii="Avenir Next LT Pro" w:hAnsi="Avenir Next LT Pro"/>
        </w:rPr>
        <w:t>, Liyan Adnan</w:t>
      </w:r>
      <w:r w:rsidR="00813300">
        <w:rPr>
          <w:rFonts w:ascii="Avenir Next LT Pro" w:hAnsi="Avenir Next LT Pro"/>
        </w:rPr>
        <w:t xml:space="preserve"> and Victoria Isbister (VSGWL)</w:t>
      </w:r>
      <w:r w:rsidR="00B711BF">
        <w:rPr>
          <w:rFonts w:ascii="Avenir Next LT Pro" w:hAnsi="Avenir Next LT Pro"/>
        </w:rPr>
        <w:t>, Jamie Seery (50+ Network), Jocelyn Lockhart (WLCAN)</w:t>
      </w:r>
      <w:r w:rsidR="00B775E5">
        <w:rPr>
          <w:rFonts w:ascii="Avenir Next LT Pro" w:hAnsi="Avenir Next LT Pro"/>
        </w:rPr>
        <w:t>, David</w:t>
      </w:r>
      <w:r w:rsidR="002060A6">
        <w:rPr>
          <w:rFonts w:ascii="Avenir Next LT Pro" w:hAnsi="Avenir Next LT Pro"/>
        </w:rPr>
        <w:t xml:space="preserve"> MacDonald</w:t>
      </w:r>
      <w:r w:rsidR="00B775E5">
        <w:rPr>
          <w:rFonts w:ascii="Avenir Next LT Pro" w:hAnsi="Avenir Next LT Pro"/>
        </w:rPr>
        <w:t xml:space="preserve"> (Whitburn CDT)</w:t>
      </w:r>
      <w:r w:rsidR="00CE4DE2">
        <w:rPr>
          <w:rFonts w:ascii="Avenir Next LT Pro" w:hAnsi="Avenir Next LT Pro"/>
        </w:rPr>
        <w:t>, Kathleen Neilly (WL Foodbank)</w:t>
      </w:r>
      <w:r w:rsidR="00B16A07">
        <w:rPr>
          <w:rFonts w:ascii="Avenir Next LT Pro" w:hAnsi="Avenir Next LT Pro"/>
        </w:rPr>
        <w:t>, Clare Stewart and L</w:t>
      </w:r>
      <w:r w:rsidR="00121D11">
        <w:rPr>
          <w:rFonts w:ascii="Avenir Next LT Pro" w:hAnsi="Avenir Next LT Pro"/>
        </w:rPr>
        <w:t>esl</w:t>
      </w:r>
      <w:r w:rsidR="00B16A07">
        <w:rPr>
          <w:rFonts w:ascii="Avenir Next LT Pro" w:hAnsi="Avenir Next LT Pro"/>
        </w:rPr>
        <w:t>ey</w:t>
      </w:r>
      <w:r w:rsidR="006203AB">
        <w:rPr>
          <w:rFonts w:ascii="Avenir Next LT Pro" w:hAnsi="Avenir Next LT Pro"/>
        </w:rPr>
        <w:t xml:space="preserve"> </w:t>
      </w:r>
      <w:r w:rsidR="00B026DD">
        <w:rPr>
          <w:rFonts w:ascii="Avenir Next LT Pro" w:hAnsi="Avenir Next LT Pro"/>
        </w:rPr>
        <w:t>Montague</w:t>
      </w:r>
      <w:r w:rsidR="00B16A07">
        <w:rPr>
          <w:rFonts w:ascii="Avenir Next LT Pro" w:hAnsi="Avenir Next LT Pro"/>
        </w:rPr>
        <w:t xml:space="preserve"> (WLC)</w:t>
      </w:r>
      <w:r w:rsidR="005D4CE7">
        <w:rPr>
          <w:rFonts w:ascii="Avenir Next LT Pro" w:hAnsi="Avenir Next LT Pro"/>
        </w:rPr>
        <w:t>, Simon Henderson (</w:t>
      </w:r>
      <w:r w:rsidR="00BE5366">
        <w:rPr>
          <w:rFonts w:ascii="Avenir Next LT Pro" w:hAnsi="Avenir Next LT Pro"/>
        </w:rPr>
        <w:t xml:space="preserve">Simply </w:t>
      </w:r>
      <w:r w:rsidR="00121D11">
        <w:rPr>
          <w:rFonts w:ascii="Avenir Next LT Pro" w:hAnsi="Avenir Next LT Pro"/>
        </w:rPr>
        <w:t>Play)</w:t>
      </w:r>
      <w:r w:rsidR="00ED3A5E">
        <w:rPr>
          <w:rFonts w:ascii="Avenir Next LT Pro" w:hAnsi="Avenir Next LT Pro"/>
        </w:rPr>
        <w:t>, Helen Davis (WLYAP)</w:t>
      </w:r>
    </w:p>
    <w:p w14:paraId="66D49F9E" w14:textId="51A2750D" w:rsidR="0083176A" w:rsidRDefault="0083176A" w:rsidP="00D72C6C">
      <w:pPr>
        <w:jc w:val="both"/>
        <w:rPr>
          <w:rFonts w:ascii="Avenir Next LT Pro" w:hAnsi="Avenir Next LT Pro"/>
        </w:rPr>
      </w:pPr>
      <w:r w:rsidRPr="005D4CE7">
        <w:rPr>
          <w:rFonts w:ascii="Avenir Next LT Pro" w:hAnsi="Avenir Next LT Pro"/>
          <w:u w:val="single"/>
        </w:rPr>
        <w:t>Apologies:</w:t>
      </w:r>
      <w:r>
        <w:rPr>
          <w:rFonts w:ascii="Avenir Next LT Pro" w:hAnsi="Avenir Next LT Pro"/>
        </w:rPr>
        <w:t xml:space="preserve"> June Dickson (Environmental Health CIC)</w:t>
      </w:r>
      <w:r w:rsidR="006A162A">
        <w:rPr>
          <w:rFonts w:ascii="Avenir Next LT Pro" w:hAnsi="Avenir Next LT Pro"/>
        </w:rPr>
        <w:t>, Karen Campbell (MHAP)</w:t>
      </w:r>
      <w:r w:rsidR="00705C2A">
        <w:rPr>
          <w:rFonts w:ascii="Avenir Next LT Pro" w:hAnsi="Avenir Next LT Pro"/>
        </w:rPr>
        <w:t xml:space="preserve">, Beth MacLean (Health In Mind), Gareth Mckenna (BUSC), </w:t>
      </w:r>
      <w:r w:rsidR="00813300">
        <w:rPr>
          <w:rFonts w:ascii="Avenir Next LT Pro" w:hAnsi="Avenir Next LT Pro"/>
        </w:rPr>
        <w:t>Collette Moran (School bank), Tracy Kerr (VSGWL)</w:t>
      </w:r>
      <w:r w:rsidR="004026C5">
        <w:rPr>
          <w:rFonts w:ascii="Avenir Next LT Pro" w:hAnsi="Avenir Next LT Pro"/>
        </w:rPr>
        <w:t>, Tracy Murdoch (Kidzeco)</w:t>
      </w:r>
    </w:p>
    <w:p w14:paraId="25FC873D" w14:textId="77777777" w:rsidR="0083176A" w:rsidRPr="00D203A0" w:rsidRDefault="0083176A">
      <w:pPr>
        <w:rPr>
          <w:rFonts w:ascii="Avenir Next LT Pro" w:hAnsi="Avenir Next LT Pro"/>
        </w:rPr>
      </w:pPr>
    </w:p>
    <w:p w14:paraId="34193B05" w14:textId="02A73A36" w:rsidR="00DE6F90" w:rsidRPr="00086770" w:rsidRDefault="00DE6F90" w:rsidP="002B0619">
      <w:pPr>
        <w:pStyle w:val="NoSpacing"/>
        <w:numPr>
          <w:ilvl w:val="0"/>
          <w:numId w:val="6"/>
        </w:numPr>
        <w:rPr>
          <w:rFonts w:ascii="Avenir Next LT Pro" w:hAnsi="Avenir Next LT Pro"/>
          <w:b/>
          <w:bCs/>
          <w:sz w:val="24"/>
          <w:szCs w:val="24"/>
        </w:rPr>
      </w:pPr>
      <w:r w:rsidRPr="00086770">
        <w:rPr>
          <w:rFonts w:ascii="Avenir Next LT Pro" w:hAnsi="Avenir Next LT Pro"/>
          <w:b/>
          <w:bCs/>
          <w:sz w:val="24"/>
          <w:szCs w:val="24"/>
        </w:rPr>
        <w:t>Welcome and Apologies</w:t>
      </w:r>
    </w:p>
    <w:p w14:paraId="3FACB725" w14:textId="15FADFCA" w:rsidR="00086770" w:rsidRDefault="00086770" w:rsidP="00086770">
      <w:pPr>
        <w:pStyle w:val="NoSpacing"/>
        <w:ind w:left="720"/>
        <w:rPr>
          <w:rFonts w:ascii="Avenir Next LT Pro" w:hAnsi="Avenir Next LT Pro"/>
          <w:sz w:val="24"/>
          <w:szCs w:val="24"/>
        </w:rPr>
      </w:pPr>
      <w:r>
        <w:rPr>
          <w:rFonts w:ascii="Avenir Next LT Pro" w:hAnsi="Avenir Next LT Pro"/>
          <w:sz w:val="24"/>
          <w:szCs w:val="24"/>
        </w:rPr>
        <w:t>Louise opened the meeting and everyone introduced themselves.</w:t>
      </w:r>
    </w:p>
    <w:p w14:paraId="11339113" w14:textId="77777777" w:rsidR="00086770" w:rsidRDefault="00086770" w:rsidP="00086770">
      <w:pPr>
        <w:pStyle w:val="NoSpacing"/>
        <w:ind w:left="720"/>
        <w:rPr>
          <w:rFonts w:ascii="Avenir Next LT Pro" w:hAnsi="Avenir Next LT Pro"/>
          <w:sz w:val="24"/>
          <w:szCs w:val="24"/>
        </w:rPr>
      </w:pPr>
    </w:p>
    <w:p w14:paraId="244EC62A" w14:textId="4A906B50" w:rsidR="00086770" w:rsidRPr="001948B7" w:rsidRDefault="00086770" w:rsidP="00086770">
      <w:pPr>
        <w:pStyle w:val="NoSpacing"/>
        <w:numPr>
          <w:ilvl w:val="0"/>
          <w:numId w:val="6"/>
        </w:numPr>
        <w:rPr>
          <w:rFonts w:ascii="Avenir Next LT Pro" w:hAnsi="Avenir Next LT Pro"/>
          <w:b/>
          <w:bCs/>
          <w:sz w:val="24"/>
          <w:szCs w:val="24"/>
        </w:rPr>
      </w:pPr>
      <w:r w:rsidRPr="001948B7">
        <w:rPr>
          <w:rFonts w:ascii="Avenir Next LT Pro" w:hAnsi="Avenir Next LT Pro"/>
          <w:b/>
          <w:bCs/>
          <w:sz w:val="24"/>
          <w:szCs w:val="24"/>
        </w:rPr>
        <w:t xml:space="preserve">Presentation: PDSPs: Clare Stewart, </w:t>
      </w:r>
      <w:r w:rsidR="001948B7">
        <w:rPr>
          <w:rFonts w:ascii="Avenir Next LT Pro" w:hAnsi="Avenir Next LT Pro"/>
          <w:b/>
          <w:bCs/>
          <w:sz w:val="24"/>
          <w:szCs w:val="24"/>
        </w:rPr>
        <w:t>Job title</w:t>
      </w:r>
    </w:p>
    <w:p w14:paraId="69B6BC0E" w14:textId="489CAE44" w:rsidR="00284223" w:rsidRDefault="006D53C3" w:rsidP="00DE6C05">
      <w:pPr>
        <w:pStyle w:val="NoSpacing"/>
        <w:ind w:left="720" w:firstLine="720"/>
        <w:jc w:val="both"/>
        <w:rPr>
          <w:rFonts w:ascii="Avenir Next LT Pro" w:hAnsi="Avenir Next LT Pro"/>
          <w:sz w:val="24"/>
          <w:szCs w:val="24"/>
        </w:rPr>
      </w:pPr>
      <w:r>
        <w:rPr>
          <w:rFonts w:ascii="Avenir Next LT Pro" w:hAnsi="Avenir Next LT Pro"/>
          <w:sz w:val="24"/>
          <w:szCs w:val="24"/>
        </w:rPr>
        <w:t xml:space="preserve">Thanks to Clare for </w:t>
      </w:r>
      <w:r w:rsidR="00E15A60">
        <w:rPr>
          <w:rFonts w:ascii="Avenir Next LT Pro" w:hAnsi="Avenir Next LT Pro"/>
          <w:sz w:val="24"/>
          <w:szCs w:val="24"/>
        </w:rPr>
        <w:t>presenting</w:t>
      </w:r>
      <w:r w:rsidR="00C47E2D">
        <w:rPr>
          <w:rFonts w:ascii="Avenir Next LT Pro" w:hAnsi="Avenir Next LT Pro"/>
          <w:sz w:val="24"/>
          <w:szCs w:val="24"/>
        </w:rPr>
        <w:t xml:space="preserve"> an</w:t>
      </w:r>
      <w:r w:rsidR="00E15A60">
        <w:rPr>
          <w:rFonts w:ascii="Avenir Next LT Pro" w:hAnsi="Avenir Next LT Pro"/>
          <w:sz w:val="24"/>
          <w:szCs w:val="24"/>
        </w:rPr>
        <w:t xml:space="preserve"> </w:t>
      </w:r>
      <w:r w:rsidR="00551C39">
        <w:rPr>
          <w:rFonts w:ascii="Avenir Next LT Pro" w:hAnsi="Avenir Next LT Pro"/>
          <w:sz w:val="24"/>
          <w:szCs w:val="24"/>
        </w:rPr>
        <w:t>overview o</w:t>
      </w:r>
      <w:r w:rsidR="00684D58">
        <w:rPr>
          <w:rFonts w:ascii="Avenir Next LT Pro" w:hAnsi="Avenir Next LT Pro"/>
          <w:sz w:val="24"/>
          <w:szCs w:val="24"/>
        </w:rPr>
        <w:t xml:space="preserve">f </w:t>
      </w:r>
      <w:r w:rsidR="00551C39">
        <w:rPr>
          <w:rFonts w:ascii="Avenir Next LT Pro" w:hAnsi="Avenir Next LT Pro"/>
          <w:sz w:val="24"/>
          <w:szCs w:val="24"/>
        </w:rPr>
        <w:t>Policy Development Scrutiny Panels</w:t>
      </w:r>
      <w:r w:rsidR="00684D58">
        <w:rPr>
          <w:rFonts w:ascii="Avenir Next LT Pro" w:hAnsi="Avenir Next LT Pro"/>
          <w:sz w:val="24"/>
          <w:szCs w:val="24"/>
        </w:rPr>
        <w:t xml:space="preserve"> (PDSPs)</w:t>
      </w:r>
      <w:r w:rsidR="00551C39">
        <w:rPr>
          <w:rFonts w:ascii="Avenir Next LT Pro" w:hAnsi="Avenir Next LT Pro"/>
          <w:sz w:val="24"/>
          <w:szCs w:val="24"/>
        </w:rPr>
        <w:t xml:space="preserve">. </w:t>
      </w:r>
      <w:r w:rsidR="00C47E2D">
        <w:rPr>
          <w:rFonts w:ascii="Avenir Next LT Pro" w:hAnsi="Avenir Next LT Pro"/>
          <w:sz w:val="24"/>
          <w:szCs w:val="24"/>
        </w:rPr>
        <w:t>This</w:t>
      </w:r>
      <w:r w:rsidR="00284223">
        <w:rPr>
          <w:rFonts w:ascii="Avenir Next LT Pro" w:hAnsi="Avenir Next LT Pro"/>
          <w:sz w:val="24"/>
          <w:szCs w:val="24"/>
        </w:rPr>
        <w:t xml:space="preserve"> </w:t>
      </w:r>
      <w:r w:rsidR="00D269F2">
        <w:rPr>
          <w:rFonts w:ascii="Avenir Next LT Pro" w:hAnsi="Avenir Next LT Pro"/>
          <w:sz w:val="24"/>
          <w:szCs w:val="24"/>
        </w:rPr>
        <w:t>decision-making</w:t>
      </w:r>
      <w:r w:rsidR="00C47E2D">
        <w:rPr>
          <w:rFonts w:ascii="Avenir Next LT Pro" w:hAnsi="Avenir Next LT Pro"/>
          <w:sz w:val="24"/>
          <w:szCs w:val="24"/>
        </w:rPr>
        <w:t xml:space="preserve"> structure was i</w:t>
      </w:r>
      <w:r w:rsidR="00551C39">
        <w:rPr>
          <w:rFonts w:ascii="Avenir Next LT Pro" w:hAnsi="Avenir Next LT Pro"/>
          <w:sz w:val="24"/>
          <w:szCs w:val="24"/>
        </w:rPr>
        <w:t xml:space="preserve">ntroduced </w:t>
      </w:r>
      <w:r w:rsidR="00684D58">
        <w:rPr>
          <w:rFonts w:ascii="Avenir Next LT Pro" w:hAnsi="Avenir Next LT Pro"/>
          <w:sz w:val="24"/>
          <w:szCs w:val="24"/>
        </w:rPr>
        <w:t xml:space="preserve">ten </w:t>
      </w:r>
      <w:r w:rsidR="00551C39">
        <w:rPr>
          <w:rFonts w:ascii="Avenir Next LT Pro" w:hAnsi="Avenir Next LT Pro"/>
          <w:sz w:val="24"/>
          <w:szCs w:val="24"/>
        </w:rPr>
        <w:t>years ago to empower the sector</w:t>
      </w:r>
      <w:r w:rsidR="009611FF">
        <w:rPr>
          <w:rFonts w:ascii="Avenir Next LT Pro" w:hAnsi="Avenir Next LT Pro"/>
          <w:sz w:val="24"/>
          <w:szCs w:val="24"/>
        </w:rPr>
        <w:t xml:space="preserve"> and designed to review policies</w:t>
      </w:r>
      <w:r w:rsidR="00551C39">
        <w:rPr>
          <w:rFonts w:ascii="Avenir Next LT Pro" w:hAnsi="Avenir Next LT Pro"/>
          <w:sz w:val="24"/>
          <w:szCs w:val="24"/>
        </w:rPr>
        <w:t xml:space="preserve">. </w:t>
      </w:r>
      <w:r w:rsidR="00BF29AA">
        <w:rPr>
          <w:rFonts w:ascii="Avenir Next LT Pro" w:hAnsi="Avenir Next LT Pro"/>
          <w:sz w:val="24"/>
          <w:szCs w:val="24"/>
        </w:rPr>
        <w:t xml:space="preserve">Third sector attendance at PDSP’s can be intermittent and </w:t>
      </w:r>
      <w:r w:rsidR="00DE6C05">
        <w:rPr>
          <w:rFonts w:ascii="Avenir Next LT Pro" w:hAnsi="Avenir Next LT Pro"/>
          <w:sz w:val="24"/>
          <w:szCs w:val="24"/>
        </w:rPr>
        <w:t xml:space="preserve">having vice reps was </w:t>
      </w:r>
      <w:r w:rsidR="00BF29AA">
        <w:rPr>
          <w:rFonts w:ascii="Avenir Next LT Pro" w:hAnsi="Avenir Next LT Pro"/>
          <w:sz w:val="24"/>
          <w:szCs w:val="24"/>
        </w:rPr>
        <w:t xml:space="preserve">encouraged. </w:t>
      </w:r>
      <w:r w:rsidR="00CD0916" w:rsidRPr="006E2EFA">
        <w:rPr>
          <w:rFonts w:ascii="Avenir Next LT Pro" w:hAnsi="Avenir Next LT Pro"/>
          <w:b/>
          <w:bCs/>
          <w:sz w:val="24"/>
          <w:szCs w:val="24"/>
        </w:rPr>
        <w:t>Action</w:t>
      </w:r>
      <w:r w:rsidR="00CD0916">
        <w:rPr>
          <w:rFonts w:ascii="Avenir Next LT Pro" w:hAnsi="Avenir Next LT Pro"/>
          <w:sz w:val="24"/>
          <w:szCs w:val="24"/>
        </w:rPr>
        <w:t xml:space="preserve"> </w:t>
      </w:r>
      <w:r w:rsidR="00E406A0">
        <w:rPr>
          <w:rFonts w:ascii="Avenir Next LT Pro" w:hAnsi="Avenir Next LT Pro"/>
          <w:sz w:val="24"/>
          <w:szCs w:val="24"/>
        </w:rPr>
        <w:t>Clare explained how decisions are made and the r</w:t>
      </w:r>
      <w:r>
        <w:rPr>
          <w:rFonts w:ascii="Avenir Next LT Pro" w:hAnsi="Avenir Next LT Pro"/>
          <w:sz w:val="24"/>
          <w:szCs w:val="24"/>
        </w:rPr>
        <w:t>ole</w:t>
      </w:r>
      <w:r w:rsidR="00E406A0">
        <w:rPr>
          <w:rFonts w:ascii="Avenir Next LT Pro" w:hAnsi="Avenir Next LT Pro"/>
          <w:sz w:val="24"/>
          <w:szCs w:val="24"/>
        </w:rPr>
        <w:t>s</w:t>
      </w:r>
      <w:r>
        <w:rPr>
          <w:rFonts w:ascii="Avenir Next LT Pro" w:hAnsi="Avenir Next LT Pro"/>
          <w:sz w:val="24"/>
          <w:szCs w:val="24"/>
        </w:rPr>
        <w:t xml:space="preserve"> and remit</w:t>
      </w:r>
      <w:r w:rsidR="00E406A0">
        <w:rPr>
          <w:rFonts w:ascii="Avenir Next LT Pro" w:hAnsi="Avenir Next LT Pro"/>
          <w:sz w:val="24"/>
          <w:szCs w:val="24"/>
        </w:rPr>
        <w:t>s of the 7 PDSPs</w:t>
      </w:r>
      <w:r w:rsidR="00CD0916">
        <w:rPr>
          <w:rFonts w:ascii="Avenir Next LT Pro" w:hAnsi="Avenir Next LT Pro"/>
          <w:sz w:val="24"/>
          <w:szCs w:val="24"/>
        </w:rPr>
        <w:t xml:space="preserve"> and how they are </w:t>
      </w:r>
      <w:r w:rsidR="00E406A0">
        <w:rPr>
          <w:rFonts w:ascii="Avenir Next LT Pro" w:hAnsi="Avenir Next LT Pro"/>
          <w:sz w:val="24"/>
          <w:szCs w:val="24"/>
        </w:rPr>
        <w:t>related to d</w:t>
      </w:r>
      <w:r w:rsidR="00B27675">
        <w:rPr>
          <w:rFonts w:ascii="Avenir Next LT Pro" w:hAnsi="Avenir Next LT Pro"/>
          <w:sz w:val="24"/>
          <w:szCs w:val="24"/>
        </w:rPr>
        <w:t xml:space="preserve">ifferent tiers of governance. </w:t>
      </w:r>
      <w:r w:rsidR="00DE6C05">
        <w:rPr>
          <w:rFonts w:ascii="Avenir Next LT Pro" w:hAnsi="Avenir Next LT Pro"/>
          <w:sz w:val="24"/>
          <w:szCs w:val="24"/>
        </w:rPr>
        <w:t>It’s a r</w:t>
      </w:r>
      <w:r w:rsidR="00350C22">
        <w:rPr>
          <w:rFonts w:ascii="Avenir Next LT Pro" w:hAnsi="Avenir Next LT Pro"/>
          <w:sz w:val="24"/>
          <w:szCs w:val="24"/>
        </w:rPr>
        <w:t>epresentative body where all members are equal. Comments and questions are encouraged from</w:t>
      </w:r>
      <w:r w:rsidR="00712AA1">
        <w:rPr>
          <w:rFonts w:ascii="Avenir Next LT Pro" w:hAnsi="Avenir Next LT Pro"/>
          <w:sz w:val="24"/>
          <w:szCs w:val="24"/>
        </w:rPr>
        <w:t xml:space="preserve"> </w:t>
      </w:r>
      <w:r w:rsidR="006D4DCF">
        <w:rPr>
          <w:rFonts w:ascii="Avenir Next LT Pro" w:hAnsi="Avenir Next LT Pro"/>
          <w:sz w:val="24"/>
          <w:szCs w:val="24"/>
        </w:rPr>
        <w:t xml:space="preserve">the </w:t>
      </w:r>
      <w:r w:rsidR="00712AA1">
        <w:rPr>
          <w:rFonts w:ascii="Avenir Next LT Pro" w:hAnsi="Avenir Next LT Pro"/>
          <w:sz w:val="24"/>
          <w:szCs w:val="24"/>
        </w:rPr>
        <w:t xml:space="preserve">third sector. </w:t>
      </w:r>
      <w:r w:rsidR="00350C22">
        <w:rPr>
          <w:rFonts w:ascii="Avenir Next LT Pro" w:hAnsi="Avenir Next LT Pro"/>
          <w:sz w:val="24"/>
          <w:szCs w:val="24"/>
        </w:rPr>
        <w:t xml:space="preserve"> </w:t>
      </w:r>
      <w:r w:rsidR="006D4DCF">
        <w:rPr>
          <w:rFonts w:ascii="Avenir Next LT Pro" w:hAnsi="Avenir Next LT Pro"/>
          <w:sz w:val="24"/>
          <w:szCs w:val="24"/>
        </w:rPr>
        <w:t>Some e</w:t>
      </w:r>
      <w:r w:rsidR="00284223">
        <w:rPr>
          <w:rFonts w:ascii="Avenir Next LT Pro" w:hAnsi="Avenir Next LT Pro"/>
          <w:sz w:val="24"/>
          <w:szCs w:val="24"/>
        </w:rPr>
        <w:t>xamples of types of business covered</w:t>
      </w:r>
      <w:r w:rsidR="006D4DCF">
        <w:rPr>
          <w:rFonts w:ascii="Avenir Next LT Pro" w:hAnsi="Avenir Next LT Pro"/>
          <w:sz w:val="24"/>
          <w:szCs w:val="24"/>
        </w:rPr>
        <w:t xml:space="preserve"> were given</w:t>
      </w:r>
      <w:r w:rsidR="00284223">
        <w:rPr>
          <w:rFonts w:ascii="Avenir Next LT Pro" w:hAnsi="Avenir Next LT Pro"/>
          <w:sz w:val="24"/>
          <w:szCs w:val="24"/>
        </w:rPr>
        <w:t>.</w:t>
      </w:r>
    </w:p>
    <w:p w14:paraId="551D8436" w14:textId="67D0BEB4" w:rsidR="00D2118F" w:rsidRDefault="00284223" w:rsidP="00C74AC9">
      <w:pPr>
        <w:pStyle w:val="NoSpacing"/>
        <w:ind w:left="720"/>
        <w:jc w:val="both"/>
        <w:rPr>
          <w:rFonts w:ascii="Avenir Next LT Pro" w:hAnsi="Avenir Next LT Pro"/>
          <w:sz w:val="24"/>
          <w:szCs w:val="24"/>
        </w:rPr>
      </w:pPr>
      <w:r>
        <w:rPr>
          <w:rFonts w:ascii="Avenir Next LT Pro" w:hAnsi="Avenir Next LT Pro"/>
          <w:sz w:val="24"/>
          <w:szCs w:val="24"/>
        </w:rPr>
        <w:tab/>
      </w:r>
      <w:r w:rsidR="002C7E2B">
        <w:rPr>
          <w:rFonts w:ascii="Avenir Next LT Pro" w:hAnsi="Avenir Next LT Pro"/>
          <w:sz w:val="24"/>
          <w:szCs w:val="24"/>
        </w:rPr>
        <w:t>Anyone welcome in the p</w:t>
      </w:r>
      <w:r>
        <w:rPr>
          <w:rFonts w:ascii="Avenir Next LT Pro" w:hAnsi="Avenir Next LT Pro"/>
          <w:sz w:val="24"/>
          <w:szCs w:val="24"/>
        </w:rPr>
        <w:t xml:space="preserve">ublic gallery within the </w:t>
      </w:r>
      <w:r w:rsidR="002C7E2B">
        <w:rPr>
          <w:rFonts w:ascii="Avenir Next LT Pro" w:hAnsi="Avenir Next LT Pro"/>
          <w:sz w:val="24"/>
          <w:szCs w:val="24"/>
        </w:rPr>
        <w:t xml:space="preserve">Council </w:t>
      </w:r>
      <w:r>
        <w:rPr>
          <w:rFonts w:ascii="Avenir Next LT Pro" w:hAnsi="Avenir Next LT Pro"/>
          <w:sz w:val="24"/>
          <w:szCs w:val="24"/>
        </w:rPr>
        <w:t>Chambers</w:t>
      </w:r>
      <w:r w:rsidR="00FE3FCB">
        <w:rPr>
          <w:rFonts w:ascii="Avenir Next LT Pro" w:hAnsi="Avenir Next LT Pro"/>
          <w:sz w:val="24"/>
          <w:szCs w:val="24"/>
        </w:rPr>
        <w:t>.</w:t>
      </w:r>
      <w:r w:rsidR="00D370F4">
        <w:rPr>
          <w:rFonts w:ascii="Avenir Next LT Pro" w:hAnsi="Avenir Next LT Pro"/>
          <w:sz w:val="24"/>
          <w:szCs w:val="24"/>
        </w:rPr>
        <w:t xml:space="preserve"> </w:t>
      </w:r>
      <w:r w:rsidR="007F3EC8">
        <w:rPr>
          <w:rFonts w:ascii="Avenir Next LT Pro" w:hAnsi="Avenir Next LT Pro"/>
          <w:sz w:val="24"/>
          <w:szCs w:val="24"/>
        </w:rPr>
        <w:t xml:space="preserve">Meetings </w:t>
      </w:r>
      <w:r w:rsidR="00D370F4">
        <w:rPr>
          <w:rFonts w:ascii="Avenir Next LT Pro" w:hAnsi="Avenir Next LT Pro"/>
          <w:sz w:val="24"/>
          <w:szCs w:val="24"/>
        </w:rPr>
        <w:t>are streamed live. It can be overwhelming</w:t>
      </w:r>
      <w:r w:rsidR="00527351">
        <w:rPr>
          <w:rFonts w:ascii="Avenir Next LT Pro" w:hAnsi="Avenir Next LT Pro"/>
          <w:sz w:val="24"/>
          <w:szCs w:val="24"/>
        </w:rPr>
        <w:t xml:space="preserve"> </w:t>
      </w:r>
      <w:r w:rsidR="00DC0608">
        <w:rPr>
          <w:rFonts w:ascii="Avenir Next LT Pro" w:hAnsi="Avenir Next LT Pro"/>
          <w:sz w:val="24"/>
          <w:szCs w:val="24"/>
        </w:rPr>
        <w:t>–</w:t>
      </w:r>
      <w:r w:rsidR="00527351">
        <w:rPr>
          <w:rFonts w:ascii="Avenir Next LT Pro" w:hAnsi="Avenir Next LT Pro"/>
          <w:sz w:val="24"/>
          <w:szCs w:val="24"/>
        </w:rPr>
        <w:t xml:space="preserve"> </w:t>
      </w:r>
      <w:r w:rsidR="00DC0608">
        <w:rPr>
          <w:rFonts w:ascii="Avenir Next LT Pro" w:hAnsi="Avenir Next LT Pro"/>
          <w:sz w:val="24"/>
          <w:szCs w:val="24"/>
        </w:rPr>
        <w:t>there are a lot of television screens</w:t>
      </w:r>
      <w:r w:rsidR="00EA2223">
        <w:rPr>
          <w:rFonts w:ascii="Avenir Next LT Pro" w:hAnsi="Avenir Next LT Pro"/>
          <w:sz w:val="24"/>
          <w:szCs w:val="24"/>
        </w:rPr>
        <w:t xml:space="preserve">. </w:t>
      </w:r>
      <w:r w:rsidR="00062741">
        <w:rPr>
          <w:rFonts w:ascii="Avenir Next LT Pro" w:hAnsi="Avenir Next LT Pro"/>
          <w:sz w:val="24"/>
          <w:szCs w:val="24"/>
        </w:rPr>
        <w:t xml:space="preserve">Support available prior to attendance, get in touch. </w:t>
      </w:r>
      <w:r w:rsidR="00EA2223">
        <w:rPr>
          <w:rFonts w:ascii="Avenir Next LT Pro" w:hAnsi="Avenir Next LT Pro"/>
          <w:sz w:val="24"/>
          <w:szCs w:val="24"/>
        </w:rPr>
        <w:t xml:space="preserve">Carole is now longer able to continue as </w:t>
      </w:r>
      <w:r w:rsidR="00062741">
        <w:rPr>
          <w:rFonts w:ascii="Avenir Next LT Pro" w:hAnsi="Avenir Next LT Pro"/>
          <w:sz w:val="24"/>
          <w:szCs w:val="24"/>
        </w:rPr>
        <w:t xml:space="preserve">Environment </w:t>
      </w:r>
      <w:r w:rsidR="00EA2223">
        <w:rPr>
          <w:rFonts w:ascii="Avenir Next LT Pro" w:hAnsi="Avenir Next LT Pro"/>
          <w:sz w:val="24"/>
          <w:szCs w:val="24"/>
        </w:rPr>
        <w:t xml:space="preserve">rep and Jocelyn’s nomination will go to the </w:t>
      </w:r>
      <w:r w:rsidR="008811B3">
        <w:rPr>
          <w:rFonts w:ascii="Avenir Next LT Pro" w:hAnsi="Avenir Next LT Pro"/>
          <w:sz w:val="24"/>
          <w:szCs w:val="24"/>
        </w:rPr>
        <w:t xml:space="preserve">chair. </w:t>
      </w:r>
      <w:r w:rsidR="00062741">
        <w:rPr>
          <w:rFonts w:ascii="Avenir Next LT Pro" w:hAnsi="Avenir Next LT Pro"/>
          <w:sz w:val="24"/>
          <w:szCs w:val="24"/>
        </w:rPr>
        <w:t xml:space="preserve">People represent </w:t>
      </w:r>
      <w:r w:rsidR="00D2118F">
        <w:rPr>
          <w:rFonts w:ascii="Avenir Next LT Pro" w:hAnsi="Avenir Next LT Pro"/>
          <w:sz w:val="24"/>
          <w:szCs w:val="24"/>
        </w:rPr>
        <w:t xml:space="preserve">the Sector, not </w:t>
      </w:r>
      <w:r w:rsidR="00062741">
        <w:rPr>
          <w:rFonts w:ascii="Avenir Next LT Pro" w:hAnsi="Avenir Next LT Pro"/>
          <w:sz w:val="24"/>
          <w:szCs w:val="24"/>
        </w:rPr>
        <w:t xml:space="preserve">their </w:t>
      </w:r>
      <w:r w:rsidR="00D2118F">
        <w:rPr>
          <w:rFonts w:ascii="Avenir Next LT Pro" w:hAnsi="Avenir Next LT Pro"/>
          <w:sz w:val="24"/>
          <w:szCs w:val="24"/>
        </w:rPr>
        <w:t xml:space="preserve">organisation. </w:t>
      </w:r>
      <w:r w:rsidR="00413F8D">
        <w:rPr>
          <w:rFonts w:ascii="Avenir Next LT Pro" w:hAnsi="Avenir Next LT Pro"/>
          <w:sz w:val="24"/>
          <w:szCs w:val="24"/>
        </w:rPr>
        <w:t xml:space="preserve">VSGWL hold a mailing list </w:t>
      </w:r>
      <w:r w:rsidR="00C32DB1">
        <w:rPr>
          <w:rFonts w:ascii="Avenir Next LT Pro" w:hAnsi="Avenir Next LT Pro"/>
          <w:sz w:val="24"/>
          <w:szCs w:val="24"/>
        </w:rPr>
        <w:t>and email papers</w:t>
      </w:r>
      <w:r w:rsidR="00C40CDC">
        <w:rPr>
          <w:rFonts w:ascii="Avenir Next LT Pro" w:hAnsi="Avenir Next LT Pro"/>
          <w:sz w:val="24"/>
          <w:szCs w:val="24"/>
        </w:rPr>
        <w:t xml:space="preserve">. </w:t>
      </w:r>
      <w:r w:rsidR="00BA7AB6">
        <w:rPr>
          <w:rFonts w:ascii="Avenir Next LT Pro" w:hAnsi="Avenir Next LT Pro"/>
          <w:sz w:val="24"/>
          <w:szCs w:val="24"/>
        </w:rPr>
        <w:t>Next week special PDSP’s</w:t>
      </w:r>
      <w:r w:rsidR="00C74AC9">
        <w:rPr>
          <w:rFonts w:ascii="Avenir Next LT Pro" w:hAnsi="Avenir Next LT Pro"/>
          <w:sz w:val="24"/>
          <w:szCs w:val="24"/>
        </w:rPr>
        <w:t>.</w:t>
      </w:r>
      <w:r w:rsidR="0054387E">
        <w:rPr>
          <w:rFonts w:ascii="Avenir Next LT Pro" w:hAnsi="Avenir Next LT Pro"/>
          <w:sz w:val="24"/>
          <w:szCs w:val="24"/>
        </w:rPr>
        <w:t xml:space="preserve"> </w:t>
      </w:r>
    </w:p>
    <w:p w14:paraId="5E87530E" w14:textId="04805663" w:rsidR="00350C22" w:rsidRDefault="00284223" w:rsidP="00C74AC9">
      <w:pPr>
        <w:pStyle w:val="NoSpacing"/>
        <w:ind w:left="720"/>
        <w:rPr>
          <w:rFonts w:ascii="Avenir Next LT Pro" w:hAnsi="Avenir Next LT Pro"/>
          <w:sz w:val="24"/>
          <w:szCs w:val="24"/>
        </w:rPr>
      </w:pPr>
      <w:r>
        <w:rPr>
          <w:rFonts w:ascii="Avenir Next LT Pro" w:hAnsi="Avenir Next LT Pro"/>
          <w:sz w:val="24"/>
          <w:szCs w:val="24"/>
        </w:rPr>
        <w:t xml:space="preserve">Dates and papers: </w:t>
      </w:r>
      <w:hyperlink r:id="rId11" w:history="1">
        <w:r w:rsidR="00350C22" w:rsidRPr="00350C22">
          <w:rPr>
            <w:rStyle w:val="Hyperlink"/>
            <w:rFonts w:ascii="Avenir Next LT Pro" w:hAnsi="Avenir Next LT Pro"/>
            <w:sz w:val="24"/>
            <w:szCs w:val="24"/>
          </w:rPr>
          <w:t>West Lothian Council Committee Information - Calendar</w:t>
        </w:r>
      </w:hyperlink>
    </w:p>
    <w:p w14:paraId="7F776183" w14:textId="7E34ABCB" w:rsidR="00835EA4" w:rsidRDefault="00835EA4" w:rsidP="0083176A">
      <w:pPr>
        <w:pStyle w:val="NoSpacing"/>
        <w:ind w:left="720"/>
        <w:rPr>
          <w:rFonts w:ascii="Avenir Next LT Pro" w:hAnsi="Avenir Next LT Pro"/>
          <w:sz w:val="24"/>
          <w:szCs w:val="24"/>
        </w:rPr>
      </w:pPr>
      <w:hyperlink r:id="rId12" w:history="1">
        <w:r w:rsidRPr="00835EA4">
          <w:rPr>
            <w:rStyle w:val="Hyperlink"/>
            <w:rFonts w:ascii="Avenir Next LT Pro" w:hAnsi="Avenir Next LT Pro"/>
            <w:sz w:val="24"/>
            <w:szCs w:val="24"/>
          </w:rPr>
          <w:t>West Lothian Council committees - YouTube</w:t>
        </w:r>
      </w:hyperlink>
    </w:p>
    <w:p w14:paraId="0B517229" w14:textId="36406BE2" w:rsidR="00BA7AB6" w:rsidRDefault="00BA7AB6" w:rsidP="0083176A">
      <w:pPr>
        <w:pStyle w:val="NoSpacing"/>
        <w:ind w:left="720"/>
        <w:rPr>
          <w:rFonts w:ascii="Avenir Next LT Pro" w:hAnsi="Avenir Next LT Pro"/>
          <w:sz w:val="24"/>
          <w:szCs w:val="24"/>
        </w:rPr>
      </w:pPr>
      <w:hyperlink r:id="rId13" w:history="1">
        <w:r w:rsidRPr="00BA7AB6">
          <w:rPr>
            <w:rStyle w:val="Hyperlink"/>
            <w:rFonts w:ascii="Avenir Next LT Pro" w:hAnsi="Avenir Next LT Pro"/>
            <w:sz w:val="24"/>
            <w:szCs w:val="24"/>
          </w:rPr>
          <w:t>Policy Development Scrutiny Panels (PDSP) - Voluntary Sector Gateway West Lothian</w:t>
        </w:r>
      </w:hyperlink>
    </w:p>
    <w:p w14:paraId="5A953463" w14:textId="77777777" w:rsidR="00D77B16" w:rsidRDefault="00D77B16" w:rsidP="0083176A">
      <w:pPr>
        <w:pStyle w:val="NoSpacing"/>
        <w:ind w:left="720"/>
        <w:rPr>
          <w:rFonts w:ascii="Avenir Next LT Pro" w:hAnsi="Avenir Next LT Pro"/>
          <w:sz w:val="24"/>
          <w:szCs w:val="24"/>
        </w:rPr>
      </w:pPr>
    </w:p>
    <w:p w14:paraId="6FBA2689" w14:textId="2DB55106" w:rsidR="00D77B16" w:rsidRPr="00D77B16" w:rsidRDefault="00D77B16" w:rsidP="00D77B16">
      <w:pPr>
        <w:pStyle w:val="NoSpacing"/>
        <w:numPr>
          <w:ilvl w:val="0"/>
          <w:numId w:val="6"/>
        </w:numPr>
        <w:rPr>
          <w:rFonts w:ascii="Avenir Next LT Pro" w:hAnsi="Avenir Next LT Pro"/>
          <w:b/>
          <w:bCs/>
          <w:sz w:val="24"/>
          <w:szCs w:val="24"/>
        </w:rPr>
      </w:pPr>
      <w:r w:rsidRPr="00D77B16">
        <w:rPr>
          <w:rFonts w:ascii="Avenir Next LT Pro" w:hAnsi="Avenir Next LT Pro"/>
          <w:b/>
          <w:bCs/>
          <w:sz w:val="24"/>
          <w:szCs w:val="24"/>
        </w:rPr>
        <w:t>Presentation: Cathy</w:t>
      </w:r>
      <w:r w:rsidR="00C12F6D">
        <w:rPr>
          <w:rFonts w:ascii="Avenir Next LT Pro" w:hAnsi="Avenir Next LT Pro"/>
          <w:b/>
          <w:bCs/>
          <w:sz w:val="24"/>
          <w:szCs w:val="24"/>
        </w:rPr>
        <w:t xml:space="preserve"> Benwell</w:t>
      </w:r>
      <w:r w:rsidRPr="00D77B16">
        <w:rPr>
          <w:rFonts w:ascii="Avenir Next LT Pro" w:hAnsi="Avenir Next LT Pro"/>
          <w:b/>
          <w:bCs/>
          <w:sz w:val="24"/>
          <w:szCs w:val="24"/>
        </w:rPr>
        <w:t xml:space="preserve">: A Good thing </w:t>
      </w:r>
    </w:p>
    <w:p w14:paraId="51EA5295" w14:textId="54DD4333" w:rsidR="008A5834" w:rsidRDefault="008A5834" w:rsidP="0083176A">
      <w:pPr>
        <w:pStyle w:val="NoSpacing"/>
        <w:ind w:left="720"/>
        <w:rPr>
          <w:rFonts w:ascii="Avenir Next LT Pro" w:hAnsi="Avenir Next LT Pro"/>
          <w:sz w:val="24"/>
          <w:szCs w:val="24"/>
        </w:rPr>
      </w:pPr>
      <w:hyperlink r:id="rId14" w:history="1">
        <w:r w:rsidRPr="008A5834">
          <w:rPr>
            <w:rStyle w:val="Hyperlink"/>
            <w:rFonts w:ascii="Avenir Next LT Pro" w:hAnsi="Avenir Next LT Pro"/>
            <w:sz w:val="24"/>
            <w:szCs w:val="24"/>
          </w:rPr>
          <w:t>A Good Thing | Send less to landfill and more to a good cause</w:t>
        </w:r>
      </w:hyperlink>
    </w:p>
    <w:p w14:paraId="1541DA14" w14:textId="12A669ED" w:rsidR="008E5DEF" w:rsidRDefault="00D77B16" w:rsidP="008E5DEF">
      <w:pPr>
        <w:pStyle w:val="NoSpacing"/>
        <w:ind w:left="720" w:firstLine="720"/>
        <w:jc w:val="both"/>
        <w:rPr>
          <w:rFonts w:ascii="Avenir Next LT Pro" w:hAnsi="Avenir Next LT Pro"/>
          <w:sz w:val="24"/>
          <w:szCs w:val="24"/>
        </w:rPr>
      </w:pPr>
      <w:r>
        <w:rPr>
          <w:rFonts w:ascii="Avenir Next LT Pro" w:hAnsi="Avenir Next LT Pro"/>
          <w:sz w:val="24"/>
          <w:szCs w:val="24"/>
        </w:rPr>
        <w:t xml:space="preserve">Cathy </w:t>
      </w:r>
      <w:r w:rsidR="008D54D2">
        <w:rPr>
          <w:rFonts w:ascii="Avenir Next LT Pro" w:hAnsi="Avenir Next LT Pro"/>
          <w:sz w:val="24"/>
          <w:szCs w:val="24"/>
        </w:rPr>
        <w:t xml:space="preserve">is a </w:t>
      </w:r>
      <w:r>
        <w:rPr>
          <w:rFonts w:ascii="Avenir Next LT Pro" w:hAnsi="Avenir Next LT Pro"/>
          <w:sz w:val="24"/>
          <w:szCs w:val="24"/>
        </w:rPr>
        <w:t>co-founde</w:t>
      </w:r>
      <w:r w:rsidR="008A5834">
        <w:rPr>
          <w:rFonts w:ascii="Avenir Next LT Pro" w:hAnsi="Avenir Next LT Pro"/>
          <w:sz w:val="24"/>
          <w:szCs w:val="24"/>
        </w:rPr>
        <w:t>r of this</w:t>
      </w:r>
      <w:r>
        <w:rPr>
          <w:rFonts w:ascii="Avenir Next LT Pro" w:hAnsi="Avenir Next LT Pro"/>
          <w:sz w:val="24"/>
          <w:szCs w:val="24"/>
        </w:rPr>
        <w:t xml:space="preserve"> CIC</w:t>
      </w:r>
      <w:r w:rsidR="008A5834">
        <w:rPr>
          <w:rFonts w:ascii="Avenir Next LT Pro" w:hAnsi="Avenir Next LT Pro"/>
          <w:sz w:val="24"/>
          <w:szCs w:val="24"/>
        </w:rPr>
        <w:t xml:space="preserve"> which is a</w:t>
      </w:r>
      <w:r w:rsidR="00632B99">
        <w:rPr>
          <w:rFonts w:ascii="Avenir Next LT Pro" w:hAnsi="Avenir Next LT Pro"/>
          <w:sz w:val="24"/>
          <w:szCs w:val="24"/>
        </w:rPr>
        <w:t xml:space="preserve">n </w:t>
      </w:r>
      <w:r w:rsidR="00972F82">
        <w:rPr>
          <w:rFonts w:ascii="Avenir Next LT Pro" w:hAnsi="Avenir Next LT Pro"/>
          <w:sz w:val="24"/>
          <w:szCs w:val="24"/>
        </w:rPr>
        <w:t>easy-to-use</w:t>
      </w:r>
      <w:r w:rsidR="008A5834">
        <w:rPr>
          <w:rFonts w:ascii="Avenir Next LT Pro" w:hAnsi="Avenir Next LT Pro"/>
          <w:sz w:val="24"/>
          <w:szCs w:val="24"/>
        </w:rPr>
        <w:t xml:space="preserve"> c</w:t>
      </w:r>
      <w:r>
        <w:rPr>
          <w:rFonts w:ascii="Avenir Next LT Pro" w:hAnsi="Avenir Next LT Pro"/>
          <w:sz w:val="24"/>
          <w:szCs w:val="24"/>
        </w:rPr>
        <w:t xml:space="preserve">ircular economy </w:t>
      </w:r>
      <w:r w:rsidR="00C337BD">
        <w:rPr>
          <w:rFonts w:ascii="Avenir Next LT Pro" w:hAnsi="Avenir Next LT Pro"/>
          <w:sz w:val="24"/>
          <w:szCs w:val="24"/>
        </w:rPr>
        <w:t xml:space="preserve">online </w:t>
      </w:r>
      <w:r>
        <w:rPr>
          <w:rFonts w:ascii="Avenir Next LT Pro" w:hAnsi="Avenir Next LT Pro"/>
          <w:sz w:val="24"/>
          <w:szCs w:val="24"/>
        </w:rPr>
        <w:t>platform</w:t>
      </w:r>
      <w:r w:rsidR="008A5834">
        <w:rPr>
          <w:rFonts w:ascii="Avenir Next LT Pro" w:hAnsi="Avenir Next LT Pro"/>
          <w:sz w:val="24"/>
          <w:szCs w:val="24"/>
        </w:rPr>
        <w:t xml:space="preserve"> to minimise waste</w:t>
      </w:r>
      <w:r w:rsidR="008D54D2">
        <w:rPr>
          <w:rFonts w:ascii="Avenir Next LT Pro" w:hAnsi="Avenir Next LT Pro"/>
          <w:sz w:val="24"/>
          <w:szCs w:val="24"/>
        </w:rPr>
        <w:t xml:space="preserve"> by sending </w:t>
      </w:r>
      <w:r w:rsidR="008A5834">
        <w:rPr>
          <w:rFonts w:ascii="Avenir Next LT Pro" w:hAnsi="Avenir Next LT Pro"/>
          <w:sz w:val="24"/>
          <w:szCs w:val="24"/>
        </w:rPr>
        <w:t xml:space="preserve">less to landfill. </w:t>
      </w:r>
      <w:r w:rsidR="003C0EF1">
        <w:rPr>
          <w:rFonts w:ascii="Avenir Next LT Pro" w:hAnsi="Avenir Next LT Pro"/>
          <w:sz w:val="24"/>
          <w:szCs w:val="24"/>
        </w:rPr>
        <w:t xml:space="preserve">Anything (legal!) can be donated including broken items (as this can be something people can </w:t>
      </w:r>
      <w:r w:rsidR="009250FF">
        <w:rPr>
          <w:rFonts w:ascii="Avenir Next LT Pro" w:hAnsi="Avenir Next LT Pro"/>
          <w:sz w:val="24"/>
          <w:szCs w:val="24"/>
        </w:rPr>
        <w:t xml:space="preserve">use). </w:t>
      </w:r>
      <w:r w:rsidR="008E5DEF">
        <w:rPr>
          <w:rFonts w:ascii="Avenir Next LT Pro" w:hAnsi="Avenir Next LT Pro"/>
          <w:sz w:val="24"/>
          <w:szCs w:val="24"/>
        </w:rPr>
        <w:t xml:space="preserve">Wide variety of items </w:t>
      </w:r>
      <w:r w:rsidR="00D80837">
        <w:rPr>
          <w:rFonts w:ascii="Avenir Next LT Pro" w:hAnsi="Avenir Next LT Pro"/>
          <w:sz w:val="24"/>
          <w:szCs w:val="24"/>
        </w:rPr>
        <w:t>donated e</w:t>
      </w:r>
      <w:r w:rsidR="009250FF">
        <w:rPr>
          <w:rFonts w:ascii="Avenir Next LT Pro" w:hAnsi="Avenir Next LT Pro"/>
          <w:sz w:val="24"/>
          <w:szCs w:val="24"/>
        </w:rPr>
        <w:t>xamples given include paint, giant puppet, crockery.</w:t>
      </w:r>
      <w:r w:rsidR="00393923">
        <w:rPr>
          <w:rFonts w:ascii="Avenir Next LT Pro" w:hAnsi="Avenir Next LT Pro"/>
          <w:sz w:val="24"/>
          <w:szCs w:val="24"/>
        </w:rPr>
        <w:t xml:space="preserve"> </w:t>
      </w:r>
    </w:p>
    <w:p w14:paraId="3552BFF5" w14:textId="7117C610" w:rsidR="00E879FC" w:rsidRDefault="00393923" w:rsidP="008E5DEF">
      <w:pPr>
        <w:pStyle w:val="NoSpacing"/>
        <w:ind w:left="720" w:firstLine="720"/>
        <w:jc w:val="both"/>
        <w:rPr>
          <w:rFonts w:ascii="Avenir Next LT Pro" w:hAnsi="Avenir Next LT Pro"/>
          <w:sz w:val="24"/>
          <w:szCs w:val="24"/>
        </w:rPr>
      </w:pPr>
      <w:r>
        <w:rPr>
          <w:rFonts w:ascii="Avenir Next LT Pro" w:hAnsi="Avenir Next LT Pro"/>
          <w:sz w:val="24"/>
          <w:szCs w:val="24"/>
        </w:rPr>
        <w:t xml:space="preserve">339+ </w:t>
      </w:r>
      <w:r w:rsidR="00E879FC">
        <w:rPr>
          <w:rFonts w:ascii="Avenir Next LT Pro" w:hAnsi="Avenir Next LT Pro"/>
          <w:sz w:val="24"/>
          <w:szCs w:val="24"/>
        </w:rPr>
        <w:t>businesses signed up last year, 2,622 matches made. 3,581 UK charities on board. Great UK coverage.</w:t>
      </w:r>
      <w:r w:rsidR="009C5F69">
        <w:rPr>
          <w:rFonts w:ascii="Avenir Next LT Pro" w:hAnsi="Avenir Next LT Pro"/>
          <w:sz w:val="24"/>
          <w:szCs w:val="24"/>
        </w:rPr>
        <w:t xml:space="preserve"> Charity need is new </w:t>
      </w:r>
      <w:r w:rsidR="003807DF">
        <w:rPr>
          <w:rFonts w:ascii="Avenir Next LT Pro" w:hAnsi="Avenir Next LT Pro"/>
          <w:sz w:val="24"/>
          <w:szCs w:val="24"/>
        </w:rPr>
        <w:t xml:space="preserve">aspect where charities can </w:t>
      </w:r>
      <w:r w:rsidR="00840E3D">
        <w:rPr>
          <w:rFonts w:ascii="Avenir Next LT Pro" w:hAnsi="Avenir Next LT Pro"/>
          <w:sz w:val="24"/>
          <w:szCs w:val="24"/>
        </w:rPr>
        <w:t>request what they need.</w:t>
      </w:r>
      <w:r w:rsidR="008D54D2">
        <w:rPr>
          <w:rFonts w:ascii="Avenir Next LT Pro" w:hAnsi="Avenir Next LT Pro"/>
          <w:sz w:val="24"/>
          <w:szCs w:val="24"/>
        </w:rPr>
        <w:t xml:space="preserve"> 4 categories: registered charities, CIC, Community benefit societies, any organisation registered with HMRC charitable for tax purposes. Reviewing this criteria in response to queries.</w:t>
      </w:r>
      <w:r w:rsidR="008E5DEF">
        <w:rPr>
          <w:rFonts w:ascii="Avenir Next LT Pro" w:hAnsi="Avenir Next LT Pro"/>
          <w:sz w:val="24"/>
          <w:szCs w:val="24"/>
        </w:rPr>
        <w:t xml:space="preserve"> </w:t>
      </w:r>
      <w:r w:rsidR="008E5DEF">
        <w:rPr>
          <w:rFonts w:ascii="Avenir Next LT Pro" w:hAnsi="Avenir Next LT Pro"/>
          <w:sz w:val="24"/>
          <w:szCs w:val="24"/>
        </w:rPr>
        <w:lastRenderedPageBreak/>
        <w:t xml:space="preserve">Schools not eligible however parent </w:t>
      </w:r>
      <w:r w:rsidR="00D309D0">
        <w:rPr>
          <w:rFonts w:ascii="Avenir Next LT Pro" w:hAnsi="Avenir Next LT Pro"/>
          <w:sz w:val="24"/>
          <w:szCs w:val="24"/>
        </w:rPr>
        <w:t>councils</w:t>
      </w:r>
      <w:r w:rsidR="008E5DEF">
        <w:rPr>
          <w:rFonts w:ascii="Avenir Next LT Pro" w:hAnsi="Avenir Next LT Pro"/>
          <w:sz w:val="24"/>
          <w:szCs w:val="24"/>
        </w:rPr>
        <w:t xml:space="preserve"> are.</w:t>
      </w:r>
      <w:r w:rsidR="006F5ED1">
        <w:rPr>
          <w:rFonts w:ascii="Avenir Next LT Pro" w:hAnsi="Avenir Next LT Pro"/>
          <w:sz w:val="24"/>
          <w:szCs w:val="24"/>
        </w:rPr>
        <w:t xml:space="preserve"> Balance </w:t>
      </w:r>
      <w:r w:rsidR="00AA5CB6">
        <w:rPr>
          <w:rFonts w:ascii="Avenir Next LT Pro" w:hAnsi="Avenir Next LT Pro"/>
          <w:sz w:val="24"/>
          <w:szCs w:val="24"/>
        </w:rPr>
        <w:t xml:space="preserve">between </w:t>
      </w:r>
      <w:r w:rsidR="006F5ED1">
        <w:rPr>
          <w:rFonts w:ascii="Avenir Next LT Pro" w:hAnsi="Avenir Next LT Pro"/>
          <w:sz w:val="24"/>
          <w:szCs w:val="24"/>
        </w:rPr>
        <w:t>charities and businesses within local area.</w:t>
      </w:r>
    </w:p>
    <w:p w14:paraId="5D585D12" w14:textId="77777777" w:rsidR="006E2EFA" w:rsidRPr="007D4D4F" w:rsidRDefault="006E2EFA" w:rsidP="0083176A">
      <w:pPr>
        <w:pStyle w:val="NoSpacing"/>
        <w:ind w:left="720"/>
        <w:rPr>
          <w:rFonts w:ascii="Avenir Next LT Pro" w:hAnsi="Avenir Next LT Pro"/>
          <w:sz w:val="24"/>
          <w:szCs w:val="24"/>
        </w:rPr>
      </w:pPr>
    </w:p>
    <w:p w14:paraId="7EF1C04E" w14:textId="6F45E675" w:rsidR="00DE6F90" w:rsidRDefault="00DE6F90" w:rsidP="002B0619">
      <w:pPr>
        <w:pStyle w:val="NoSpacing"/>
        <w:numPr>
          <w:ilvl w:val="0"/>
          <w:numId w:val="6"/>
        </w:numPr>
        <w:rPr>
          <w:rFonts w:ascii="Avenir Next LT Pro" w:hAnsi="Avenir Next LT Pro"/>
          <w:sz w:val="24"/>
          <w:szCs w:val="24"/>
        </w:rPr>
      </w:pPr>
      <w:r w:rsidRPr="00D309D0">
        <w:rPr>
          <w:rFonts w:ascii="Avenir Next LT Pro" w:hAnsi="Avenir Next LT Pro"/>
          <w:b/>
          <w:bCs/>
          <w:sz w:val="24"/>
          <w:szCs w:val="24"/>
        </w:rPr>
        <w:t>Action note from previous meeting</w:t>
      </w:r>
      <w:r w:rsidR="00B77A0B" w:rsidRPr="00D309D0">
        <w:rPr>
          <w:rFonts w:ascii="Avenir Next LT Pro" w:hAnsi="Avenir Next LT Pro"/>
          <w:b/>
          <w:bCs/>
          <w:sz w:val="24"/>
          <w:szCs w:val="24"/>
        </w:rPr>
        <w:t>, actions</w:t>
      </w:r>
      <w:r w:rsidR="002C64BA" w:rsidRPr="00D309D0">
        <w:rPr>
          <w:rFonts w:ascii="Avenir Next LT Pro" w:hAnsi="Avenir Next LT Pro"/>
          <w:b/>
          <w:bCs/>
          <w:sz w:val="24"/>
          <w:szCs w:val="24"/>
        </w:rPr>
        <w:t xml:space="preserve"> and</w:t>
      </w:r>
      <w:r w:rsidRPr="00D309D0">
        <w:rPr>
          <w:rFonts w:ascii="Avenir Next LT Pro" w:hAnsi="Avenir Next LT Pro"/>
          <w:b/>
          <w:bCs/>
          <w:sz w:val="24"/>
          <w:szCs w:val="24"/>
        </w:rPr>
        <w:t xml:space="preserve"> </w:t>
      </w:r>
      <w:r w:rsidR="002C64BA" w:rsidRPr="00D309D0">
        <w:rPr>
          <w:rFonts w:ascii="Avenir Next LT Pro" w:hAnsi="Avenir Next LT Pro"/>
          <w:b/>
          <w:bCs/>
          <w:sz w:val="24"/>
          <w:szCs w:val="24"/>
        </w:rPr>
        <w:t>m</w:t>
      </w:r>
      <w:r w:rsidRPr="00D309D0">
        <w:rPr>
          <w:rFonts w:ascii="Avenir Next LT Pro" w:hAnsi="Avenir Next LT Pro"/>
          <w:b/>
          <w:bCs/>
          <w:sz w:val="24"/>
          <w:szCs w:val="24"/>
        </w:rPr>
        <w:t>atters arising</w:t>
      </w:r>
      <w:r w:rsidR="00C21882" w:rsidRPr="00D309D0">
        <w:rPr>
          <w:rFonts w:ascii="Avenir Next LT Pro" w:hAnsi="Avenir Next LT Pro"/>
          <w:b/>
          <w:bCs/>
          <w:sz w:val="24"/>
          <w:szCs w:val="24"/>
        </w:rPr>
        <w:t>:</w:t>
      </w:r>
      <w:r w:rsidR="00C21882">
        <w:rPr>
          <w:rFonts w:ascii="Avenir Next LT Pro" w:hAnsi="Avenir Next LT Pro"/>
          <w:sz w:val="24"/>
          <w:szCs w:val="24"/>
        </w:rPr>
        <w:t xml:space="preserve"> </w:t>
      </w:r>
      <w:r w:rsidR="00D309D0">
        <w:rPr>
          <w:rFonts w:ascii="Avenir Next LT Pro" w:hAnsi="Avenir Next LT Pro"/>
          <w:sz w:val="24"/>
          <w:szCs w:val="24"/>
        </w:rPr>
        <w:t>N</w:t>
      </w:r>
      <w:r w:rsidR="00C21882">
        <w:rPr>
          <w:rFonts w:ascii="Avenir Next LT Pro" w:hAnsi="Avenir Next LT Pro"/>
          <w:sz w:val="24"/>
          <w:szCs w:val="24"/>
        </w:rPr>
        <w:t>o</w:t>
      </w:r>
      <w:r w:rsidR="00D309D0">
        <w:rPr>
          <w:rFonts w:ascii="Avenir Next LT Pro" w:hAnsi="Avenir Next LT Pro"/>
          <w:sz w:val="24"/>
          <w:szCs w:val="24"/>
        </w:rPr>
        <w:t>ne.</w:t>
      </w:r>
    </w:p>
    <w:p w14:paraId="55126759" w14:textId="77777777" w:rsidR="00C21882" w:rsidRPr="007D4D4F" w:rsidRDefault="00C21882" w:rsidP="00C21882">
      <w:pPr>
        <w:pStyle w:val="NoSpacing"/>
        <w:ind w:left="720"/>
        <w:rPr>
          <w:rFonts w:ascii="Avenir Next LT Pro" w:hAnsi="Avenir Next LT Pro"/>
          <w:sz w:val="24"/>
          <w:szCs w:val="24"/>
        </w:rPr>
      </w:pPr>
    </w:p>
    <w:p w14:paraId="52A91327" w14:textId="0B46A600" w:rsidR="007A7394" w:rsidRPr="00C21882" w:rsidRDefault="007A7394" w:rsidP="002B0619">
      <w:pPr>
        <w:pStyle w:val="NoSpacing"/>
        <w:numPr>
          <w:ilvl w:val="0"/>
          <w:numId w:val="6"/>
        </w:numPr>
        <w:rPr>
          <w:rFonts w:ascii="Avenir Next LT Pro" w:hAnsi="Avenir Next LT Pro"/>
          <w:b/>
          <w:bCs/>
          <w:sz w:val="24"/>
          <w:szCs w:val="24"/>
        </w:rPr>
      </w:pPr>
      <w:r w:rsidRPr="00C21882">
        <w:rPr>
          <w:rFonts w:ascii="Avenir Next LT Pro" w:hAnsi="Avenir Next LT Pro"/>
          <w:b/>
          <w:bCs/>
          <w:sz w:val="24"/>
          <w:szCs w:val="24"/>
        </w:rPr>
        <w:t>Council / Sector working group updates and discussion on ideas / plans</w:t>
      </w:r>
    </w:p>
    <w:p w14:paraId="7B068AD7" w14:textId="51ABBE77" w:rsidR="004C74C7" w:rsidRDefault="00353592" w:rsidP="00D41F87">
      <w:pPr>
        <w:pStyle w:val="ListParagraph"/>
        <w:ind w:firstLine="720"/>
        <w:jc w:val="both"/>
        <w:rPr>
          <w:rFonts w:ascii="Avenir Next LT Pro" w:hAnsi="Avenir Next LT Pro"/>
          <w:sz w:val="24"/>
          <w:szCs w:val="24"/>
        </w:rPr>
      </w:pPr>
      <w:r>
        <w:rPr>
          <w:rFonts w:ascii="Avenir Next LT Pro" w:hAnsi="Avenir Next LT Pro"/>
          <w:sz w:val="24"/>
          <w:szCs w:val="24"/>
        </w:rPr>
        <w:t xml:space="preserve">At the </w:t>
      </w:r>
      <w:r w:rsidR="00C21882">
        <w:rPr>
          <w:rFonts w:ascii="Avenir Next LT Pro" w:hAnsi="Avenir Next LT Pro"/>
          <w:sz w:val="24"/>
          <w:szCs w:val="24"/>
        </w:rPr>
        <w:t>Council Executive meeting</w:t>
      </w:r>
      <w:r>
        <w:rPr>
          <w:rFonts w:ascii="Avenir Next LT Pro" w:hAnsi="Avenir Next LT Pro"/>
          <w:sz w:val="24"/>
          <w:szCs w:val="24"/>
        </w:rPr>
        <w:t xml:space="preserve"> there was a </w:t>
      </w:r>
      <w:r w:rsidR="00C21882">
        <w:rPr>
          <w:rFonts w:ascii="Avenir Next LT Pro" w:hAnsi="Avenir Next LT Pro"/>
          <w:sz w:val="24"/>
          <w:szCs w:val="24"/>
        </w:rPr>
        <w:t xml:space="preserve">discussion around </w:t>
      </w:r>
      <w:r w:rsidR="00CB5538">
        <w:rPr>
          <w:rFonts w:ascii="Avenir Next LT Pro" w:hAnsi="Avenir Next LT Pro"/>
          <w:sz w:val="24"/>
          <w:szCs w:val="24"/>
        </w:rPr>
        <w:t xml:space="preserve">the 10,000 </w:t>
      </w:r>
      <w:r w:rsidR="00C21882">
        <w:rPr>
          <w:rFonts w:ascii="Avenir Next LT Pro" w:hAnsi="Avenir Next LT Pro"/>
          <w:sz w:val="24"/>
          <w:szCs w:val="24"/>
        </w:rPr>
        <w:t xml:space="preserve">responses </w:t>
      </w:r>
      <w:r w:rsidR="00CB5538">
        <w:rPr>
          <w:rFonts w:ascii="Avenir Next LT Pro" w:hAnsi="Avenir Next LT Pro"/>
          <w:sz w:val="24"/>
          <w:szCs w:val="24"/>
        </w:rPr>
        <w:t xml:space="preserve">received about the </w:t>
      </w:r>
      <w:r w:rsidR="00C21882">
        <w:rPr>
          <w:rFonts w:ascii="Avenir Next LT Pro" w:hAnsi="Avenir Next LT Pro"/>
          <w:sz w:val="24"/>
          <w:szCs w:val="24"/>
        </w:rPr>
        <w:t>council budget consultation</w:t>
      </w:r>
      <w:r w:rsidR="00CB5538">
        <w:rPr>
          <w:rFonts w:ascii="Avenir Next LT Pro" w:hAnsi="Avenir Next LT Pro"/>
          <w:sz w:val="24"/>
          <w:szCs w:val="24"/>
        </w:rPr>
        <w:t xml:space="preserve">. </w:t>
      </w:r>
      <w:r w:rsidR="00AA5CB6">
        <w:rPr>
          <w:rFonts w:ascii="Avenir Next LT Pro" w:hAnsi="Avenir Next LT Pro"/>
          <w:sz w:val="24"/>
          <w:szCs w:val="24"/>
        </w:rPr>
        <w:t>28,000 comments</w:t>
      </w:r>
      <w:r w:rsidR="00C13F54">
        <w:rPr>
          <w:rFonts w:ascii="Avenir Next LT Pro" w:hAnsi="Avenir Next LT Pro"/>
          <w:sz w:val="24"/>
          <w:szCs w:val="24"/>
        </w:rPr>
        <w:t xml:space="preserve"> and </w:t>
      </w:r>
      <w:r w:rsidR="00AA5CB6">
        <w:rPr>
          <w:rFonts w:ascii="Avenir Next LT Pro" w:hAnsi="Avenir Next LT Pro"/>
          <w:sz w:val="24"/>
          <w:szCs w:val="24"/>
        </w:rPr>
        <w:t>40 organisations</w:t>
      </w:r>
      <w:r w:rsidR="00C13F54">
        <w:rPr>
          <w:rFonts w:ascii="Avenir Next LT Pro" w:hAnsi="Avenir Next LT Pro"/>
          <w:sz w:val="24"/>
          <w:szCs w:val="24"/>
        </w:rPr>
        <w:t xml:space="preserve"> listed</w:t>
      </w:r>
      <w:r w:rsidR="00AA5CB6">
        <w:rPr>
          <w:rFonts w:ascii="Avenir Next LT Pro" w:hAnsi="Avenir Next LT Pro"/>
          <w:sz w:val="24"/>
          <w:szCs w:val="24"/>
        </w:rPr>
        <w:t xml:space="preserve">. Details will be discussed in next weeks special PDSPs. </w:t>
      </w:r>
      <w:hyperlink r:id="rId15" w:history="1">
        <w:r w:rsidR="004C74C7" w:rsidRPr="004C74C7">
          <w:rPr>
            <w:rStyle w:val="Hyperlink"/>
            <w:rFonts w:ascii="Avenir Next LT Pro" w:hAnsi="Avenir Next LT Pro"/>
            <w:sz w:val="24"/>
            <w:szCs w:val="24"/>
          </w:rPr>
          <w:t>West Lothian Council Budget Consultation – Update for the Third Sector - Voluntary Sector Gateway West Lothian</w:t>
        </w:r>
      </w:hyperlink>
    </w:p>
    <w:p w14:paraId="706351A7" w14:textId="716132AF" w:rsidR="00054F67" w:rsidRDefault="002926FE" w:rsidP="00D41F87">
      <w:pPr>
        <w:pStyle w:val="ListParagraph"/>
        <w:ind w:firstLine="720"/>
        <w:jc w:val="both"/>
        <w:rPr>
          <w:rFonts w:ascii="Avenir Next LT Pro" w:hAnsi="Avenir Next LT Pro"/>
          <w:sz w:val="24"/>
          <w:szCs w:val="24"/>
        </w:rPr>
      </w:pPr>
      <w:r>
        <w:rPr>
          <w:rFonts w:ascii="Avenir Next LT Pro" w:hAnsi="Avenir Next LT Pro"/>
          <w:sz w:val="24"/>
          <w:szCs w:val="24"/>
        </w:rPr>
        <w:t>Third sector working group met last week</w:t>
      </w:r>
      <w:r w:rsidR="008035B3">
        <w:rPr>
          <w:rFonts w:ascii="Avenir Next LT Pro" w:hAnsi="Avenir Next LT Pro"/>
          <w:sz w:val="24"/>
          <w:szCs w:val="24"/>
        </w:rPr>
        <w:t xml:space="preserve"> to discuss </w:t>
      </w:r>
      <w:r>
        <w:rPr>
          <w:rFonts w:ascii="Avenir Next LT Pro" w:hAnsi="Avenir Next LT Pro"/>
          <w:sz w:val="24"/>
          <w:szCs w:val="24"/>
        </w:rPr>
        <w:t>annual report and</w:t>
      </w:r>
      <w:r w:rsidR="00D41F87">
        <w:rPr>
          <w:rFonts w:ascii="Avenir Next LT Pro" w:hAnsi="Avenir Next LT Pro"/>
          <w:sz w:val="24"/>
          <w:szCs w:val="24"/>
        </w:rPr>
        <w:t xml:space="preserve"> the survey responses in relation to third sector. </w:t>
      </w:r>
      <w:r w:rsidR="007F5AC0">
        <w:rPr>
          <w:rFonts w:ascii="Avenir Next LT Pro" w:hAnsi="Avenir Next LT Pro"/>
          <w:sz w:val="24"/>
          <w:szCs w:val="24"/>
        </w:rPr>
        <w:t xml:space="preserve">Alan will be </w:t>
      </w:r>
      <w:r w:rsidR="00BB2B76">
        <w:rPr>
          <w:rFonts w:ascii="Avenir Next LT Pro" w:hAnsi="Avenir Next LT Pro"/>
          <w:sz w:val="24"/>
          <w:szCs w:val="24"/>
        </w:rPr>
        <w:t xml:space="preserve">requesting an </w:t>
      </w:r>
      <w:r w:rsidR="007F5AC0">
        <w:rPr>
          <w:rFonts w:ascii="Avenir Next LT Pro" w:hAnsi="Avenir Next LT Pro"/>
          <w:sz w:val="24"/>
          <w:szCs w:val="24"/>
        </w:rPr>
        <w:t xml:space="preserve">uplift </w:t>
      </w:r>
      <w:r w:rsidR="00BB2B76">
        <w:rPr>
          <w:rFonts w:ascii="Avenir Next LT Pro" w:hAnsi="Avenir Next LT Pro"/>
          <w:sz w:val="24"/>
          <w:szCs w:val="24"/>
        </w:rPr>
        <w:t xml:space="preserve">as the </w:t>
      </w:r>
      <w:r w:rsidR="007F5AC0">
        <w:rPr>
          <w:rFonts w:ascii="Avenir Next LT Pro" w:hAnsi="Avenir Next LT Pro"/>
          <w:sz w:val="24"/>
          <w:szCs w:val="24"/>
        </w:rPr>
        <w:t xml:space="preserve">third sector has not had </w:t>
      </w:r>
      <w:r w:rsidR="00BB2B76">
        <w:rPr>
          <w:rFonts w:ascii="Avenir Next LT Pro" w:hAnsi="Avenir Next LT Pro"/>
          <w:sz w:val="24"/>
          <w:szCs w:val="24"/>
        </w:rPr>
        <w:t xml:space="preserve">increase </w:t>
      </w:r>
      <w:r w:rsidR="007F5AC0">
        <w:rPr>
          <w:rFonts w:ascii="Avenir Next LT Pro" w:hAnsi="Avenir Next LT Pro"/>
          <w:sz w:val="24"/>
          <w:szCs w:val="24"/>
        </w:rPr>
        <w:t>since 2018. VSGWL, Simply Play and Whitburn CDT responses were not listed</w:t>
      </w:r>
      <w:r w:rsidR="00BE5366">
        <w:rPr>
          <w:rFonts w:ascii="Avenir Next LT Pro" w:hAnsi="Avenir Next LT Pro"/>
          <w:sz w:val="24"/>
          <w:szCs w:val="24"/>
        </w:rPr>
        <w:t>, which was disappointing</w:t>
      </w:r>
      <w:r w:rsidR="004470B6">
        <w:rPr>
          <w:rFonts w:ascii="Avenir Next LT Pro" w:hAnsi="Avenir Next LT Pro"/>
          <w:sz w:val="24"/>
          <w:szCs w:val="24"/>
        </w:rPr>
        <w:t>, and c</w:t>
      </w:r>
      <w:r w:rsidR="00BE5366">
        <w:rPr>
          <w:rFonts w:ascii="Avenir Next LT Pro" w:hAnsi="Avenir Next LT Pro"/>
          <w:sz w:val="24"/>
          <w:szCs w:val="24"/>
        </w:rPr>
        <w:t>ommunication was noted as</w:t>
      </w:r>
      <w:r w:rsidR="00353592">
        <w:rPr>
          <w:rFonts w:ascii="Avenir Next LT Pro" w:hAnsi="Avenir Next LT Pro"/>
          <w:sz w:val="24"/>
          <w:szCs w:val="24"/>
        </w:rPr>
        <w:t xml:space="preserve"> poor.</w:t>
      </w:r>
      <w:r w:rsidR="0027636C">
        <w:rPr>
          <w:rFonts w:ascii="Avenir Next LT Pro" w:hAnsi="Avenir Next LT Pro"/>
          <w:sz w:val="24"/>
          <w:szCs w:val="24"/>
        </w:rPr>
        <w:t xml:space="preserve"> </w:t>
      </w:r>
    </w:p>
    <w:p w14:paraId="5E14F48E" w14:textId="2EE8E565" w:rsidR="00C21882" w:rsidRDefault="004470B6" w:rsidP="00D41F87">
      <w:pPr>
        <w:pStyle w:val="ListParagraph"/>
        <w:ind w:firstLine="720"/>
        <w:jc w:val="both"/>
        <w:rPr>
          <w:rFonts w:ascii="Avenir Next LT Pro" w:hAnsi="Avenir Next LT Pro"/>
          <w:sz w:val="24"/>
          <w:szCs w:val="24"/>
        </w:rPr>
      </w:pPr>
      <w:r>
        <w:rPr>
          <w:rFonts w:ascii="Avenir Next LT Pro" w:hAnsi="Avenir Next LT Pro"/>
          <w:sz w:val="24"/>
          <w:szCs w:val="24"/>
        </w:rPr>
        <w:t>Annual Report f</w:t>
      </w:r>
      <w:r w:rsidR="00BE5366">
        <w:rPr>
          <w:rFonts w:ascii="Avenir Next LT Pro" w:hAnsi="Avenir Next LT Pro"/>
          <w:sz w:val="24"/>
          <w:szCs w:val="24"/>
        </w:rPr>
        <w:t xml:space="preserve">ocus this year </w:t>
      </w:r>
      <w:r>
        <w:rPr>
          <w:rFonts w:ascii="Avenir Next LT Pro" w:hAnsi="Avenir Next LT Pro"/>
          <w:sz w:val="24"/>
          <w:szCs w:val="24"/>
        </w:rPr>
        <w:t xml:space="preserve">is </w:t>
      </w:r>
      <w:r w:rsidR="00BE5366">
        <w:rPr>
          <w:rFonts w:ascii="Avenir Next LT Pro" w:hAnsi="Avenir Next LT Pro"/>
          <w:sz w:val="24"/>
          <w:szCs w:val="24"/>
        </w:rPr>
        <w:t xml:space="preserve">on Social Enterprise </w:t>
      </w:r>
      <w:r w:rsidR="0029542D">
        <w:rPr>
          <w:rFonts w:ascii="Avenir Next LT Pro" w:hAnsi="Avenir Next LT Pro"/>
          <w:sz w:val="24"/>
          <w:szCs w:val="24"/>
        </w:rPr>
        <w:t>and CDT’s. Raymond Branton</w:t>
      </w:r>
      <w:r w:rsidR="0027636C">
        <w:rPr>
          <w:rFonts w:ascii="Avenir Next LT Pro" w:hAnsi="Avenir Next LT Pro"/>
          <w:sz w:val="24"/>
          <w:szCs w:val="24"/>
        </w:rPr>
        <w:t xml:space="preserve"> is compiling </w:t>
      </w:r>
      <w:r w:rsidR="0029542D">
        <w:rPr>
          <w:rFonts w:ascii="Avenir Next LT Pro" w:hAnsi="Avenir Next LT Pro"/>
          <w:sz w:val="24"/>
          <w:szCs w:val="24"/>
        </w:rPr>
        <w:t>for presentation at Economy PDSP in June.</w:t>
      </w:r>
    </w:p>
    <w:p w14:paraId="0FF5A704" w14:textId="77777777" w:rsidR="00C21882" w:rsidRPr="007D4D4F" w:rsidRDefault="00C21882" w:rsidP="00C21882">
      <w:pPr>
        <w:pStyle w:val="NoSpacing"/>
        <w:rPr>
          <w:rFonts w:ascii="Avenir Next LT Pro" w:hAnsi="Avenir Next LT Pro"/>
          <w:sz w:val="24"/>
          <w:szCs w:val="24"/>
        </w:rPr>
      </w:pPr>
    </w:p>
    <w:p w14:paraId="5C1E81CC" w14:textId="32C4751D" w:rsidR="006370C4" w:rsidRPr="0027636C" w:rsidRDefault="006370C4" w:rsidP="002B0619">
      <w:pPr>
        <w:pStyle w:val="NoSpacing"/>
        <w:numPr>
          <w:ilvl w:val="0"/>
          <w:numId w:val="6"/>
        </w:numPr>
        <w:rPr>
          <w:rFonts w:ascii="Avenir Next LT Pro" w:hAnsi="Avenir Next LT Pro"/>
          <w:b/>
          <w:bCs/>
          <w:sz w:val="24"/>
          <w:szCs w:val="24"/>
        </w:rPr>
      </w:pPr>
      <w:r w:rsidRPr="0027636C">
        <w:rPr>
          <w:rFonts w:ascii="Avenir Next LT Pro" w:hAnsi="Avenir Next LT Pro"/>
          <w:b/>
          <w:bCs/>
          <w:sz w:val="24"/>
          <w:szCs w:val="24"/>
        </w:rPr>
        <w:t>VSGWL report</w:t>
      </w:r>
      <w:r w:rsidR="006356B1" w:rsidRPr="0027636C">
        <w:rPr>
          <w:rFonts w:ascii="Avenir Next LT Pro" w:hAnsi="Avenir Next LT Pro"/>
          <w:b/>
          <w:bCs/>
          <w:sz w:val="24"/>
          <w:szCs w:val="24"/>
        </w:rPr>
        <w:t xml:space="preserve"> </w:t>
      </w:r>
    </w:p>
    <w:p w14:paraId="5F25A5E0" w14:textId="2E0D02F2" w:rsidR="0027636C" w:rsidRDefault="0027636C" w:rsidP="0027636C">
      <w:pPr>
        <w:pStyle w:val="NoSpacing"/>
        <w:ind w:left="720" w:firstLine="360"/>
        <w:jc w:val="both"/>
        <w:rPr>
          <w:rFonts w:ascii="Avenir Next LT Pro" w:hAnsi="Avenir Next LT Pro"/>
          <w:sz w:val="24"/>
          <w:szCs w:val="24"/>
        </w:rPr>
      </w:pPr>
      <w:r>
        <w:rPr>
          <w:rFonts w:ascii="Avenir Next LT Pro" w:hAnsi="Avenir Next LT Pro"/>
          <w:sz w:val="24"/>
          <w:szCs w:val="24"/>
        </w:rPr>
        <w:t>Community Mental Health and Wellbeing Fund</w:t>
      </w:r>
      <w:r w:rsidR="004470B6">
        <w:rPr>
          <w:rFonts w:ascii="Avenir Next LT Pro" w:hAnsi="Avenir Next LT Pro"/>
          <w:sz w:val="24"/>
          <w:szCs w:val="24"/>
        </w:rPr>
        <w:t>: A</w:t>
      </w:r>
      <w:r>
        <w:rPr>
          <w:rFonts w:ascii="Avenir Next LT Pro" w:hAnsi="Avenir Next LT Pro"/>
          <w:sz w:val="24"/>
          <w:szCs w:val="24"/>
        </w:rPr>
        <w:t>ll organisations</w:t>
      </w:r>
      <w:r w:rsidR="004470B6">
        <w:rPr>
          <w:rFonts w:ascii="Avenir Next LT Pro" w:hAnsi="Avenir Next LT Pro"/>
          <w:sz w:val="24"/>
          <w:szCs w:val="24"/>
        </w:rPr>
        <w:t xml:space="preserve"> have been informed. 7</w:t>
      </w:r>
      <w:r>
        <w:rPr>
          <w:rFonts w:ascii="Avenir Next LT Pro" w:hAnsi="Avenir Next LT Pro"/>
          <w:sz w:val="24"/>
          <w:szCs w:val="24"/>
        </w:rPr>
        <w:t xml:space="preserve">6 applications </w:t>
      </w:r>
      <w:r w:rsidR="004470B6">
        <w:rPr>
          <w:rFonts w:ascii="Avenir Next LT Pro" w:hAnsi="Avenir Next LT Pro"/>
          <w:sz w:val="24"/>
          <w:szCs w:val="24"/>
        </w:rPr>
        <w:t xml:space="preserve">requesting </w:t>
      </w:r>
      <w:r>
        <w:rPr>
          <w:rFonts w:ascii="Avenir Next LT Pro" w:hAnsi="Avenir Next LT Pro"/>
          <w:sz w:val="24"/>
          <w:szCs w:val="24"/>
        </w:rPr>
        <w:t>1.6million</w:t>
      </w:r>
      <w:r w:rsidR="004470B6">
        <w:rPr>
          <w:rFonts w:ascii="Avenir Next LT Pro" w:hAnsi="Avenir Next LT Pro"/>
          <w:sz w:val="24"/>
          <w:szCs w:val="24"/>
        </w:rPr>
        <w:t>. I</w:t>
      </w:r>
      <w:r>
        <w:rPr>
          <w:rFonts w:ascii="Avenir Next LT Pro" w:hAnsi="Avenir Next LT Pro"/>
          <w:sz w:val="24"/>
          <w:szCs w:val="24"/>
        </w:rPr>
        <w:t>ndependent panel made recommendations to</w:t>
      </w:r>
      <w:r w:rsidR="00E97D25">
        <w:rPr>
          <w:rFonts w:ascii="Avenir Next LT Pro" w:hAnsi="Avenir Next LT Pro"/>
          <w:sz w:val="24"/>
          <w:szCs w:val="24"/>
        </w:rPr>
        <w:t xml:space="preserve"> award</w:t>
      </w:r>
      <w:r>
        <w:rPr>
          <w:rFonts w:ascii="Avenir Next LT Pro" w:hAnsi="Avenir Next LT Pro"/>
          <w:sz w:val="24"/>
          <w:szCs w:val="24"/>
        </w:rPr>
        <w:t xml:space="preserve"> over 40 organisations. Hope to publish awards next week, waiting for 2 grant offer letters being returned. After the application process, during consultation</w:t>
      </w:r>
      <w:r w:rsidR="009E4F5D">
        <w:rPr>
          <w:rFonts w:ascii="Avenir Next LT Pro" w:hAnsi="Avenir Next LT Pro"/>
          <w:sz w:val="24"/>
          <w:szCs w:val="24"/>
        </w:rPr>
        <w:t>,</w:t>
      </w:r>
      <w:r>
        <w:rPr>
          <w:rFonts w:ascii="Avenir Next LT Pro" w:hAnsi="Avenir Next LT Pro"/>
          <w:sz w:val="24"/>
          <w:szCs w:val="24"/>
        </w:rPr>
        <w:t xml:space="preserve"> Scottish Government awarded an additional £94,000 for </w:t>
      </w:r>
      <w:r w:rsidR="009E4F5D">
        <w:rPr>
          <w:rFonts w:ascii="Avenir Next LT Pro" w:hAnsi="Avenir Next LT Pro"/>
          <w:sz w:val="24"/>
          <w:szCs w:val="24"/>
        </w:rPr>
        <w:t>one-year</w:t>
      </w:r>
      <w:r>
        <w:rPr>
          <w:rFonts w:ascii="Avenir Next LT Pro" w:hAnsi="Avenir Next LT Pro"/>
          <w:sz w:val="24"/>
          <w:szCs w:val="24"/>
        </w:rPr>
        <w:t xml:space="preserve"> award</w:t>
      </w:r>
      <w:r w:rsidR="009E4F5D">
        <w:rPr>
          <w:rFonts w:ascii="Avenir Next LT Pro" w:hAnsi="Avenir Next LT Pro"/>
          <w:sz w:val="24"/>
          <w:szCs w:val="24"/>
        </w:rPr>
        <w:t>s</w:t>
      </w:r>
      <w:r>
        <w:rPr>
          <w:rFonts w:ascii="Avenir Next LT Pro" w:hAnsi="Avenir Next LT Pro"/>
          <w:sz w:val="24"/>
          <w:szCs w:val="24"/>
        </w:rPr>
        <w:t>.</w:t>
      </w:r>
    </w:p>
    <w:p w14:paraId="65F15C6A" w14:textId="1E904C84" w:rsidR="00D760E2" w:rsidRDefault="00D32A4F" w:rsidP="0027636C">
      <w:pPr>
        <w:pStyle w:val="NoSpacing"/>
        <w:ind w:left="720" w:firstLine="360"/>
        <w:jc w:val="both"/>
        <w:rPr>
          <w:rFonts w:ascii="Avenir Next LT Pro" w:hAnsi="Avenir Next LT Pro"/>
          <w:sz w:val="24"/>
          <w:szCs w:val="24"/>
        </w:rPr>
      </w:pPr>
      <w:r>
        <w:rPr>
          <w:rFonts w:ascii="Avenir Next LT Pro" w:hAnsi="Avenir Next LT Pro"/>
          <w:sz w:val="24"/>
          <w:szCs w:val="24"/>
        </w:rPr>
        <w:t>UK Shared Prosperity Fund finishes March 31</w:t>
      </w:r>
      <w:r w:rsidRPr="00D32A4F">
        <w:rPr>
          <w:rFonts w:ascii="Avenir Next LT Pro" w:hAnsi="Avenir Next LT Pro"/>
          <w:sz w:val="24"/>
          <w:szCs w:val="24"/>
          <w:vertAlign w:val="superscript"/>
        </w:rPr>
        <w:t>st</w:t>
      </w:r>
      <w:r>
        <w:rPr>
          <w:rFonts w:ascii="Avenir Next LT Pro" w:hAnsi="Avenir Next LT Pro"/>
          <w:sz w:val="24"/>
          <w:szCs w:val="24"/>
        </w:rPr>
        <w:t xml:space="preserve">. Growth Fund – allocation of £140 million </w:t>
      </w:r>
      <w:r w:rsidR="00F517E7">
        <w:rPr>
          <w:rFonts w:ascii="Avenir Next LT Pro" w:hAnsi="Avenir Next LT Pro"/>
          <w:sz w:val="24"/>
          <w:szCs w:val="24"/>
        </w:rPr>
        <w:t>to</w:t>
      </w:r>
      <w:r>
        <w:rPr>
          <w:rFonts w:ascii="Avenir Next LT Pro" w:hAnsi="Avenir Next LT Pro"/>
          <w:sz w:val="24"/>
          <w:szCs w:val="24"/>
        </w:rPr>
        <w:t xml:space="preserve"> 8 economic partnerships in Scotland</w:t>
      </w:r>
      <w:r w:rsidR="00A834F8">
        <w:rPr>
          <w:rFonts w:ascii="Avenir Next LT Pro" w:hAnsi="Avenir Next LT Pro"/>
          <w:sz w:val="24"/>
          <w:szCs w:val="24"/>
        </w:rPr>
        <w:t xml:space="preserve"> to drive </w:t>
      </w:r>
      <w:r w:rsidR="003E715D">
        <w:rPr>
          <w:rFonts w:ascii="Avenir Next LT Pro" w:hAnsi="Avenir Next LT Pro"/>
          <w:sz w:val="24"/>
          <w:szCs w:val="24"/>
        </w:rPr>
        <w:t xml:space="preserve">economic growth. Unknown </w:t>
      </w:r>
      <w:r w:rsidR="005B0EBD">
        <w:rPr>
          <w:rFonts w:ascii="Avenir Next LT Pro" w:hAnsi="Avenir Next LT Pro"/>
          <w:sz w:val="24"/>
          <w:szCs w:val="24"/>
        </w:rPr>
        <w:t xml:space="preserve">exactly </w:t>
      </w:r>
      <w:r w:rsidR="003E715D">
        <w:rPr>
          <w:rFonts w:ascii="Avenir Next LT Pro" w:hAnsi="Avenir Next LT Pro"/>
          <w:sz w:val="24"/>
          <w:szCs w:val="24"/>
        </w:rPr>
        <w:t xml:space="preserve">how much will come to West Lothian. </w:t>
      </w:r>
      <w:r w:rsidR="005B0EBD">
        <w:rPr>
          <w:rFonts w:ascii="Avenir Next LT Pro" w:hAnsi="Avenir Next LT Pro"/>
          <w:sz w:val="24"/>
          <w:szCs w:val="24"/>
        </w:rPr>
        <w:t xml:space="preserve">Whitburn, Blackburn and Fauldhouse will benefit from </w:t>
      </w:r>
      <w:r w:rsidR="00D760E2">
        <w:rPr>
          <w:rFonts w:ascii="Avenir Next LT Pro" w:hAnsi="Avenir Next LT Pro"/>
          <w:sz w:val="24"/>
          <w:szCs w:val="24"/>
        </w:rPr>
        <w:t xml:space="preserve">Pride in Place </w:t>
      </w:r>
      <w:r w:rsidR="005B0EBD">
        <w:rPr>
          <w:rFonts w:ascii="Avenir Next LT Pro" w:hAnsi="Avenir Next LT Pro"/>
          <w:sz w:val="24"/>
          <w:szCs w:val="24"/>
        </w:rPr>
        <w:t xml:space="preserve">following </w:t>
      </w:r>
      <w:r w:rsidR="00D760E2">
        <w:rPr>
          <w:rFonts w:ascii="Avenir Next LT Pro" w:hAnsi="Avenir Next LT Pro"/>
          <w:sz w:val="24"/>
          <w:szCs w:val="24"/>
        </w:rPr>
        <w:t>recommendation</w:t>
      </w:r>
      <w:r w:rsidR="005B0EBD">
        <w:rPr>
          <w:rFonts w:ascii="Avenir Next LT Pro" w:hAnsi="Avenir Next LT Pro"/>
          <w:sz w:val="24"/>
          <w:szCs w:val="24"/>
        </w:rPr>
        <w:t xml:space="preserve"> </w:t>
      </w:r>
      <w:r w:rsidR="00D760E2">
        <w:rPr>
          <w:rFonts w:ascii="Avenir Next LT Pro" w:hAnsi="Avenir Next LT Pro"/>
          <w:sz w:val="24"/>
          <w:szCs w:val="24"/>
        </w:rPr>
        <w:t>by the Council</w:t>
      </w:r>
      <w:r w:rsidR="00B35171">
        <w:rPr>
          <w:rFonts w:ascii="Avenir Next LT Pro" w:hAnsi="Avenir Next LT Pro"/>
          <w:sz w:val="24"/>
          <w:szCs w:val="24"/>
        </w:rPr>
        <w:t xml:space="preserve">. </w:t>
      </w:r>
      <w:r w:rsidR="00D760E2">
        <w:rPr>
          <w:rFonts w:ascii="Avenir Next LT Pro" w:hAnsi="Avenir Next LT Pro"/>
          <w:sz w:val="24"/>
          <w:szCs w:val="24"/>
        </w:rPr>
        <w:t>Investing in communities fund</w:t>
      </w:r>
      <w:r w:rsidR="00B35171">
        <w:rPr>
          <w:rFonts w:ascii="Avenir Next LT Pro" w:hAnsi="Avenir Next LT Pro"/>
          <w:sz w:val="24"/>
          <w:szCs w:val="24"/>
        </w:rPr>
        <w:t xml:space="preserve"> will be extended until next year</w:t>
      </w:r>
      <w:r w:rsidR="00A264C2">
        <w:rPr>
          <w:rFonts w:ascii="Avenir Next LT Pro" w:hAnsi="Avenir Next LT Pro"/>
          <w:sz w:val="24"/>
          <w:szCs w:val="24"/>
        </w:rPr>
        <w:t>.</w:t>
      </w:r>
    </w:p>
    <w:p w14:paraId="2F94CD0F" w14:textId="2F88F494" w:rsidR="00450ED0" w:rsidRDefault="00450ED0" w:rsidP="0027636C">
      <w:pPr>
        <w:pStyle w:val="NoSpacing"/>
        <w:ind w:left="720" w:firstLine="360"/>
        <w:jc w:val="both"/>
        <w:rPr>
          <w:rFonts w:ascii="Avenir Next LT Pro" w:hAnsi="Avenir Next LT Pro"/>
          <w:sz w:val="24"/>
          <w:szCs w:val="24"/>
        </w:rPr>
      </w:pPr>
      <w:hyperlink r:id="rId16" w:history="1">
        <w:r w:rsidRPr="00450ED0">
          <w:rPr>
            <w:rStyle w:val="Hyperlink"/>
            <w:rFonts w:ascii="Avenir Next LT Pro" w:hAnsi="Avenir Next LT Pro"/>
            <w:sz w:val="24"/>
            <w:szCs w:val="24"/>
          </w:rPr>
          <w:t>£140m Scottish Local Growth Fund to drive economic growth   - GOV.UK</w:t>
        </w:r>
      </w:hyperlink>
    </w:p>
    <w:p w14:paraId="50AAC6F9" w14:textId="6444699E" w:rsidR="002C6AA5" w:rsidRDefault="002C6AA5" w:rsidP="0027636C">
      <w:pPr>
        <w:pStyle w:val="NoSpacing"/>
        <w:ind w:left="720" w:firstLine="360"/>
        <w:jc w:val="both"/>
        <w:rPr>
          <w:rFonts w:ascii="Avenir Next LT Pro" w:hAnsi="Avenir Next LT Pro"/>
          <w:sz w:val="24"/>
          <w:szCs w:val="24"/>
        </w:rPr>
      </w:pPr>
      <w:hyperlink r:id="rId17" w:history="1">
        <w:r w:rsidRPr="002C6AA5">
          <w:rPr>
            <w:rStyle w:val="Hyperlink"/>
            <w:rFonts w:ascii="Avenir Next LT Pro" w:hAnsi="Avenir Next LT Pro"/>
            <w:sz w:val="24"/>
            <w:szCs w:val="24"/>
          </w:rPr>
          <w:t>Pride in Place - GOV.UK</w:t>
        </w:r>
      </w:hyperlink>
    </w:p>
    <w:p w14:paraId="1121BFEC" w14:textId="54509B8B" w:rsidR="00A264C2" w:rsidRDefault="003A4B67" w:rsidP="0027636C">
      <w:pPr>
        <w:pStyle w:val="NoSpacing"/>
        <w:ind w:left="720" w:firstLine="360"/>
        <w:jc w:val="both"/>
        <w:rPr>
          <w:rFonts w:ascii="Avenir Next LT Pro" w:hAnsi="Avenir Next LT Pro"/>
          <w:sz w:val="24"/>
          <w:szCs w:val="24"/>
        </w:rPr>
      </w:pPr>
      <w:r>
        <w:rPr>
          <w:rFonts w:ascii="Avenir Next LT Pro" w:hAnsi="Avenir Next LT Pro"/>
          <w:sz w:val="24"/>
          <w:szCs w:val="24"/>
        </w:rPr>
        <w:t xml:space="preserve">VSGWL </w:t>
      </w:r>
      <w:r w:rsidR="00A264C2">
        <w:rPr>
          <w:rFonts w:ascii="Avenir Next LT Pro" w:hAnsi="Avenir Next LT Pro"/>
          <w:sz w:val="24"/>
          <w:szCs w:val="24"/>
        </w:rPr>
        <w:t>Stakeholder survey asked for more networking opportunities</w:t>
      </w:r>
      <w:r>
        <w:rPr>
          <w:rFonts w:ascii="Avenir Next LT Pro" w:hAnsi="Avenir Next LT Pro"/>
          <w:sz w:val="24"/>
          <w:szCs w:val="24"/>
        </w:rPr>
        <w:t xml:space="preserve"> so we have </w:t>
      </w:r>
      <w:r w:rsidR="00A264C2">
        <w:rPr>
          <w:rFonts w:ascii="Avenir Next LT Pro" w:hAnsi="Avenir Next LT Pro"/>
          <w:sz w:val="24"/>
          <w:szCs w:val="24"/>
        </w:rPr>
        <w:t xml:space="preserve">been asking members whether they would like forum’s </w:t>
      </w:r>
      <w:r>
        <w:rPr>
          <w:rFonts w:ascii="Avenir Next LT Pro" w:hAnsi="Avenir Next LT Pro"/>
          <w:sz w:val="24"/>
          <w:szCs w:val="24"/>
        </w:rPr>
        <w:t xml:space="preserve">held </w:t>
      </w:r>
      <w:r w:rsidR="00E806D6">
        <w:rPr>
          <w:rFonts w:ascii="Avenir Next LT Pro" w:hAnsi="Avenir Next LT Pro"/>
          <w:sz w:val="24"/>
          <w:szCs w:val="24"/>
        </w:rPr>
        <w:t>out with</w:t>
      </w:r>
      <w:r>
        <w:rPr>
          <w:rFonts w:ascii="Avenir Next LT Pro" w:hAnsi="Avenir Next LT Pro"/>
          <w:sz w:val="24"/>
          <w:szCs w:val="24"/>
        </w:rPr>
        <w:t xml:space="preserve"> The Gateway</w:t>
      </w:r>
      <w:r w:rsidR="00A264C2">
        <w:rPr>
          <w:rFonts w:ascii="Avenir Next LT Pro" w:hAnsi="Avenir Next LT Pro"/>
          <w:sz w:val="24"/>
          <w:szCs w:val="24"/>
        </w:rPr>
        <w:t>. Tracy, partnership</w:t>
      </w:r>
      <w:r w:rsidR="002D73F0">
        <w:rPr>
          <w:rFonts w:ascii="Avenir Next LT Pro" w:hAnsi="Avenir Next LT Pro"/>
          <w:sz w:val="24"/>
          <w:szCs w:val="24"/>
        </w:rPr>
        <w:t xml:space="preserve"> and membership</w:t>
      </w:r>
      <w:r w:rsidR="00A264C2">
        <w:rPr>
          <w:rFonts w:ascii="Avenir Next LT Pro" w:hAnsi="Avenir Next LT Pro"/>
          <w:sz w:val="24"/>
          <w:szCs w:val="24"/>
        </w:rPr>
        <w:t xml:space="preserve"> officer</w:t>
      </w:r>
      <w:r>
        <w:rPr>
          <w:rFonts w:ascii="Avenir Next LT Pro" w:hAnsi="Avenir Next LT Pro"/>
          <w:sz w:val="24"/>
          <w:szCs w:val="24"/>
        </w:rPr>
        <w:t>,</w:t>
      </w:r>
      <w:r w:rsidR="00A264C2">
        <w:rPr>
          <w:rFonts w:ascii="Avenir Next LT Pro" w:hAnsi="Avenir Next LT Pro"/>
          <w:sz w:val="24"/>
          <w:szCs w:val="24"/>
        </w:rPr>
        <w:t xml:space="preserve"> will </w:t>
      </w:r>
      <w:r w:rsidR="00E806D6">
        <w:rPr>
          <w:rFonts w:ascii="Avenir Next LT Pro" w:hAnsi="Avenir Next LT Pro"/>
          <w:sz w:val="24"/>
          <w:szCs w:val="24"/>
        </w:rPr>
        <w:t xml:space="preserve">be </w:t>
      </w:r>
      <w:r w:rsidR="00A264C2">
        <w:rPr>
          <w:rFonts w:ascii="Avenir Next LT Pro" w:hAnsi="Avenir Next LT Pro"/>
          <w:sz w:val="24"/>
          <w:szCs w:val="24"/>
        </w:rPr>
        <w:t>visit</w:t>
      </w:r>
      <w:r w:rsidR="00E806D6">
        <w:rPr>
          <w:rFonts w:ascii="Avenir Next LT Pro" w:hAnsi="Avenir Next LT Pro"/>
          <w:sz w:val="24"/>
          <w:szCs w:val="24"/>
        </w:rPr>
        <w:t xml:space="preserve">ing several </w:t>
      </w:r>
      <w:r w:rsidR="002D73F0">
        <w:rPr>
          <w:rFonts w:ascii="Avenir Next LT Pro" w:hAnsi="Avenir Next LT Pro"/>
          <w:sz w:val="24"/>
          <w:szCs w:val="24"/>
        </w:rPr>
        <w:t xml:space="preserve">organisations </w:t>
      </w:r>
      <w:r w:rsidR="00A264C2">
        <w:rPr>
          <w:rFonts w:ascii="Avenir Next LT Pro" w:hAnsi="Avenir Next LT Pro"/>
          <w:sz w:val="24"/>
          <w:szCs w:val="24"/>
        </w:rPr>
        <w:t xml:space="preserve">at operational level </w:t>
      </w:r>
      <w:r w:rsidR="00E806D6">
        <w:rPr>
          <w:rFonts w:ascii="Avenir Next LT Pro" w:hAnsi="Avenir Next LT Pro"/>
          <w:sz w:val="24"/>
          <w:szCs w:val="24"/>
        </w:rPr>
        <w:t xml:space="preserve">to find out how we can </w:t>
      </w:r>
      <w:r w:rsidR="00A264C2">
        <w:rPr>
          <w:rFonts w:ascii="Avenir Next LT Pro" w:hAnsi="Avenir Next LT Pro"/>
          <w:sz w:val="24"/>
          <w:szCs w:val="24"/>
        </w:rPr>
        <w:t>offer support</w:t>
      </w:r>
      <w:r w:rsidR="00E806D6">
        <w:rPr>
          <w:rFonts w:ascii="Avenir Next LT Pro" w:hAnsi="Avenir Next LT Pro"/>
          <w:sz w:val="24"/>
          <w:szCs w:val="24"/>
        </w:rPr>
        <w:t xml:space="preserve"> and </w:t>
      </w:r>
      <w:r w:rsidR="00A264C2">
        <w:rPr>
          <w:rFonts w:ascii="Avenir Next LT Pro" w:hAnsi="Avenir Next LT Pro"/>
          <w:sz w:val="24"/>
          <w:szCs w:val="24"/>
        </w:rPr>
        <w:t xml:space="preserve">Alan </w:t>
      </w:r>
      <w:r w:rsidR="00E806D6">
        <w:rPr>
          <w:rFonts w:ascii="Avenir Next LT Pro" w:hAnsi="Avenir Next LT Pro"/>
          <w:sz w:val="24"/>
          <w:szCs w:val="24"/>
        </w:rPr>
        <w:t xml:space="preserve">is providing </w:t>
      </w:r>
      <w:r w:rsidR="002D73F0">
        <w:rPr>
          <w:rFonts w:ascii="Avenir Next LT Pro" w:hAnsi="Avenir Next LT Pro"/>
          <w:sz w:val="24"/>
          <w:szCs w:val="24"/>
        </w:rPr>
        <w:t>CEO support to some of the bigger groups.</w:t>
      </w:r>
    </w:p>
    <w:p w14:paraId="2E8951DB" w14:textId="77777777" w:rsidR="0027636C" w:rsidRDefault="0027636C" w:rsidP="0027636C">
      <w:pPr>
        <w:pStyle w:val="NoSpacing"/>
        <w:ind w:left="720"/>
        <w:rPr>
          <w:rFonts w:ascii="Avenir Next LT Pro" w:hAnsi="Avenir Next LT Pro"/>
          <w:sz w:val="24"/>
          <w:szCs w:val="24"/>
        </w:rPr>
      </w:pPr>
    </w:p>
    <w:p w14:paraId="13084308" w14:textId="39D8FBAE" w:rsidR="006370C4" w:rsidRPr="002D73F0" w:rsidRDefault="006370C4" w:rsidP="002B0619">
      <w:pPr>
        <w:pStyle w:val="NoSpacing"/>
        <w:numPr>
          <w:ilvl w:val="0"/>
          <w:numId w:val="6"/>
        </w:numPr>
        <w:rPr>
          <w:rFonts w:ascii="Avenir Next LT Pro" w:hAnsi="Avenir Next LT Pro"/>
          <w:b/>
          <w:bCs/>
          <w:sz w:val="24"/>
          <w:szCs w:val="24"/>
        </w:rPr>
      </w:pPr>
      <w:r w:rsidRPr="002D73F0">
        <w:rPr>
          <w:rFonts w:ascii="Avenir Next LT Pro" w:hAnsi="Avenir Next LT Pro"/>
          <w:b/>
          <w:bCs/>
          <w:sz w:val="24"/>
          <w:szCs w:val="24"/>
        </w:rPr>
        <w:t>Forum / Sector updates</w:t>
      </w:r>
    </w:p>
    <w:p w14:paraId="4ED3859B" w14:textId="3E62DB48" w:rsidR="0011311D" w:rsidRPr="005F5FB7" w:rsidRDefault="0011311D" w:rsidP="0011311D">
      <w:pPr>
        <w:pStyle w:val="NoSpacing"/>
        <w:numPr>
          <w:ilvl w:val="0"/>
          <w:numId w:val="7"/>
        </w:numPr>
        <w:rPr>
          <w:rFonts w:ascii="Avenir Next LT Pro" w:hAnsi="Avenir Next LT Pro"/>
          <w:sz w:val="24"/>
          <w:szCs w:val="24"/>
          <w:u w:val="single"/>
        </w:rPr>
      </w:pPr>
      <w:r w:rsidRPr="005F5FB7">
        <w:rPr>
          <w:rFonts w:ascii="Avenir Next LT Pro" w:hAnsi="Avenir Next LT Pro"/>
          <w:sz w:val="24"/>
          <w:szCs w:val="24"/>
          <w:u w:val="single"/>
        </w:rPr>
        <w:t>WL Food Network</w:t>
      </w:r>
    </w:p>
    <w:p w14:paraId="6428995D" w14:textId="20A1F905" w:rsidR="005F5FB7" w:rsidRDefault="00E806D6" w:rsidP="00FF3ED6">
      <w:pPr>
        <w:pStyle w:val="NoSpacing"/>
        <w:ind w:left="1004"/>
        <w:jc w:val="both"/>
        <w:rPr>
          <w:rFonts w:ascii="Avenir Next LT Pro" w:hAnsi="Avenir Next LT Pro"/>
          <w:sz w:val="24"/>
          <w:szCs w:val="24"/>
        </w:rPr>
      </w:pPr>
      <w:r>
        <w:rPr>
          <w:rFonts w:ascii="Avenir Next LT Pro" w:hAnsi="Avenir Next LT Pro"/>
          <w:sz w:val="24"/>
          <w:szCs w:val="24"/>
        </w:rPr>
        <w:t>B</w:t>
      </w:r>
      <w:r w:rsidR="005F5FB7">
        <w:rPr>
          <w:rFonts w:ascii="Avenir Next LT Pro" w:hAnsi="Avenir Next LT Pro"/>
          <w:sz w:val="24"/>
          <w:szCs w:val="24"/>
        </w:rPr>
        <w:t xml:space="preserve">oard meeting last week and full meeting next week: focus </w:t>
      </w:r>
      <w:r>
        <w:rPr>
          <w:rFonts w:ascii="Avenir Next LT Pro" w:hAnsi="Avenir Next LT Pro"/>
          <w:sz w:val="24"/>
          <w:szCs w:val="24"/>
        </w:rPr>
        <w:t xml:space="preserve">is </w:t>
      </w:r>
      <w:r w:rsidR="005F5FB7">
        <w:rPr>
          <w:rFonts w:ascii="Avenir Next LT Pro" w:hAnsi="Avenir Next LT Pro"/>
          <w:sz w:val="24"/>
          <w:szCs w:val="24"/>
        </w:rPr>
        <w:t xml:space="preserve">on </w:t>
      </w:r>
      <w:r>
        <w:rPr>
          <w:rFonts w:ascii="Avenir Next LT Pro" w:hAnsi="Avenir Next LT Pro"/>
          <w:sz w:val="24"/>
          <w:szCs w:val="24"/>
        </w:rPr>
        <w:t xml:space="preserve">delivering </w:t>
      </w:r>
      <w:r w:rsidR="005F5FB7">
        <w:rPr>
          <w:rFonts w:ascii="Avenir Next LT Pro" w:hAnsi="Avenir Next LT Pro"/>
          <w:sz w:val="24"/>
          <w:szCs w:val="24"/>
        </w:rPr>
        <w:t xml:space="preserve">Ministry of Food </w:t>
      </w:r>
      <w:r>
        <w:rPr>
          <w:rFonts w:ascii="Avenir Next LT Pro" w:hAnsi="Avenir Next LT Pro"/>
          <w:sz w:val="24"/>
          <w:szCs w:val="24"/>
        </w:rPr>
        <w:t>(</w:t>
      </w:r>
      <w:r w:rsidR="005F5FB7">
        <w:rPr>
          <w:rFonts w:ascii="Avenir Next LT Pro" w:hAnsi="Avenir Next LT Pro"/>
          <w:sz w:val="24"/>
          <w:szCs w:val="24"/>
        </w:rPr>
        <w:t>Jamie Oliver</w:t>
      </w:r>
      <w:r>
        <w:rPr>
          <w:rFonts w:ascii="Avenir Next LT Pro" w:hAnsi="Avenir Next LT Pro"/>
          <w:sz w:val="24"/>
          <w:szCs w:val="24"/>
        </w:rPr>
        <w:t>) - w</w:t>
      </w:r>
      <w:r w:rsidR="005F5FB7">
        <w:rPr>
          <w:rFonts w:ascii="Avenir Next LT Pro" w:hAnsi="Avenir Next LT Pro"/>
          <w:sz w:val="24"/>
          <w:szCs w:val="24"/>
        </w:rPr>
        <w:t xml:space="preserve">ho will be trained and where. </w:t>
      </w:r>
    </w:p>
    <w:p w14:paraId="7F858594" w14:textId="77777777" w:rsidR="00E806D6" w:rsidRDefault="00E806D6" w:rsidP="00FF3ED6">
      <w:pPr>
        <w:pStyle w:val="NoSpacing"/>
        <w:ind w:left="1004"/>
        <w:jc w:val="both"/>
        <w:rPr>
          <w:rFonts w:ascii="Avenir Next LT Pro" w:hAnsi="Avenir Next LT Pro"/>
          <w:sz w:val="24"/>
          <w:szCs w:val="24"/>
        </w:rPr>
      </w:pPr>
    </w:p>
    <w:p w14:paraId="5491737F" w14:textId="77777777" w:rsidR="00E806D6" w:rsidRDefault="00E806D6" w:rsidP="00FF3ED6">
      <w:pPr>
        <w:pStyle w:val="NoSpacing"/>
        <w:ind w:left="1004"/>
        <w:jc w:val="both"/>
        <w:rPr>
          <w:rFonts w:ascii="Avenir Next LT Pro" w:hAnsi="Avenir Next LT Pro"/>
          <w:sz w:val="24"/>
          <w:szCs w:val="24"/>
        </w:rPr>
      </w:pPr>
    </w:p>
    <w:p w14:paraId="60CEB4D3" w14:textId="77777777" w:rsidR="00E806D6" w:rsidRPr="00E806D6" w:rsidRDefault="0011311D" w:rsidP="00405B98">
      <w:pPr>
        <w:pStyle w:val="NoSpacing"/>
        <w:numPr>
          <w:ilvl w:val="0"/>
          <w:numId w:val="7"/>
        </w:numPr>
        <w:rPr>
          <w:rFonts w:ascii="Avenir Next LT Pro" w:hAnsi="Avenir Next LT Pro"/>
          <w:sz w:val="24"/>
          <w:szCs w:val="24"/>
        </w:rPr>
      </w:pPr>
      <w:r w:rsidRPr="00E806D6">
        <w:rPr>
          <w:rFonts w:ascii="Avenir Next LT Pro" w:hAnsi="Avenir Next LT Pro"/>
          <w:sz w:val="24"/>
          <w:szCs w:val="24"/>
          <w:u w:val="single"/>
        </w:rPr>
        <w:lastRenderedPageBreak/>
        <w:t>Social Enterprise</w:t>
      </w:r>
    </w:p>
    <w:p w14:paraId="0769A151" w14:textId="4D22B84F" w:rsidR="005F5FB7" w:rsidRPr="00E806D6" w:rsidRDefault="005F5FB7" w:rsidP="00E806D6">
      <w:pPr>
        <w:pStyle w:val="NoSpacing"/>
        <w:ind w:left="1004"/>
        <w:jc w:val="both"/>
        <w:rPr>
          <w:rFonts w:ascii="Avenir Next LT Pro" w:hAnsi="Avenir Next LT Pro"/>
          <w:sz w:val="24"/>
          <w:szCs w:val="24"/>
        </w:rPr>
      </w:pPr>
      <w:r w:rsidRPr="00E806D6">
        <w:rPr>
          <w:rFonts w:ascii="Avenir Next LT Pro" w:hAnsi="Avenir Next LT Pro"/>
          <w:sz w:val="24"/>
          <w:szCs w:val="24"/>
        </w:rPr>
        <w:t xml:space="preserve">Met yesterday </w:t>
      </w:r>
      <w:r w:rsidR="000A709F" w:rsidRPr="00E806D6">
        <w:rPr>
          <w:rFonts w:ascii="Avenir Next LT Pro" w:hAnsi="Avenir Next LT Pro"/>
          <w:sz w:val="24"/>
          <w:szCs w:val="24"/>
        </w:rPr>
        <w:t>at SMILE Coun</w:t>
      </w:r>
      <w:r w:rsidR="003C769F" w:rsidRPr="00E806D6">
        <w:rPr>
          <w:rFonts w:ascii="Avenir Next LT Pro" w:hAnsi="Avenir Next LT Pro"/>
          <w:sz w:val="24"/>
          <w:szCs w:val="24"/>
        </w:rPr>
        <w:t>selling. Raymond organising study visit to G</w:t>
      </w:r>
      <w:r w:rsidR="008C0C77" w:rsidRPr="00E806D6">
        <w:rPr>
          <w:rFonts w:ascii="Avenir Next LT Pro" w:hAnsi="Avenir Next LT Pro"/>
          <w:sz w:val="24"/>
          <w:szCs w:val="24"/>
        </w:rPr>
        <w:t xml:space="preserve">ECCo – details </w:t>
      </w:r>
      <w:r w:rsidR="00E806D6">
        <w:rPr>
          <w:rFonts w:ascii="Avenir Next LT Pro" w:hAnsi="Avenir Next LT Pro"/>
          <w:sz w:val="24"/>
          <w:szCs w:val="24"/>
        </w:rPr>
        <w:t>below</w:t>
      </w:r>
      <w:r w:rsidR="008C0C77" w:rsidRPr="00E806D6">
        <w:rPr>
          <w:rFonts w:ascii="Avenir Next LT Pro" w:hAnsi="Avenir Next LT Pro"/>
          <w:sz w:val="24"/>
          <w:szCs w:val="24"/>
        </w:rPr>
        <w:t>.</w:t>
      </w:r>
      <w:r w:rsidR="006F20CA" w:rsidRPr="00E806D6">
        <w:rPr>
          <w:rFonts w:ascii="Avenir Next LT Pro" w:hAnsi="Avenir Next LT Pro"/>
          <w:sz w:val="24"/>
          <w:szCs w:val="24"/>
        </w:rPr>
        <w:t xml:space="preserve"> Positive feedback from BRAG visit 27.01.</w:t>
      </w:r>
    </w:p>
    <w:p w14:paraId="45A33D44" w14:textId="77777777" w:rsidR="008C0C77" w:rsidRPr="004E1E0E" w:rsidRDefault="00F80857" w:rsidP="002B0619">
      <w:pPr>
        <w:pStyle w:val="NoSpacing"/>
        <w:numPr>
          <w:ilvl w:val="0"/>
          <w:numId w:val="7"/>
        </w:numPr>
        <w:rPr>
          <w:rFonts w:ascii="Avenir Next LT Pro" w:hAnsi="Avenir Next LT Pro"/>
          <w:sz w:val="24"/>
          <w:szCs w:val="24"/>
          <w:u w:val="single"/>
        </w:rPr>
      </w:pPr>
      <w:r w:rsidRPr="004E1E0E">
        <w:rPr>
          <w:rFonts w:ascii="Avenir Next LT Pro" w:hAnsi="Avenir Next LT Pro"/>
          <w:sz w:val="24"/>
          <w:szCs w:val="24"/>
          <w:u w:val="single"/>
        </w:rPr>
        <w:t>Employability forum</w:t>
      </w:r>
    </w:p>
    <w:p w14:paraId="3BEF8E3E" w14:textId="39C63422" w:rsidR="007313F7" w:rsidRPr="007D4D4F" w:rsidRDefault="004E1E0E" w:rsidP="00E806D6">
      <w:pPr>
        <w:pStyle w:val="NoSpacing"/>
        <w:ind w:left="1004"/>
        <w:jc w:val="both"/>
        <w:rPr>
          <w:rFonts w:ascii="Avenir Next LT Pro" w:hAnsi="Avenir Next LT Pro"/>
          <w:sz w:val="24"/>
          <w:szCs w:val="24"/>
        </w:rPr>
      </w:pPr>
      <w:r>
        <w:rPr>
          <w:rFonts w:ascii="Avenir Next LT Pro" w:hAnsi="Avenir Next LT Pro"/>
          <w:sz w:val="24"/>
          <w:szCs w:val="24"/>
        </w:rPr>
        <w:t xml:space="preserve">Liyan has completed mapping exercise to link clients and practitioners across west Lothian. LEP are happy for Liyan to progress proposal </w:t>
      </w:r>
      <w:r w:rsidR="004604CA">
        <w:rPr>
          <w:rFonts w:ascii="Avenir Next LT Pro" w:hAnsi="Avenir Next LT Pro"/>
          <w:sz w:val="24"/>
          <w:szCs w:val="24"/>
        </w:rPr>
        <w:t xml:space="preserve">for digital employability hub </w:t>
      </w:r>
      <w:r>
        <w:rPr>
          <w:rFonts w:ascii="Avenir Next LT Pro" w:hAnsi="Avenir Next LT Pro"/>
          <w:sz w:val="24"/>
          <w:szCs w:val="24"/>
        </w:rPr>
        <w:t xml:space="preserve">as part of annual investment </w:t>
      </w:r>
      <w:r w:rsidR="00596153">
        <w:rPr>
          <w:rFonts w:ascii="Avenir Next LT Pro" w:hAnsi="Avenir Next LT Pro"/>
          <w:sz w:val="24"/>
          <w:szCs w:val="24"/>
        </w:rPr>
        <w:t>plan</w:t>
      </w:r>
      <w:r>
        <w:rPr>
          <w:rFonts w:ascii="Avenir Next LT Pro" w:hAnsi="Avenir Next LT Pro"/>
          <w:sz w:val="24"/>
          <w:szCs w:val="24"/>
        </w:rPr>
        <w:t xml:space="preserve">. Practitioner’s forum met for first time </w:t>
      </w:r>
      <w:r w:rsidR="00596153">
        <w:rPr>
          <w:rFonts w:ascii="Avenir Next LT Pro" w:hAnsi="Avenir Next LT Pro"/>
          <w:sz w:val="24"/>
          <w:szCs w:val="24"/>
        </w:rPr>
        <w:t>yesterday and was the f</w:t>
      </w:r>
      <w:r>
        <w:rPr>
          <w:rFonts w:ascii="Avenir Next LT Pro" w:hAnsi="Avenir Next LT Pro"/>
          <w:sz w:val="24"/>
          <w:szCs w:val="24"/>
        </w:rPr>
        <w:t xml:space="preserve">irst one of </w:t>
      </w:r>
      <w:r w:rsidR="00596153">
        <w:rPr>
          <w:rFonts w:ascii="Avenir Next LT Pro" w:hAnsi="Avenir Next LT Pro"/>
          <w:sz w:val="24"/>
          <w:szCs w:val="24"/>
        </w:rPr>
        <w:t>its</w:t>
      </w:r>
      <w:r>
        <w:rPr>
          <w:rFonts w:ascii="Avenir Next LT Pro" w:hAnsi="Avenir Next LT Pro"/>
          <w:sz w:val="24"/>
          <w:szCs w:val="24"/>
        </w:rPr>
        <w:t xml:space="preserve"> kind in Scotland</w:t>
      </w:r>
      <w:r w:rsidR="00596153">
        <w:rPr>
          <w:rFonts w:ascii="Avenir Next LT Pro" w:hAnsi="Avenir Next LT Pro"/>
          <w:sz w:val="24"/>
          <w:szCs w:val="24"/>
        </w:rPr>
        <w:t xml:space="preserve"> involving p</w:t>
      </w:r>
      <w:r>
        <w:rPr>
          <w:rFonts w:ascii="Avenir Next LT Pro" w:hAnsi="Avenir Next LT Pro"/>
          <w:sz w:val="24"/>
          <w:szCs w:val="24"/>
        </w:rPr>
        <w:t xml:space="preserve">eople from different services. </w:t>
      </w:r>
      <w:r w:rsidR="00596153">
        <w:rPr>
          <w:rFonts w:ascii="Avenir Next LT Pro" w:hAnsi="Avenir Next LT Pro"/>
          <w:sz w:val="24"/>
          <w:szCs w:val="24"/>
        </w:rPr>
        <w:t>W</w:t>
      </w:r>
      <w:r>
        <w:rPr>
          <w:rFonts w:ascii="Avenir Next LT Pro" w:hAnsi="Avenir Next LT Pro"/>
          <w:sz w:val="24"/>
          <w:szCs w:val="24"/>
        </w:rPr>
        <w:t>ill meet every 6 weeks prior to LEP</w:t>
      </w:r>
      <w:r w:rsidR="005200D0">
        <w:rPr>
          <w:rFonts w:ascii="Avenir Next LT Pro" w:hAnsi="Avenir Next LT Pro"/>
          <w:sz w:val="24"/>
          <w:szCs w:val="24"/>
        </w:rPr>
        <w:t xml:space="preserve"> to allow opportunity for </w:t>
      </w:r>
      <w:r w:rsidR="00EC140C">
        <w:rPr>
          <w:rFonts w:ascii="Avenir Next LT Pro" w:hAnsi="Avenir Next LT Pro"/>
          <w:sz w:val="24"/>
          <w:szCs w:val="24"/>
        </w:rPr>
        <w:t>practitioners</w:t>
      </w:r>
      <w:r w:rsidR="005200D0">
        <w:rPr>
          <w:rFonts w:ascii="Avenir Next LT Pro" w:hAnsi="Avenir Next LT Pro"/>
          <w:sz w:val="24"/>
          <w:szCs w:val="24"/>
        </w:rPr>
        <w:t xml:space="preserve"> to feed into decision, influence decision making. </w:t>
      </w:r>
      <w:r w:rsidR="006D54B5">
        <w:rPr>
          <w:rFonts w:ascii="Avenir Next LT Pro" w:hAnsi="Avenir Next LT Pro"/>
          <w:sz w:val="24"/>
          <w:szCs w:val="24"/>
        </w:rPr>
        <w:t>Organising event with DYW to showcase third sector offerings</w:t>
      </w:r>
      <w:r w:rsidR="00596153">
        <w:rPr>
          <w:rFonts w:ascii="Avenir Next LT Pro" w:hAnsi="Avenir Next LT Pro"/>
          <w:sz w:val="24"/>
          <w:szCs w:val="24"/>
        </w:rPr>
        <w:t xml:space="preserve"> in March</w:t>
      </w:r>
      <w:r w:rsidR="006D54B5">
        <w:rPr>
          <w:rFonts w:ascii="Avenir Next LT Pro" w:hAnsi="Avenir Next LT Pro"/>
          <w:sz w:val="24"/>
          <w:szCs w:val="24"/>
        </w:rPr>
        <w:t xml:space="preserve">. </w:t>
      </w:r>
      <w:r w:rsidR="00BD7C9F">
        <w:rPr>
          <w:rFonts w:ascii="Avenir Next LT Pro" w:hAnsi="Avenir Next LT Pro"/>
          <w:sz w:val="24"/>
          <w:szCs w:val="24"/>
        </w:rPr>
        <w:t xml:space="preserve"> </w:t>
      </w:r>
    </w:p>
    <w:p w14:paraId="1A6A261A" w14:textId="4E42954A" w:rsidR="000A709F" w:rsidRPr="00596153" w:rsidRDefault="00F80857" w:rsidP="004A38B9">
      <w:pPr>
        <w:pStyle w:val="NoSpacing"/>
        <w:numPr>
          <w:ilvl w:val="0"/>
          <w:numId w:val="7"/>
        </w:numPr>
        <w:rPr>
          <w:rFonts w:ascii="Avenir Next LT Pro" w:hAnsi="Avenir Next LT Pro"/>
          <w:sz w:val="24"/>
          <w:szCs w:val="24"/>
        </w:rPr>
      </w:pPr>
      <w:r w:rsidRPr="00596153">
        <w:rPr>
          <w:rFonts w:ascii="Avenir Next LT Pro" w:hAnsi="Avenir Next LT Pro"/>
          <w:sz w:val="24"/>
          <w:szCs w:val="24"/>
          <w:u w:val="single"/>
        </w:rPr>
        <w:t>WL Volunteer Network</w:t>
      </w:r>
      <w:r w:rsidR="00596153" w:rsidRPr="00596153">
        <w:rPr>
          <w:rFonts w:ascii="Avenir Next LT Pro" w:hAnsi="Avenir Next LT Pro"/>
          <w:sz w:val="24"/>
          <w:szCs w:val="24"/>
          <w:u w:val="single"/>
        </w:rPr>
        <w:t xml:space="preserve">: </w:t>
      </w:r>
      <w:r w:rsidR="000A709F" w:rsidRPr="00596153">
        <w:rPr>
          <w:rFonts w:ascii="Avenir Next LT Pro" w:hAnsi="Avenir Next LT Pro"/>
          <w:sz w:val="24"/>
          <w:szCs w:val="24"/>
        </w:rPr>
        <w:t>meeting 4 times a year, next meeting is February.</w:t>
      </w:r>
    </w:p>
    <w:p w14:paraId="0BD9BCC1" w14:textId="3B8B85FC" w:rsidR="004E1E0E" w:rsidRPr="00805332" w:rsidRDefault="007E08EC" w:rsidP="00751703">
      <w:pPr>
        <w:pStyle w:val="NoSpacing"/>
        <w:numPr>
          <w:ilvl w:val="0"/>
          <w:numId w:val="7"/>
        </w:numPr>
        <w:rPr>
          <w:rFonts w:ascii="Avenir Next LT Pro" w:hAnsi="Avenir Next LT Pro"/>
          <w:sz w:val="24"/>
          <w:szCs w:val="24"/>
        </w:rPr>
      </w:pPr>
      <w:r w:rsidRPr="00805332">
        <w:rPr>
          <w:rFonts w:ascii="Avenir Next LT Pro" w:hAnsi="Avenir Next LT Pro"/>
          <w:sz w:val="24"/>
          <w:szCs w:val="24"/>
          <w:u w:val="single"/>
        </w:rPr>
        <w:t>Positive Ageing Forum (</w:t>
      </w:r>
      <w:r w:rsidR="004E1E0E" w:rsidRPr="00805332">
        <w:rPr>
          <w:rFonts w:ascii="Avenir Next LT Pro" w:hAnsi="Avenir Next LT Pro"/>
          <w:sz w:val="24"/>
          <w:szCs w:val="24"/>
          <w:u w:val="single"/>
        </w:rPr>
        <w:t xml:space="preserve">formerly </w:t>
      </w:r>
      <w:r w:rsidRPr="00805332">
        <w:rPr>
          <w:rFonts w:ascii="Avenir Next LT Pro" w:hAnsi="Avenir Next LT Pro"/>
          <w:sz w:val="24"/>
          <w:szCs w:val="24"/>
          <w:u w:val="single"/>
        </w:rPr>
        <w:t>OPP)</w:t>
      </w:r>
      <w:r w:rsidR="00805332" w:rsidRPr="00805332">
        <w:rPr>
          <w:rFonts w:ascii="Avenir Next LT Pro" w:hAnsi="Avenir Next LT Pro"/>
          <w:sz w:val="24"/>
          <w:szCs w:val="24"/>
          <w:u w:val="single"/>
        </w:rPr>
        <w:t>:</w:t>
      </w:r>
      <w:r w:rsidR="00805332" w:rsidRPr="00805332">
        <w:rPr>
          <w:rFonts w:ascii="Avenir Next LT Pro" w:hAnsi="Avenir Next LT Pro"/>
          <w:sz w:val="24"/>
          <w:szCs w:val="24"/>
        </w:rPr>
        <w:t xml:space="preserve"> </w:t>
      </w:r>
      <w:r w:rsidR="004E1E0E" w:rsidRPr="00805332">
        <w:rPr>
          <w:rFonts w:ascii="Avenir Next LT Pro" w:hAnsi="Avenir Next LT Pro"/>
          <w:sz w:val="24"/>
          <w:szCs w:val="24"/>
        </w:rPr>
        <w:t xml:space="preserve">Met </w:t>
      </w:r>
      <w:r w:rsidR="00805332">
        <w:rPr>
          <w:rFonts w:ascii="Avenir Next LT Pro" w:hAnsi="Avenir Next LT Pro"/>
          <w:sz w:val="24"/>
          <w:szCs w:val="24"/>
        </w:rPr>
        <w:t xml:space="preserve">in </w:t>
      </w:r>
      <w:r w:rsidR="004E1E0E" w:rsidRPr="00805332">
        <w:rPr>
          <w:rFonts w:ascii="Avenir Next LT Pro" w:hAnsi="Avenir Next LT Pro"/>
          <w:sz w:val="24"/>
          <w:szCs w:val="24"/>
        </w:rPr>
        <w:t>Nov</w:t>
      </w:r>
      <w:r w:rsidR="00A26B40" w:rsidRPr="00805332">
        <w:rPr>
          <w:rFonts w:ascii="Avenir Next LT Pro" w:hAnsi="Avenir Next LT Pro"/>
          <w:sz w:val="24"/>
          <w:szCs w:val="24"/>
        </w:rPr>
        <w:t>, member updates.</w:t>
      </w:r>
    </w:p>
    <w:p w14:paraId="485F2B69" w14:textId="77777777" w:rsidR="0011311D" w:rsidRPr="004E710D" w:rsidRDefault="0011311D" w:rsidP="0011311D">
      <w:pPr>
        <w:pStyle w:val="NoSpacing"/>
        <w:numPr>
          <w:ilvl w:val="0"/>
          <w:numId w:val="7"/>
        </w:numPr>
        <w:rPr>
          <w:rFonts w:ascii="Avenir Next LT Pro" w:hAnsi="Avenir Next LT Pro"/>
          <w:sz w:val="24"/>
          <w:szCs w:val="24"/>
          <w:u w:val="single"/>
        </w:rPr>
      </w:pPr>
      <w:r w:rsidRPr="004E710D">
        <w:rPr>
          <w:rFonts w:ascii="Avenir Next LT Pro" w:hAnsi="Avenir Next LT Pro"/>
          <w:sz w:val="24"/>
          <w:szCs w:val="24"/>
          <w:u w:val="single"/>
        </w:rPr>
        <w:t xml:space="preserve">Children and Families (Helen) </w:t>
      </w:r>
    </w:p>
    <w:p w14:paraId="7D23F3B1" w14:textId="18EC062E" w:rsidR="00916235" w:rsidRDefault="004E710D" w:rsidP="00805332">
      <w:pPr>
        <w:pStyle w:val="NoSpacing"/>
        <w:ind w:left="1004"/>
      </w:pPr>
      <w:r>
        <w:rPr>
          <w:rFonts w:ascii="Avenir Next LT Pro" w:hAnsi="Avenir Next LT Pro"/>
          <w:sz w:val="24"/>
          <w:szCs w:val="24"/>
        </w:rPr>
        <w:t xml:space="preserve">Offer </w:t>
      </w:r>
      <w:r w:rsidR="00805332">
        <w:rPr>
          <w:rFonts w:ascii="Avenir Next LT Pro" w:hAnsi="Avenir Next LT Pro"/>
          <w:sz w:val="24"/>
          <w:szCs w:val="24"/>
        </w:rPr>
        <w:t xml:space="preserve">made </w:t>
      </w:r>
      <w:r>
        <w:rPr>
          <w:rFonts w:ascii="Avenir Next LT Pro" w:hAnsi="Avenir Next LT Pro"/>
          <w:sz w:val="24"/>
          <w:szCs w:val="24"/>
        </w:rPr>
        <w:t xml:space="preserve">to </w:t>
      </w:r>
      <w:r w:rsidR="00916235">
        <w:rPr>
          <w:rFonts w:ascii="Avenir Next LT Pro" w:hAnsi="Avenir Next LT Pro"/>
          <w:sz w:val="24"/>
          <w:szCs w:val="24"/>
        </w:rPr>
        <w:t xml:space="preserve">members to </w:t>
      </w:r>
      <w:r w:rsidR="009A0CA4">
        <w:rPr>
          <w:rFonts w:ascii="Avenir Next LT Pro" w:hAnsi="Avenir Next LT Pro"/>
          <w:sz w:val="24"/>
          <w:szCs w:val="24"/>
        </w:rPr>
        <w:t>hold forum</w:t>
      </w:r>
      <w:r w:rsidR="00805332">
        <w:rPr>
          <w:rFonts w:ascii="Avenir Next LT Pro" w:hAnsi="Avenir Next LT Pro"/>
          <w:sz w:val="24"/>
          <w:szCs w:val="24"/>
        </w:rPr>
        <w:t xml:space="preserve"> meetings </w:t>
      </w:r>
      <w:r w:rsidR="009A0CA4">
        <w:rPr>
          <w:rFonts w:ascii="Avenir Next LT Pro" w:hAnsi="Avenir Next LT Pro"/>
          <w:sz w:val="24"/>
          <w:szCs w:val="24"/>
        </w:rPr>
        <w:t xml:space="preserve">in third sector. </w:t>
      </w:r>
      <w:hyperlink r:id="rId18" w:history="1">
        <w:r w:rsidR="00916235" w:rsidRPr="00A721CC">
          <w:rPr>
            <w:rStyle w:val="Hyperlink"/>
            <w:rFonts w:ascii="Avenir Next LT Pro" w:hAnsi="Avenir Next LT Pro" w:cs="Arial"/>
            <w:sz w:val="24"/>
            <w:szCs w:val="24"/>
          </w:rPr>
          <w:t>Developing the West Lothian Children’s Services Plan 2026-2029 - Your Feedback</w:t>
        </w:r>
      </w:hyperlink>
    </w:p>
    <w:p w14:paraId="5FFA0141" w14:textId="0C6E4CA4" w:rsidR="00F80857" w:rsidRPr="00916235" w:rsidRDefault="00F80857" w:rsidP="002B0619">
      <w:pPr>
        <w:pStyle w:val="NoSpacing"/>
        <w:numPr>
          <w:ilvl w:val="0"/>
          <w:numId w:val="7"/>
        </w:numPr>
        <w:rPr>
          <w:rFonts w:ascii="Avenir Next LT Pro" w:hAnsi="Avenir Next LT Pro"/>
          <w:sz w:val="24"/>
          <w:szCs w:val="24"/>
          <w:u w:val="single"/>
        </w:rPr>
      </w:pPr>
      <w:r w:rsidRPr="00916235">
        <w:rPr>
          <w:rFonts w:ascii="Avenir Next LT Pro" w:hAnsi="Avenir Next LT Pro"/>
          <w:sz w:val="24"/>
          <w:szCs w:val="24"/>
          <w:u w:val="single"/>
        </w:rPr>
        <w:t>WL Climate Action Network</w:t>
      </w:r>
    </w:p>
    <w:p w14:paraId="0335F758" w14:textId="35278CCC" w:rsidR="00916235" w:rsidRPr="007D4D4F" w:rsidRDefault="00297646" w:rsidP="00E42970">
      <w:pPr>
        <w:pStyle w:val="NoSpacing"/>
        <w:ind w:left="1004"/>
        <w:jc w:val="both"/>
        <w:rPr>
          <w:rFonts w:ascii="Avenir Next LT Pro" w:hAnsi="Avenir Next LT Pro"/>
          <w:sz w:val="24"/>
          <w:szCs w:val="24"/>
        </w:rPr>
      </w:pPr>
      <w:hyperlink r:id="rId19" w:history="1">
        <w:r w:rsidRPr="00297646">
          <w:rPr>
            <w:rStyle w:val="Hyperlink"/>
            <w:rFonts w:ascii="Avenir Next LT Pro" w:hAnsi="Avenir Next LT Pro"/>
            <w:sz w:val="24"/>
            <w:szCs w:val="24"/>
          </w:rPr>
          <w:t>Events from June 24, 2024 – May 26, 2025 – West Lothian Climate Action Network</w:t>
        </w:r>
      </w:hyperlink>
      <w:r>
        <w:rPr>
          <w:rFonts w:ascii="Avenir Next LT Pro" w:hAnsi="Avenir Next LT Pro"/>
          <w:sz w:val="24"/>
          <w:szCs w:val="24"/>
        </w:rPr>
        <w:t xml:space="preserve"> </w:t>
      </w:r>
      <w:r w:rsidR="00916235">
        <w:rPr>
          <w:rFonts w:ascii="Avenir Next LT Pro" w:hAnsi="Avenir Next LT Pro"/>
          <w:sz w:val="24"/>
          <w:szCs w:val="24"/>
        </w:rPr>
        <w:t>Event next week 4</w:t>
      </w:r>
      <w:r w:rsidR="00916235" w:rsidRPr="00916235">
        <w:rPr>
          <w:rFonts w:ascii="Avenir Next LT Pro" w:hAnsi="Avenir Next LT Pro"/>
          <w:sz w:val="24"/>
          <w:szCs w:val="24"/>
          <w:vertAlign w:val="superscript"/>
        </w:rPr>
        <w:t>th</w:t>
      </w:r>
      <w:r w:rsidR="00916235">
        <w:rPr>
          <w:rFonts w:ascii="Avenir Next LT Pro" w:hAnsi="Avenir Next LT Pro"/>
          <w:sz w:val="24"/>
          <w:szCs w:val="24"/>
        </w:rPr>
        <w:t xml:space="preserve"> February at WL College inc tour of eco house.</w:t>
      </w:r>
      <w:r w:rsidR="006A6176">
        <w:rPr>
          <w:rFonts w:ascii="Avenir Next LT Pro" w:hAnsi="Avenir Next LT Pro"/>
          <w:sz w:val="24"/>
          <w:szCs w:val="24"/>
        </w:rPr>
        <w:t xml:space="preserve"> </w:t>
      </w:r>
      <w:r w:rsidR="00F2301E">
        <w:rPr>
          <w:rFonts w:ascii="Avenir Next LT Pro" w:hAnsi="Avenir Next LT Pro"/>
          <w:sz w:val="24"/>
          <w:szCs w:val="24"/>
        </w:rPr>
        <w:t>Had f</w:t>
      </w:r>
      <w:r w:rsidR="006A6176">
        <w:rPr>
          <w:rFonts w:ascii="Avenir Next LT Pro" w:hAnsi="Avenir Next LT Pro"/>
          <w:sz w:val="24"/>
          <w:szCs w:val="24"/>
        </w:rPr>
        <w:t xml:space="preserve">irst circular economy meeting – next one </w:t>
      </w:r>
      <w:r w:rsidR="00F2301E">
        <w:rPr>
          <w:rFonts w:ascii="Avenir Next LT Pro" w:hAnsi="Avenir Next LT Pro"/>
          <w:sz w:val="24"/>
          <w:szCs w:val="24"/>
        </w:rPr>
        <w:t xml:space="preserve">is </w:t>
      </w:r>
      <w:r w:rsidR="006A6176">
        <w:rPr>
          <w:rFonts w:ascii="Avenir Next LT Pro" w:hAnsi="Avenir Next LT Pro"/>
          <w:sz w:val="24"/>
          <w:szCs w:val="24"/>
        </w:rPr>
        <w:t>April. Brief consultation on government strategy. Feb 18</w:t>
      </w:r>
      <w:r w:rsidR="006A6176" w:rsidRPr="006A6176">
        <w:rPr>
          <w:rFonts w:ascii="Avenir Next LT Pro" w:hAnsi="Avenir Next LT Pro"/>
          <w:sz w:val="24"/>
          <w:szCs w:val="24"/>
          <w:vertAlign w:val="superscript"/>
        </w:rPr>
        <w:t>th</w:t>
      </w:r>
      <w:r w:rsidR="006A6176">
        <w:rPr>
          <w:rFonts w:ascii="Avenir Next LT Pro" w:hAnsi="Avenir Next LT Pro"/>
          <w:sz w:val="24"/>
          <w:szCs w:val="24"/>
        </w:rPr>
        <w:t xml:space="preserve"> volunteering meeting at VSGWL. Growers Forum with Whitburn CDT at The Brock.</w:t>
      </w:r>
      <w:r>
        <w:rPr>
          <w:rFonts w:ascii="Avenir Next LT Pro" w:hAnsi="Avenir Next LT Pro"/>
          <w:sz w:val="24"/>
          <w:szCs w:val="24"/>
        </w:rPr>
        <w:t xml:space="preserve"> Eco fund 5 just closed. </w:t>
      </w:r>
    </w:p>
    <w:p w14:paraId="3CA6D8C8" w14:textId="4F086C90" w:rsidR="00EC452A" w:rsidRPr="00B01D29" w:rsidRDefault="00424C1C" w:rsidP="002D50DE">
      <w:pPr>
        <w:pStyle w:val="NoSpacing"/>
        <w:numPr>
          <w:ilvl w:val="0"/>
          <w:numId w:val="7"/>
        </w:numPr>
        <w:rPr>
          <w:rFonts w:ascii="Avenir Next LT Pro" w:hAnsi="Avenir Next LT Pro"/>
          <w:sz w:val="24"/>
          <w:szCs w:val="24"/>
        </w:rPr>
      </w:pPr>
      <w:r w:rsidRPr="00B01D29">
        <w:rPr>
          <w:rFonts w:ascii="Avenir Next LT Pro" w:hAnsi="Avenir Next LT Pro"/>
          <w:sz w:val="24"/>
          <w:szCs w:val="24"/>
          <w:u w:val="single"/>
        </w:rPr>
        <w:t>CDT Forum</w:t>
      </w:r>
      <w:r w:rsidR="00B01D29" w:rsidRPr="00B01D29">
        <w:rPr>
          <w:rFonts w:ascii="Avenir Next LT Pro" w:hAnsi="Avenir Next LT Pro"/>
          <w:sz w:val="24"/>
          <w:szCs w:val="24"/>
          <w:u w:val="single"/>
        </w:rPr>
        <w:t>:</w:t>
      </w:r>
      <w:r w:rsidR="00B01D29" w:rsidRPr="00B01D29">
        <w:rPr>
          <w:rFonts w:ascii="Avenir Next LT Pro" w:hAnsi="Avenir Next LT Pro"/>
          <w:sz w:val="24"/>
          <w:szCs w:val="24"/>
        </w:rPr>
        <w:t xml:space="preserve"> </w:t>
      </w:r>
      <w:r w:rsidR="00EC452A" w:rsidRPr="00B01D29">
        <w:rPr>
          <w:rFonts w:ascii="Avenir Next LT Pro" w:hAnsi="Avenir Next LT Pro"/>
          <w:sz w:val="24"/>
          <w:szCs w:val="24"/>
        </w:rPr>
        <w:t xml:space="preserve">Agreed strategy and </w:t>
      </w:r>
      <w:r w:rsidR="00B01D29">
        <w:rPr>
          <w:rFonts w:ascii="Avenir Next LT Pro" w:hAnsi="Avenir Next LT Pro"/>
          <w:sz w:val="24"/>
          <w:szCs w:val="24"/>
        </w:rPr>
        <w:t xml:space="preserve">will be </w:t>
      </w:r>
      <w:r w:rsidR="00EC452A" w:rsidRPr="00B01D29">
        <w:rPr>
          <w:rFonts w:ascii="Avenir Next LT Pro" w:hAnsi="Avenir Next LT Pro"/>
          <w:sz w:val="24"/>
          <w:szCs w:val="24"/>
        </w:rPr>
        <w:t>engaging</w:t>
      </w:r>
      <w:r w:rsidR="00B01D29">
        <w:rPr>
          <w:rFonts w:ascii="Avenir Next LT Pro" w:hAnsi="Avenir Next LT Pro"/>
          <w:sz w:val="24"/>
          <w:szCs w:val="24"/>
        </w:rPr>
        <w:t xml:space="preserve"> </w:t>
      </w:r>
      <w:r w:rsidR="00EC452A" w:rsidRPr="00B01D29">
        <w:rPr>
          <w:rFonts w:ascii="Avenir Next LT Pro" w:hAnsi="Avenir Next LT Pro"/>
          <w:sz w:val="24"/>
          <w:szCs w:val="24"/>
        </w:rPr>
        <w:t xml:space="preserve">closer with VSGWL. </w:t>
      </w:r>
    </w:p>
    <w:p w14:paraId="3A169FD7" w14:textId="1139B1F2" w:rsidR="00B83A33" w:rsidRDefault="00B83A33" w:rsidP="002B0619">
      <w:pPr>
        <w:pStyle w:val="NoSpacing"/>
        <w:numPr>
          <w:ilvl w:val="0"/>
          <w:numId w:val="7"/>
        </w:numPr>
        <w:rPr>
          <w:rFonts w:ascii="Avenir Next LT Pro" w:hAnsi="Avenir Next LT Pro"/>
          <w:sz w:val="24"/>
          <w:szCs w:val="24"/>
        </w:rPr>
      </w:pPr>
      <w:r w:rsidRPr="00E42970">
        <w:rPr>
          <w:rFonts w:ascii="Avenir Next LT Pro" w:hAnsi="Avenir Next LT Pro"/>
          <w:sz w:val="24"/>
          <w:szCs w:val="24"/>
          <w:u w:val="single"/>
        </w:rPr>
        <w:t>WL Race Forum</w:t>
      </w:r>
      <w:r w:rsidR="00E42970">
        <w:rPr>
          <w:rFonts w:ascii="Avenir Next LT Pro" w:hAnsi="Avenir Next LT Pro"/>
          <w:sz w:val="24"/>
          <w:szCs w:val="24"/>
        </w:rPr>
        <w:t xml:space="preserve">: No update </w:t>
      </w:r>
    </w:p>
    <w:p w14:paraId="682A4953" w14:textId="01D71077" w:rsidR="00C23B7E" w:rsidRDefault="00C23B7E" w:rsidP="00CC5DE3">
      <w:pPr>
        <w:pStyle w:val="NoSpacing"/>
        <w:numPr>
          <w:ilvl w:val="0"/>
          <w:numId w:val="7"/>
        </w:numPr>
        <w:jc w:val="both"/>
        <w:rPr>
          <w:rFonts w:ascii="Avenir Next LT Pro" w:hAnsi="Avenir Next LT Pro"/>
          <w:sz w:val="24"/>
          <w:szCs w:val="24"/>
        </w:rPr>
      </w:pPr>
      <w:r w:rsidRPr="00CC5DE3">
        <w:rPr>
          <w:rFonts w:ascii="Avenir Next LT Pro" w:hAnsi="Avenir Next LT Pro"/>
          <w:sz w:val="24"/>
          <w:szCs w:val="24"/>
          <w:u w:val="single"/>
        </w:rPr>
        <w:t>PDSP reps’ updates</w:t>
      </w:r>
      <w:r w:rsidR="00CC5DE3">
        <w:rPr>
          <w:rFonts w:ascii="Avenir Next LT Pro" w:hAnsi="Avenir Next LT Pro"/>
          <w:sz w:val="24"/>
          <w:szCs w:val="24"/>
        </w:rPr>
        <w:t xml:space="preserve">: Helen said she would </w:t>
      </w:r>
      <w:r w:rsidR="00B01D29">
        <w:rPr>
          <w:rFonts w:ascii="Avenir Next LT Pro" w:hAnsi="Avenir Next LT Pro"/>
          <w:sz w:val="24"/>
          <w:szCs w:val="24"/>
        </w:rPr>
        <w:t xml:space="preserve">very much </w:t>
      </w:r>
      <w:r w:rsidR="00CC5DE3">
        <w:rPr>
          <w:rFonts w:ascii="Avenir Next LT Pro" w:hAnsi="Avenir Next LT Pro"/>
          <w:sz w:val="24"/>
          <w:szCs w:val="24"/>
        </w:rPr>
        <w:t xml:space="preserve">welcome comments and questions from any / all members in relation to </w:t>
      </w:r>
      <w:r w:rsidR="00B01D29">
        <w:rPr>
          <w:rFonts w:ascii="Avenir Next LT Pro" w:hAnsi="Avenir Next LT Pro"/>
          <w:sz w:val="24"/>
          <w:szCs w:val="24"/>
        </w:rPr>
        <w:t>C</w:t>
      </w:r>
      <w:r w:rsidR="00CC5DE3">
        <w:rPr>
          <w:rFonts w:ascii="Avenir Next LT Pro" w:hAnsi="Avenir Next LT Pro"/>
          <w:sz w:val="24"/>
          <w:szCs w:val="24"/>
        </w:rPr>
        <w:t xml:space="preserve">ommunity </w:t>
      </w:r>
      <w:r w:rsidR="00B01D29">
        <w:rPr>
          <w:rFonts w:ascii="Avenir Next LT Pro" w:hAnsi="Avenir Next LT Pro"/>
          <w:sz w:val="24"/>
          <w:szCs w:val="24"/>
        </w:rPr>
        <w:t>S</w:t>
      </w:r>
      <w:r w:rsidR="00CC5DE3">
        <w:rPr>
          <w:rFonts w:ascii="Avenir Next LT Pro" w:hAnsi="Avenir Next LT Pro"/>
          <w:sz w:val="24"/>
          <w:szCs w:val="24"/>
        </w:rPr>
        <w:t xml:space="preserve">afety PDSP which she attends </w:t>
      </w:r>
      <w:r w:rsidR="002C20FD">
        <w:rPr>
          <w:rFonts w:ascii="Avenir Next LT Pro" w:hAnsi="Avenir Next LT Pro"/>
          <w:sz w:val="24"/>
          <w:szCs w:val="24"/>
        </w:rPr>
        <w:t xml:space="preserve">having </w:t>
      </w:r>
      <w:r w:rsidR="00CC5DE3">
        <w:rPr>
          <w:rFonts w:ascii="Avenir Next LT Pro" w:hAnsi="Avenir Next LT Pro"/>
          <w:sz w:val="24"/>
          <w:szCs w:val="24"/>
        </w:rPr>
        <w:t>never had any</w:t>
      </w:r>
      <w:r w:rsidR="002C20FD">
        <w:rPr>
          <w:rFonts w:ascii="Avenir Next LT Pro" w:hAnsi="Avenir Next LT Pro"/>
          <w:sz w:val="24"/>
          <w:szCs w:val="24"/>
        </w:rPr>
        <w:t xml:space="preserve"> but has a wish to contribute</w:t>
      </w:r>
      <w:r w:rsidR="00CC5DE3">
        <w:rPr>
          <w:rFonts w:ascii="Avenir Next LT Pro" w:hAnsi="Avenir Next LT Pro"/>
          <w:sz w:val="24"/>
          <w:szCs w:val="24"/>
        </w:rPr>
        <w:t>.</w:t>
      </w:r>
      <w:r w:rsidR="00893087">
        <w:rPr>
          <w:rFonts w:ascii="Avenir Next LT Pro" w:hAnsi="Avenir Next LT Pro"/>
          <w:sz w:val="24"/>
          <w:szCs w:val="24"/>
        </w:rPr>
        <w:t xml:space="preserve"> Papers are published 4 days prior to meeting which doesn’t give the sector a lot of time to read and respond.</w:t>
      </w:r>
      <w:r w:rsidR="00D31536">
        <w:rPr>
          <w:rFonts w:ascii="Avenir Next LT Pro" w:hAnsi="Avenir Next LT Pro"/>
          <w:sz w:val="24"/>
          <w:szCs w:val="24"/>
        </w:rPr>
        <w:t xml:space="preserve"> </w:t>
      </w:r>
      <w:r w:rsidR="00714203" w:rsidRPr="00714203">
        <w:rPr>
          <w:rFonts w:ascii="Avenir Next LT Pro" w:hAnsi="Avenir Next LT Pro"/>
          <w:b/>
          <w:bCs/>
          <w:sz w:val="24"/>
          <w:szCs w:val="24"/>
        </w:rPr>
        <w:t xml:space="preserve">Action VI/SB </w:t>
      </w:r>
    </w:p>
    <w:p w14:paraId="79FD0D0D" w14:textId="77777777" w:rsidR="002B0619" w:rsidRPr="007D4D4F" w:rsidRDefault="002B0619" w:rsidP="002B0619">
      <w:pPr>
        <w:pStyle w:val="NoSpacing"/>
        <w:ind w:left="1004"/>
        <w:rPr>
          <w:rFonts w:ascii="Avenir Next LT Pro" w:hAnsi="Avenir Next LT Pro"/>
          <w:sz w:val="24"/>
          <w:szCs w:val="24"/>
        </w:rPr>
      </w:pPr>
    </w:p>
    <w:p w14:paraId="70808E62" w14:textId="3D6102B4" w:rsidR="006826ED" w:rsidRPr="002C20FD" w:rsidRDefault="005B2099" w:rsidP="00E3073F">
      <w:pPr>
        <w:pStyle w:val="NoSpacing"/>
        <w:numPr>
          <w:ilvl w:val="0"/>
          <w:numId w:val="6"/>
        </w:numPr>
        <w:spacing w:line="360" w:lineRule="auto"/>
        <w:rPr>
          <w:rFonts w:ascii="Avenir Next LT Pro" w:hAnsi="Avenir Next LT Pro"/>
          <w:b/>
          <w:bCs/>
          <w:sz w:val="24"/>
          <w:szCs w:val="24"/>
        </w:rPr>
      </w:pPr>
      <w:r w:rsidRPr="002C20FD">
        <w:rPr>
          <w:rFonts w:ascii="Avenir Next LT Pro" w:hAnsi="Avenir Next LT Pro"/>
          <w:b/>
          <w:bCs/>
          <w:sz w:val="24"/>
          <w:szCs w:val="24"/>
        </w:rPr>
        <w:t>AOCB</w:t>
      </w:r>
    </w:p>
    <w:p w14:paraId="23DD156C" w14:textId="061B496F" w:rsidR="00EF38F3" w:rsidRPr="002C20FD" w:rsidRDefault="00EF38F3" w:rsidP="004026C5">
      <w:pPr>
        <w:pStyle w:val="NoSpacing"/>
        <w:numPr>
          <w:ilvl w:val="0"/>
          <w:numId w:val="11"/>
        </w:numPr>
        <w:jc w:val="both"/>
        <w:rPr>
          <w:rFonts w:ascii="Avenir Next LT Pro" w:hAnsi="Avenir Next LT Pro"/>
          <w:sz w:val="24"/>
          <w:szCs w:val="24"/>
        </w:rPr>
      </w:pPr>
      <w:r w:rsidRPr="002C20FD">
        <w:rPr>
          <w:rFonts w:ascii="Avenir Next LT Pro" w:hAnsi="Avenir Next LT Pro"/>
          <w:sz w:val="24"/>
          <w:szCs w:val="24"/>
        </w:rPr>
        <w:t>School bank: Our referrals over the winter were up 39% between beg Oct and end of Dec so we are still on catch up. Please let the meeting know that if there are kids out there that need help with uniform, winter jackets and sturdy footwear - we are here, able to help.</w:t>
      </w:r>
    </w:p>
    <w:p w14:paraId="39A0E3C4" w14:textId="20EF70FC" w:rsidR="00EF38F3" w:rsidRPr="002C20FD" w:rsidRDefault="009E3B1D" w:rsidP="00214376">
      <w:pPr>
        <w:pStyle w:val="ListParagraph"/>
        <w:numPr>
          <w:ilvl w:val="0"/>
          <w:numId w:val="11"/>
        </w:numPr>
        <w:jc w:val="both"/>
        <w:rPr>
          <w:rFonts w:ascii="Avenir Next LT Pro" w:hAnsi="Avenir Next LT Pro"/>
          <w:sz w:val="24"/>
          <w:szCs w:val="24"/>
        </w:rPr>
      </w:pPr>
      <w:r w:rsidRPr="002C20FD">
        <w:rPr>
          <w:rFonts w:ascii="Avenir Next LT Pro" w:hAnsi="Avenir Next LT Pro"/>
          <w:sz w:val="24"/>
          <w:szCs w:val="24"/>
        </w:rPr>
        <w:t>Social enterprise: GECCo is a cooperative of place</w:t>
      </w:r>
      <w:r w:rsidRPr="002C20FD">
        <w:rPr>
          <w:rFonts w:ascii="Avenir Next LT Pro" w:hAnsi="Avenir Next LT Pro"/>
          <w:sz w:val="24"/>
          <w:szCs w:val="24"/>
        </w:rPr>
        <w:noBreakHyphen/>
        <w:t xml:space="preserve">based Development Trusts, anchored in communities across Glasgow. Their unique model allows for place-based delivery, with a stronger collective voice for strategy and funding. It allows then to share our existing services, build on these collectively and share resource, maximising opportunities across the city. Communities face social and economic challenges, yet funding and policy are often designed at scale and disconnected from local reality — leading to fragmented delivery and missed impact, especially for people furthest from the labour market. GECCo bridges that gap. Our </w:t>
      </w:r>
      <w:r w:rsidRPr="002C20FD">
        <w:rPr>
          <w:rFonts w:ascii="Avenir Next LT Pro" w:hAnsi="Avenir Next LT Pro"/>
          <w:sz w:val="24"/>
          <w:szCs w:val="24"/>
        </w:rPr>
        <w:lastRenderedPageBreak/>
        <w:t>members are embedded in the heart of their communities, trusted and accountable. Through the cooperative, we align that local expertise into co</w:t>
      </w:r>
      <w:r w:rsidRPr="002C20FD">
        <w:rPr>
          <w:rFonts w:ascii="Avenir Next LT Pro" w:hAnsi="Avenir Next LT Pro"/>
          <w:sz w:val="24"/>
          <w:szCs w:val="24"/>
        </w:rPr>
        <w:noBreakHyphen/>
        <w:t>ordinated, city</w:t>
      </w:r>
      <w:r w:rsidRPr="002C20FD">
        <w:rPr>
          <w:rFonts w:ascii="Avenir Next LT Pro" w:hAnsi="Avenir Next LT Pro"/>
          <w:sz w:val="24"/>
          <w:szCs w:val="24"/>
        </w:rPr>
        <w:noBreakHyphen/>
        <w:t>wide delivery — particularly in employability of which we have been delivering projects since 2015 through DWP, ESF and NOLB.</w:t>
      </w:r>
    </w:p>
    <w:p w14:paraId="265466D8" w14:textId="700795D2" w:rsidR="002C20FD" w:rsidRPr="002C20FD" w:rsidRDefault="002C20FD" w:rsidP="002C20FD">
      <w:pPr>
        <w:jc w:val="both"/>
        <w:rPr>
          <w:rFonts w:ascii="Avenir Next LT Pro" w:hAnsi="Avenir Next LT Pro"/>
          <w:b/>
          <w:bCs/>
          <w:sz w:val="24"/>
          <w:szCs w:val="24"/>
        </w:rPr>
      </w:pPr>
      <w:r w:rsidRPr="002C20FD">
        <w:rPr>
          <w:rFonts w:ascii="Avenir Next LT Pro" w:hAnsi="Avenir Next LT Pro"/>
          <w:b/>
          <w:bCs/>
          <w:sz w:val="24"/>
          <w:szCs w:val="24"/>
        </w:rPr>
        <w:t>Actions</w:t>
      </w:r>
    </w:p>
    <w:p w14:paraId="4BAAE3F0" w14:textId="201FC78D" w:rsidR="002C20FD" w:rsidRPr="002C20FD" w:rsidRDefault="002C20FD" w:rsidP="002C20FD">
      <w:pPr>
        <w:pStyle w:val="ListParagraph"/>
        <w:numPr>
          <w:ilvl w:val="0"/>
          <w:numId w:val="16"/>
        </w:numPr>
        <w:jc w:val="both"/>
        <w:rPr>
          <w:rFonts w:ascii="Avenir Next LT Pro" w:hAnsi="Avenir Next LT Pro"/>
          <w:sz w:val="24"/>
          <w:szCs w:val="24"/>
        </w:rPr>
      </w:pPr>
      <w:r w:rsidRPr="002C20FD">
        <w:rPr>
          <w:rFonts w:ascii="Avenir Next LT Pro" w:hAnsi="Avenir Next LT Pro"/>
          <w:sz w:val="24"/>
          <w:szCs w:val="24"/>
        </w:rPr>
        <w:t>Look at providing executive summary PDSP – SB/VI</w:t>
      </w:r>
    </w:p>
    <w:p w14:paraId="0B4DCC6D" w14:textId="77777777" w:rsidR="00A0644D" w:rsidRDefault="00C44ABE" w:rsidP="00A0644D">
      <w:pPr>
        <w:pStyle w:val="NoSpacing"/>
        <w:rPr>
          <w:rFonts w:ascii="Avenir Next LT Pro" w:hAnsi="Avenir Next LT Pro" w:cs="Arial"/>
        </w:rPr>
      </w:pPr>
      <w:r w:rsidRPr="002B0619">
        <w:rPr>
          <w:rFonts w:ascii="Avenir Next LT Pro" w:hAnsi="Avenir Next LT Pro" w:cs="Arial"/>
        </w:rPr>
        <w:t>Any member who wishes to act as PDSP deputy please get in touch</w:t>
      </w:r>
    </w:p>
    <w:p w14:paraId="36ABF579" w14:textId="0D798E1E" w:rsidR="00804F8E" w:rsidRPr="002B0619" w:rsidRDefault="00C44ABE" w:rsidP="00A0644D">
      <w:pPr>
        <w:pStyle w:val="NoSpacing"/>
        <w:rPr>
          <w:rFonts w:ascii="Avenir Next LT Pro" w:hAnsi="Avenir Next LT Pro" w:cs="Arial"/>
        </w:rPr>
      </w:pPr>
      <w:r w:rsidRPr="002B0619">
        <w:rPr>
          <w:rFonts w:ascii="Avenir Next LT Pro" w:hAnsi="Avenir Next LT Pro"/>
        </w:rPr>
        <w:t>Any member wishing anything shared, please email Victoria.</w:t>
      </w:r>
    </w:p>
    <w:p w14:paraId="4E58AD94" w14:textId="791B8C5B" w:rsidR="00366A44" w:rsidRPr="002B0619" w:rsidRDefault="00A006AC" w:rsidP="00A0644D">
      <w:pPr>
        <w:pStyle w:val="NoSpacing"/>
        <w:rPr>
          <w:rFonts w:ascii="Avenir Next LT Pro" w:hAnsi="Avenir Next LT Pro" w:cs="Arial"/>
        </w:rPr>
      </w:pPr>
      <w:r w:rsidRPr="002B0619">
        <w:rPr>
          <w:rFonts w:ascii="Avenir Next LT Pro" w:hAnsi="Avenir Next LT Pro"/>
        </w:rPr>
        <w:t xml:space="preserve">Funding tool: </w:t>
      </w:r>
      <w:hyperlink r:id="rId20" w:history="1">
        <w:r w:rsidRPr="002B0619">
          <w:rPr>
            <w:rStyle w:val="Hyperlink"/>
            <w:rFonts w:ascii="Avenir Next LT Pro" w:hAnsi="Avenir Next LT Pro"/>
          </w:rPr>
          <w:t>Home | West Lothian 4 Community</w:t>
        </w:r>
      </w:hyperlink>
    </w:p>
    <w:p w14:paraId="69D202E2" w14:textId="1D595645" w:rsidR="00A006AC" w:rsidRDefault="00A006AC" w:rsidP="00A0644D">
      <w:pPr>
        <w:pStyle w:val="NoSpacing"/>
      </w:pPr>
      <w:hyperlink r:id="rId21" w:history="1">
        <w:r w:rsidRPr="002B0619">
          <w:rPr>
            <w:rStyle w:val="Hyperlink"/>
            <w:rFonts w:ascii="Avenir Next LT Pro" w:hAnsi="Avenir Next LT Pro"/>
          </w:rPr>
          <w:t>Home - Voluntary Sector Gateway West Lothian</w:t>
        </w:r>
      </w:hyperlink>
    </w:p>
    <w:p w14:paraId="31F44031" w14:textId="17A3E994" w:rsidR="00FD5920" w:rsidRPr="002B0619" w:rsidRDefault="00FD5920" w:rsidP="00A0644D">
      <w:pPr>
        <w:pStyle w:val="NoSpacing"/>
        <w:rPr>
          <w:rFonts w:ascii="Avenir Next LT Pro" w:hAnsi="Avenir Next LT Pro" w:cs="Arial"/>
        </w:rPr>
      </w:pPr>
      <w:hyperlink r:id="rId22" w:history="1">
        <w:r w:rsidRPr="00FD5920">
          <w:rPr>
            <w:rStyle w:val="Hyperlink"/>
            <w:rFonts w:ascii="Avenir Next LT Pro" w:hAnsi="Avenir Next LT Pro" w:cs="Arial"/>
          </w:rPr>
          <w:t>Third Sector Community Support Fund - West Lothian Council</w:t>
        </w:r>
      </w:hyperlink>
    </w:p>
    <w:p w14:paraId="100FB74E" w14:textId="77777777" w:rsidR="000E0897" w:rsidRDefault="000E0897" w:rsidP="00910AAF">
      <w:pPr>
        <w:pStyle w:val="NoSpacing"/>
        <w:rPr>
          <w:rFonts w:ascii="Avenir Next LT Pro" w:hAnsi="Avenir Next LT Pro" w:cs="Arial"/>
          <w:sz w:val="24"/>
          <w:szCs w:val="24"/>
        </w:rPr>
      </w:pPr>
    </w:p>
    <w:p w14:paraId="6EC0DFBC" w14:textId="77777777" w:rsidR="002C20FD" w:rsidRPr="002C20FD" w:rsidRDefault="002C20FD" w:rsidP="002C20FD">
      <w:pPr>
        <w:jc w:val="both"/>
        <w:rPr>
          <w:rFonts w:ascii="Avenir Next LT Pro" w:hAnsi="Avenir Next LT Pro"/>
          <w:sz w:val="24"/>
          <w:szCs w:val="24"/>
        </w:rPr>
      </w:pPr>
      <w:r w:rsidRPr="002C20FD">
        <w:rPr>
          <w:rFonts w:ascii="Avenir Next LT Pro" w:hAnsi="Avenir Next LT Pro"/>
          <w:sz w:val="24"/>
          <w:szCs w:val="24"/>
          <w:u w:val="single"/>
        </w:rPr>
        <w:t>Social Work December</w:t>
      </w:r>
      <w:r w:rsidRPr="002C20FD">
        <w:rPr>
          <w:rFonts w:ascii="Avenir Next LT Pro" w:hAnsi="Avenir Next LT Pro"/>
          <w:sz w:val="24"/>
          <w:szCs w:val="24"/>
        </w:rPr>
        <w:t>: Items 5-10: nothing of note, Item 11: Pg9 of the plan: to ensure this identification also includes young carers. Another indicative measure in the 'prevention and early intervention' section could be referral/promotion to community-based solutions via CoWL. Item 12: nothing huge to add here apart from recognising the significant involvement the third sector has in the dementia pathway and, as WLs demographic data ages in the coming years, it's importance will grow.</w:t>
      </w:r>
    </w:p>
    <w:p w14:paraId="3D6A0803" w14:textId="77777777" w:rsidR="002C20FD" w:rsidRDefault="002C20FD" w:rsidP="00910AAF">
      <w:pPr>
        <w:pStyle w:val="NoSpacing"/>
        <w:rPr>
          <w:rFonts w:ascii="Avenir Next LT Pro" w:hAnsi="Avenir Next LT Pro" w:cs="Arial"/>
          <w:sz w:val="24"/>
          <w:szCs w:val="24"/>
        </w:rPr>
      </w:pPr>
    </w:p>
    <w:p w14:paraId="5F0570AF" w14:textId="77777777" w:rsidR="002C20FD" w:rsidRDefault="002C20FD" w:rsidP="00910AAF">
      <w:pPr>
        <w:pStyle w:val="NoSpacing"/>
        <w:rPr>
          <w:rFonts w:ascii="Avenir Next LT Pro" w:hAnsi="Avenir Next LT Pro" w:cs="Arial"/>
          <w:sz w:val="24"/>
          <w:szCs w:val="24"/>
        </w:rPr>
      </w:pPr>
    </w:p>
    <w:p w14:paraId="6B925AE5" w14:textId="102841E4" w:rsidR="0016060E" w:rsidRPr="00910AAF" w:rsidRDefault="0016060E" w:rsidP="00C40214">
      <w:pPr>
        <w:pStyle w:val="NoSpacing"/>
        <w:jc w:val="both"/>
        <w:rPr>
          <w:rFonts w:ascii="Avenir Next LT Pro" w:hAnsi="Avenir Next LT Pro" w:cs="Arial"/>
          <w:sz w:val="24"/>
          <w:szCs w:val="24"/>
        </w:rPr>
      </w:pPr>
      <w:hyperlink r:id="rId23" w:history="1">
        <w:r w:rsidRPr="00910AAF">
          <w:rPr>
            <w:rStyle w:val="Hyperlink"/>
            <w:rFonts w:ascii="Avenir Next LT Pro" w:hAnsi="Avenir Next LT Pro"/>
            <w:sz w:val="24"/>
            <w:szCs w:val="24"/>
          </w:rPr>
          <w:t>Policy Development Scrutiny Panels (PDSP) - Voluntary Sector Gateway West Lothian</w:t>
        </w:r>
      </w:hyperlink>
      <w:r w:rsidRPr="00910AAF">
        <w:rPr>
          <w:rFonts w:ascii="Avenir Next LT Pro" w:hAnsi="Avenir Next LT Pro"/>
          <w:sz w:val="24"/>
          <w:szCs w:val="24"/>
        </w:rPr>
        <w:t xml:space="preserve"> </w:t>
      </w:r>
    </w:p>
    <w:tbl>
      <w:tblPr>
        <w:tblStyle w:val="TableGrid"/>
        <w:tblW w:w="0" w:type="auto"/>
        <w:tblLook w:val="04A0" w:firstRow="1" w:lastRow="0" w:firstColumn="1" w:lastColumn="0" w:noHBand="0" w:noVBand="1"/>
      </w:tblPr>
      <w:tblGrid>
        <w:gridCol w:w="3681"/>
        <w:gridCol w:w="2149"/>
        <w:gridCol w:w="1352"/>
        <w:gridCol w:w="1834"/>
      </w:tblGrid>
      <w:tr w:rsidR="0016060E" w:rsidRPr="007D4D4F" w14:paraId="1820D5A9" w14:textId="77777777" w:rsidTr="00ED53AF">
        <w:tc>
          <w:tcPr>
            <w:tcW w:w="3681" w:type="dxa"/>
            <w:shd w:val="clear" w:color="auto" w:fill="B4C6E7" w:themeFill="accent1" w:themeFillTint="66"/>
          </w:tcPr>
          <w:p w14:paraId="1221D680" w14:textId="77777777" w:rsidR="0016060E" w:rsidRPr="007D4D4F" w:rsidRDefault="0016060E" w:rsidP="00694419">
            <w:pPr>
              <w:jc w:val="center"/>
              <w:rPr>
                <w:rFonts w:ascii="Avenir Next LT Pro" w:hAnsi="Avenir Next LT Pro"/>
                <w:sz w:val="24"/>
                <w:szCs w:val="24"/>
              </w:rPr>
            </w:pPr>
            <w:r w:rsidRPr="007D4D4F">
              <w:rPr>
                <w:rFonts w:ascii="Avenir Next LT Pro" w:hAnsi="Avenir Next LT Pro"/>
                <w:sz w:val="24"/>
                <w:szCs w:val="24"/>
              </w:rPr>
              <w:t>PDSP</w:t>
            </w:r>
          </w:p>
        </w:tc>
        <w:tc>
          <w:tcPr>
            <w:tcW w:w="2149" w:type="dxa"/>
            <w:shd w:val="clear" w:color="auto" w:fill="B4C6E7" w:themeFill="accent1" w:themeFillTint="66"/>
          </w:tcPr>
          <w:p w14:paraId="372EAF90" w14:textId="77777777" w:rsidR="0016060E" w:rsidRPr="007D4D4F" w:rsidRDefault="0016060E" w:rsidP="00694419">
            <w:pPr>
              <w:jc w:val="center"/>
              <w:rPr>
                <w:rFonts w:ascii="Avenir Next LT Pro" w:hAnsi="Avenir Next LT Pro"/>
                <w:sz w:val="24"/>
                <w:szCs w:val="24"/>
              </w:rPr>
            </w:pPr>
            <w:r w:rsidRPr="007D4D4F">
              <w:rPr>
                <w:rFonts w:ascii="Avenir Next LT Pro" w:hAnsi="Avenir Next LT Pro"/>
                <w:sz w:val="24"/>
                <w:szCs w:val="24"/>
              </w:rPr>
              <w:t>Rep</w:t>
            </w:r>
          </w:p>
        </w:tc>
        <w:tc>
          <w:tcPr>
            <w:tcW w:w="1352" w:type="dxa"/>
            <w:shd w:val="clear" w:color="auto" w:fill="B4C6E7" w:themeFill="accent1" w:themeFillTint="66"/>
          </w:tcPr>
          <w:p w14:paraId="1511F098" w14:textId="77777777" w:rsidR="0016060E" w:rsidRPr="007D4D4F" w:rsidRDefault="0016060E" w:rsidP="00694419">
            <w:pPr>
              <w:jc w:val="center"/>
              <w:rPr>
                <w:rFonts w:ascii="Avenir Next LT Pro" w:hAnsi="Avenir Next LT Pro"/>
                <w:sz w:val="24"/>
                <w:szCs w:val="24"/>
              </w:rPr>
            </w:pPr>
            <w:r w:rsidRPr="007D4D4F">
              <w:rPr>
                <w:rFonts w:ascii="Avenir Next LT Pro" w:hAnsi="Avenir Next LT Pro"/>
                <w:sz w:val="24"/>
                <w:szCs w:val="24"/>
              </w:rPr>
              <w:t>Org</w:t>
            </w:r>
          </w:p>
        </w:tc>
        <w:tc>
          <w:tcPr>
            <w:tcW w:w="1834" w:type="dxa"/>
            <w:shd w:val="clear" w:color="auto" w:fill="B4C6E7" w:themeFill="accent1" w:themeFillTint="66"/>
          </w:tcPr>
          <w:p w14:paraId="6C47C36B" w14:textId="0130E554" w:rsidR="0016060E" w:rsidRPr="007D4D4F" w:rsidRDefault="0016060E" w:rsidP="00694419">
            <w:pPr>
              <w:jc w:val="center"/>
              <w:rPr>
                <w:rFonts w:ascii="Avenir Next LT Pro" w:hAnsi="Avenir Next LT Pro"/>
                <w:sz w:val="24"/>
                <w:szCs w:val="24"/>
              </w:rPr>
            </w:pPr>
            <w:r w:rsidRPr="007D4D4F">
              <w:rPr>
                <w:rFonts w:ascii="Avenir Next LT Pro" w:hAnsi="Avenir Next LT Pro"/>
                <w:sz w:val="24"/>
                <w:szCs w:val="24"/>
              </w:rPr>
              <w:t>D</w:t>
            </w:r>
            <w:r w:rsidR="00897F25">
              <w:rPr>
                <w:rFonts w:ascii="Avenir Next LT Pro" w:hAnsi="Avenir Next LT Pro"/>
                <w:sz w:val="24"/>
                <w:szCs w:val="24"/>
              </w:rPr>
              <w:t>ate</w:t>
            </w:r>
          </w:p>
        </w:tc>
      </w:tr>
      <w:tr w:rsidR="0016060E" w:rsidRPr="007D4D4F" w14:paraId="28BD069A" w14:textId="77777777" w:rsidTr="00ED53AF">
        <w:tc>
          <w:tcPr>
            <w:tcW w:w="3681" w:type="dxa"/>
          </w:tcPr>
          <w:p w14:paraId="3EB17C8D"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Corporate policy and resources</w:t>
            </w:r>
          </w:p>
        </w:tc>
        <w:tc>
          <w:tcPr>
            <w:tcW w:w="2149" w:type="dxa"/>
          </w:tcPr>
          <w:p w14:paraId="3A0403FE"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Stuart Barrie</w:t>
            </w:r>
          </w:p>
        </w:tc>
        <w:tc>
          <w:tcPr>
            <w:tcW w:w="1352" w:type="dxa"/>
          </w:tcPr>
          <w:p w14:paraId="4719E7C9"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VSGWL</w:t>
            </w:r>
          </w:p>
        </w:tc>
        <w:tc>
          <w:tcPr>
            <w:tcW w:w="1834" w:type="dxa"/>
          </w:tcPr>
          <w:p w14:paraId="47DDF2EB" w14:textId="6FA5A66E" w:rsidR="0016060E" w:rsidRPr="007D4D4F" w:rsidRDefault="00472E45" w:rsidP="00694419">
            <w:pPr>
              <w:rPr>
                <w:rFonts w:ascii="Avenir Next LT Pro" w:hAnsi="Avenir Next LT Pro"/>
                <w:sz w:val="24"/>
                <w:szCs w:val="24"/>
              </w:rPr>
            </w:pPr>
            <w:r>
              <w:rPr>
                <w:rFonts w:ascii="Avenir Next LT Pro" w:hAnsi="Avenir Next LT Pro"/>
                <w:sz w:val="24"/>
                <w:szCs w:val="24"/>
              </w:rPr>
              <w:t>Feb 6</w:t>
            </w:r>
            <w:r w:rsidRPr="00472E45">
              <w:rPr>
                <w:rFonts w:ascii="Avenir Next LT Pro" w:hAnsi="Avenir Next LT Pro"/>
                <w:sz w:val="24"/>
                <w:szCs w:val="24"/>
                <w:vertAlign w:val="superscript"/>
              </w:rPr>
              <w:t>th</w:t>
            </w:r>
          </w:p>
        </w:tc>
      </w:tr>
      <w:tr w:rsidR="0016060E" w:rsidRPr="007D4D4F" w14:paraId="3C7E51AB" w14:textId="77777777" w:rsidTr="00ED53AF">
        <w:tc>
          <w:tcPr>
            <w:tcW w:w="3681" w:type="dxa"/>
          </w:tcPr>
          <w:p w14:paraId="76B304A1"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Education</w:t>
            </w:r>
          </w:p>
        </w:tc>
        <w:tc>
          <w:tcPr>
            <w:tcW w:w="2149" w:type="dxa"/>
          </w:tcPr>
          <w:p w14:paraId="4CC587A7"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Simon Henderson</w:t>
            </w:r>
          </w:p>
        </w:tc>
        <w:tc>
          <w:tcPr>
            <w:tcW w:w="1352" w:type="dxa"/>
          </w:tcPr>
          <w:p w14:paraId="50F1F28D"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Simply Play</w:t>
            </w:r>
          </w:p>
        </w:tc>
        <w:tc>
          <w:tcPr>
            <w:tcW w:w="1834" w:type="dxa"/>
          </w:tcPr>
          <w:p w14:paraId="6CF2DFBD" w14:textId="5EED8B57" w:rsidR="0016060E" w:rsidRPr="007D4D4F" w:rsidRDefault="008F2B1A" w:rsidP="00694419">
            <w:pPr>
              <w:rPr>
                <w:rFonts w:ascii="Avenir Next LT Pro" w:hAnsi="Avenir Next LT Pro"/>
                <w:sz w:val="24"/>
                <w:szCs w:val="24"/>
              </w:rPr>
            </w:pPr>
            <w:r>
              <w:rPr>
                <w:rFonts w:ascii="Avenir Next LT Pro" w:hAnsi="Avenir Next LT Pro"/>
                <w:sz w:val="24"/>
                <w:szCs w:val="24"/>
              </w:rPr>
              <w:t>Feb 3</w:t>
            </w:r>
            <w:r w:rsidRPr="00472E45">
              <w:rPr>
                <w:rFonts w:ascii="Avenir Next LT Pro" w:hAnsi="Avenir Next LT Pro"/>
                <w:sz w:val="24"/>
                <w:szCs w:val="24"/>
                <w:vertAlign w:val="superscript"/>
              </w:rPr>
              <w:t>rd</w:t>
            </w:r>
          </w:p>
        </w:tc>
      </w:tr>
      <w:tr w:rsidR="0016060E" w:rsidRPr="007D4D4F" w14:paraId="4ED7F336" w14:textId="77777777" w:rsidTr="00ED53AF">
        <w:tc>
          <w:tcPr>
            <w:tcW w:w="3681" w:type="dxa"/>
          </w:tcPr>
          <w:p w14:paraId="550FD846"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Housing Services</w:t>
            </w:r>
          </w:p>
        </w:tc>
        <w:tc>
          <w:tcPr>
            <w:tcW w:w="2149" w:type="dxa"/>
          </w:tcPr>
          <w:p w14:paraId="5BE8D663"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Silence Chihuri</w:t>
            </w:r>
          </w:p>
        </w:tc>
        <w:tc>
          <w:tcPr>
            <w:tcW w:w="1352" w:type="dxa"/>
          </w:tcPr>
          <w:p w14:paraId="0E756F75"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FJSS</w:t>
            </w:r>
          </w:p>
        </w:tc>
        <w:tc>
          <w:tcPr>
            <w:tcW w:w="1834" w:type="dxa"/>
          </w:tcPr>
          <w:p w14:paraId="4A4186AA" w14:textId="17BB0812" w:rsidR="0016060E" w:rsidRPr="007D4D4F" w:rsidRDefault="0016060E" w:rsidP="00694419">
            <w:pPr>
              <w:rPr>
                <w:rFonts w:ascii="Avenir Next LT Pro" w:hAnsi="Avenir Next LT Pro"/>
                <w:sz w:val="24"/>
                <w:szCs w:val="24"/>
              </w:rPr>
            </w:pPr>
          </w:p>
        </w:tc>
      </w:tr>
      <w:tr w:rsidR="0016060E" w:rsidRPr="007D4D4F" w14:paraId="1ECD9D9D" w14:textId="77777777" w:rsidTr="00ED53AF">
        <w:tc>
          <w:tcPr>
            <w:tcW w:w="3681" w:type="dxa"/>
          </w:tcPr>
          <w:p w14:paraId="4D9A3515"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Public and Community Safety</w:t>
            </w:r>
          </w:p>
        </w:tc>
        <w:tc>
          <w:tcPr>
            <w:tcW w:w="2149" w:type="dxa"/>
          </w:tcPr>
          <w:p w14:paraId="2FF357FF"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Helen Davis</w:t>
            </w:r>
          </w:p>
        </w:tc>
        <w:tc>
          <w:tcPr>
            <w:tcW w:w="1352" w:type="dxa"/>
          </w:tcPr>
          <w:p w14:paraId="2583A4A9"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WLYAP</w:t>
            </w:r>
          </w:p>
        </w:tc>
        <w:tc>
          <w:tcPr>
            <w:tcW w:w="1834" w:type="dxa"/>
          </w:tcPr>
          <w:p w14:paraId="4650A4C3" w14:textId="39741694" w:rsidR="0016060E" w:rsidRPr="007D4D4F" w:rsidRDefault="00472E45" w:rsidP="00694419">
            <w:pPr>
              <w:rPr>
                <w:rFonts w:ascii="Avenir Next LT Pro" w:hAnsi="Avenir Next LT Pro"/>
                <w:sz w:val="24"/>
                <w:szCs w:val="24"/>
              </w:rPr>
            </w:pPr>
            <w:r>
              <w:rPr>
                <w:rFonts w:ascii="Avenir Next LT Pro" w:hAnsi="Avenir Next LT Pro"/>
                <w:sz w:val="24"/>
                <w:szCs w:val="24"/>
              </w:rPr>
              <w:t>Feb 4</w:t>
            </w:r>
            <w:r w:rsidRPr="00472E45">
              <w:rPr>
                <w:rFonts w:ascii="Avenir Next LT Pro" w:hAnsi="Avenir Next LT Pro"/>
                <w:sz w:val="24"/>
                <w:szCs w:val="24"/>
                <w:vertAlign w:val="superscript"/>
              </w:rPr>
              <w:t>th</w:t>
            </w:r>
          </w:p>
        </w:tc>
      </w:tr>
      <w:tr w:rsidR="0016060E" w:rsidRPr="007D4D4F" w14:paraId="28184C49" w14:textId="77777777" w:rsidTr="00ED53AF">
        <w:tc>
          <w:tcPr>
            <w:tcW w:w="3681" w:type="dxa"/>
          </w:tcPr>
          <w:p w14:paraId="51246288"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Social Work &amp; Health</w:t>
            </w:r>
          </w:p>
        </w:tc>
        <w:tc>
          <w:tcPr>
            <w:tcW w:w="2149" w:type="dxa"/>
          </w:tcPr>
          <w:p w14:paraId="7BE4D4B8"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Mike Niles</w:t>
            </w:r>
          </w:p>
        </w:tc>
        <w:tc>
          <w:tcPr>
            <w:tcW w:w="1352" w:type="dxa"/>
          </w:tcPr>
          <w:p w14:paraId="14C18478"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Carers of WL</w:t>
            </w:r>
          </w:p>
        </w:tc>
        <w:tc>
          <w:tcPr>
            <w:tcW w:w="1834" w:type="dxa"/>
          </w:tcPr>
          <w:p w14:paraId="5F03992D" w14:textId="7596AD3D" w:rsidR="0016060E" w:rsidRPr="007D4D4F" w:rsidRDefault="00472E45" w:rsidP="00694419">
            <w:pPr>
              <w:rPr>
                <w:rFonts w:ascii="Avenir Next LT Pro" w:hAnsi="Avenir Next LT Pro"/>
                <w:sz w:val="24"/>
                <w:szCs w:val="24"/>
              </w:rPr>
            </w:pPr>
            <w:r>
              <w:rPr>
                <w:rFonts w:ascii="Avenir Next LT Pro" w:hAnsi="Avenir Next LT Pro"/>
                <w:sz w:val="24"/>
                <w:szCs w:val="24"/>
              </w:rPr>
              <w:t>Feb 6</w:t>
            </w:r>
            <w:r w:rsidRPr="00472E45">
              <w:rPr>
                <w:rFonts w:ascii="Avenir Next LT Pro" w:hAnsi="Avenir Next LT Pro"/>
                <w:sz w:val="24"/>
                <w:szCs w:val="24"/>
                <w:vertAlign w:val="superscript"/>
              </w:rPr>
              <w:t>th</w:t>
            </w:r>
          </w:p>
        </w:tc>
      </w:tr>
      <w:tr w:rsidR="0016060E" w:rsidRPr="007D4D4F" w14:paraId="0153809F" w14:textId="77777777" w:rsidTr="00ED53AF">
        <w:tc>
          <w:tcPr>
            <w:tcW w:w="3681" w:type="dxa"/>
          </w:tcPr>
          <w:p w14:paraId="47334670"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Environment and Sustainability</w:t>
            </w:r>
          </w:p>
        </w:tc>
        <w:tc>
          <w:tcPr>
            <w:tcW w:w="2149" w:type="dxa"/>
          </w:tcPr>
          <w:p w14:paraId="15222031" w14:textId="321FABE3" w:rsidR="0016060E" w:rsidRPr="007D4D4F" w:rsidRDefault="00527351" w:rsidP="00694419">
            <w:pPr>
              <w:rPr>
                <w:rFonts w:ascii="Avenir Next LT Pro" w:hAnsi="Avenir Next LT Pro"/>
                <w:sz w:val="24"/>
                <w:szCs w:val="24"/>
              </w:rPr>
            </w:pPr>
            <w:r>
              <w:rPr>
                <w:rFonts w:ascii="Avenir Next LT Pro" w:hAnsi="Avenir Next LT Pro"/>
                <w:sz w:val="24"/>
                <w:szCs w:val="24"/>
              </w:rPr>
              <w:t>Jocelyn Lockart</w:t>
            </w:r>
            <w:r w:rsidR="00DC0608">
              <w:rPr>
                <w:rFonts w:ascii="Avenir Next LT Pro" w:hAnsi="Avenir Next LT Pro"/>
                <w:sz w:val="24"/>
                <w:szCs w:val="24"/>
              </w:rPr>
              <w:t xml:space="preserve"> TBD</w:t>
            </w:r>
          </w:p>
        </w:tc>
        <w:tc>
          <w:tcPr>
            <w:tcW w:w="1352" w:type="dxa"/>
          </w:tcPr>
          <w:p w14:paraId="5939A1AF" w14:textId="1432F3DE" w:rsidR="0016060E" w:rsidRPr="007D4D4F" w:rsidRDefault="00527351" w:rsidP="00694419">
            <w:pPr>
              <w:rPr>
                <w:rFonts w:ascii="Avenir Next LT Pro" w:hAnsi="Avenir Next LT Pro"/>
                <w:sz w:val="24"/>
                <w:szCs w:val="24"/>
              </w:rPr>
            </w:pPr>
            <w:r>
              <w:rPr>
                <w:rFonts w:ascii="Avenir Next LT Pro" w:hAnsi="Avenir Next LT Pro"/>
                <w:sz w:val="24"/>
                <w:szCs w:val="24"/>
              </w:rPr>
              <w:t>WLCAN</w:t>
            </w:r>
          </w:p>
        </w:tc>
        <w:tc>
          <w:tcPr>
            <w:tcW w:w="1834" w:type="dxa"/>
          </w:tcPr>
          <w:p w14:paraId="12FCA506" w14:textId="3CD2B0F8" w:rsidR="0016060E" w:rsidRPr="007D4D4F" w:rsidRDefault="00472E45" w:rsidP="00694419">
            <w:pPr>
              <w:rPr>
                <w:rFonts w:ascii="Avenir Next LT Pro" w:hAnsi="Avenir Next LT Pro"/>
                <w:sz w:val="24"/>
                <w:szCs w:val="24"/>
              </w:rPr>
            </w:pPr>
            <w:r>
              <w:rPr>
                <w:rFonts w:ascii="Avenir Next LT Pro" w:hAnsi="Avenir Next LT Pro"/>
                <w:sz w:val="24"/>
                <w:szCs w:val="24"/>
              </w:rPr>
              <w:t>Feb 5</w:t>
            </w:r>
            <w:r w:rsidRPr="00472E45">
              <w:rPr>
                <w:rFonts w:ascii="Avenir Next LT Pro" w:hAnsi="Avenir Next LT Pro"/>
                <w:sz w:val="24"/>
                <w:szCs w:val="24"/>
                <w:vertAlign w:val="superscript"/>
              </w:rPr>
              <w:t>th</w:t>
            </w:r>
          </w:p>
        </w:tc>
      </w:tr>
      <w:tr w:rsidR="0016060E" w:rsidRPr="007D4D4F" w14:paraId="36D1CA20" w14:textId="77777777" w:rsidTr="00ED53AF">
        <w:tc>
          <w:tcPr>
            <w:tcW w:w="3681" w:type="dxa"/>
          </w:tcPr>
          <w:p w14:paraId="7B79F208"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Economy Empowerment and Wealth building</w:t>
            </w:r>
          </w:p>
        </w:tc>
        <w:tc>
          <w:tcPr>
            <w:tcW w:w="2149" w:type="dxa"/>
          </w:tcPr>
          <w:p w14:paraId="10470570"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Alan McCloskey</w:t>
            </w:r>
          </w:p>
        </w:tc>
        <w:tc>
          <w:tcPr>
            <w:tcW w:w="1352" w:type="dxa"/>
          </w:tcPr>
          <w:p w14:paraId="0FA84154" w14:textId="77777777" w:rsidR="0016060E" w:rsidRPr="007D4D4F" w:rsidRDefault="0016060E" w:rsidP="00694419">
            <w:pPr>
              <w:rPr>
                <w:rFonts w:ascii="Avenir Next LT Pro" w:hAnsi="Avenir Next LT Pro"/>
                <w:sz w:val="24"/>
                <w:szCs w:val="24"/>
              </w:rPr>
            </w:pPr>
            <w:r w:rsidRPr="007D4D4F">
              <w:rPr>
                <w:rFonts w:ascii="Avenir Next LT Pro" w:hAnsi="Avenir Next LT Pro"/>
                <w:sz w:val="24"/>
                <w:szCs w:val="24"/>
              </w:rPr>
              <w:t>VSGWL</w:t>
            </w:r>
          </w:p>
        </w:tc>
        <w:tc>
          <w:tcPr>
            <w:tcW w:w="1834" w:type="dxa"/>
          </w:tcPr>
          <w:p w14:paraId="44DEEA5D" w14:textId="0DE9FA31" w:rsidR="0016060E" w:rsidRPr="007D4D4F" w:rsidRDefault="00472E45" w:rsidP="00694419">
            <w:pPr>
              <w:rPr>
                <w:rFonts w:ascii="Avenir Next LT Pro" w:hAnsi="Avenir Next LT Pro"/>
                <w:sz w:val="24"/>
                <w:szCs w:val="24"/>
              </w:rPr>
            </w:pPr>
            <w:r>
              <w:rPr>
                <w:rFonts w:ascii="Avenir Next LT Pro" w:hAnsi="Avenir Next LT Pro"/>
                <w:sz w:val="24"/>
                <w:szCs w:val="24"/>
              </w:rPr>
              <w:t>Feb 4</w:t>
            </w:r>
            <w:r w:rsidRPr="00472E45">
              <w:rPr>
                <w:rFonts w:ascii="Avenir Next LT Pro" w:hAnsi="Avenir Next LT Pro"/>
                <w:sz w:val="24"/>
                <w:szCs w:val="24"/>
                <w:vertAlign w:val="superscript"/>
              </w:rPr>
              <w:t>th</w:t>
            </w:r>
          </w:p>
        </w:tc>
      </w:tr>
    </w:tbl>
    <w:p w14:paraId="662477E9" w14:textId="77777777" w:rsidR="00136F6F" w:rsidRDefault="00136F6F" w:rsidP="00136F6F">
      <w:pPr>
        <w:rPr>
          <w:sz w:val="28"/>
          <w:szCs w:val="28"/>
        </w:rPr>
      </w:pPr>
    </w:p>
    <w:p w14:paraId="0D2CCB4C" w14:textId="4DF328A8" w:rsidR="00CC5DE3" w:rsidRDefault="00CC5DE3" w:rsidP="00136F6F">
      <w:pPr>
        <w:rPr>
          <w:sz w:val="28"/>
          <w:szCs w:val="28"/>
        </w:rPr>
      </w:pPr>
    </w:p>
    <w:sectPr w:rsidR="00CC5DE3">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0123" w14:textId="77777777" w:rsidR="00E32DEA" w:rsidRDefault="00E32DEA" w:rsidP="007A1564">
      <w:pPr>
        <w:spacing w:after="0"/>
      </w:pPr>
      <w:r>
        <w:separator/>
      </w:r>
    </w:p>
  </w:endnote>
  <w:endnote w:type="continuationSeparator" w:id="0">
    <w:p w14:paraId="05374667" w14:textId="77777777" w:rsidR="00E32DEA" w:rsidRDefault="00E32DEA" w:rsidP="007A1564">
      <w:pPr>
        <w:spacing w:after="0"/>
      </w:pPr>
      <w:r>
        <w:continuationSeparator/>
      </w:r>
    </w:p>
  </w:endnote>
  <w:endnote w:type="continuationNotice" w:id="1">
    <w:p w14:paraId="420618AF" w14:textId="77777777" w:rsidR="00E32DEA" w:rsidRDefault="00E32D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2D6" w14:textId="1B4B083D" w:rsidR="000061AC" w:rsidRPr="000061AC" w:rsidRDefault="000061AC">
    <w:pPr>
      <w:pStyle w:val="Footer"/>
      <w:rPr>
        <w:i/>
        <w:iCs/>
      </w:rPr>
    </w:pPr>
    <w:r w:rsidRPr="000061AC">
      <w:rPr>
        <w:i/>
        <w:iCs/>
      </w:rPr>
      <w:t>Minutes by Victoria Isbister,</w:t>
    </w:r>
    <w:r w:rsidR="00BA2F6E">
      <w:rPr>
        <w:i/>
        <w:iCs/>
      </w:rPr>
      <w:t xml:space="preserve"> Sector </w:t>
    </w:r>
    <w:r w:rsidR="00A43300">
      <w:rPr>
        <w:i/>
        <w:iCs/>
      </w:rPr>
      <w:t xml:space="preserve">Support </w:t>
    </w:r>
    <w:r w:rsidRPr="000061AC">
      <w:rPr>
        <w:i/>
        <w:iCs/>
      </w:rPr>
      <w:t>Assistant</w:t>
    </w:r>
    <w:r w:rsidR="00BA2F6E">
      <w:rPr>
        <w:i/>
        <w:iCs/>
      </w:rPr>
      <w:t>, VSGWL</w:t>
    </w:r>
  </w:p>
  <w:p w14:paraId="0E314050" w14:textId="77777777" w:rsidR="000061AC" w:rsidRDefault="0000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FBF5" w14:textId="77777777" w:rsidR="00E32DEA" w:rsidRDefault="00E32DEA" w:rsidP="007A1564">
      <w:pPr>
        <w:spacing w:after="0"/>
      </w:pPr>
      <w:r>
        <w:separator/>
      </w:r>
    </w:p>
  </w:footnote>
  <w:footnote w:type="continuationSeparator" w:id="0">
    <w:p w14:paraId="6F4B817E" w14:textId="77777777" w:rsidR="00E32DEA" w:rsidRDefault="00E32DEA" w:rsidP="007A1564">
      <w:pPr>
        <w:spacing w:after="0"/>
      </w:pPr>
      <w:r>
        <w:continuationSeparator/>
      </w:r>
    </w:p>
  </w:footnote>
  <w:footnote w:type="continuationNotice" w:id="1">
    <w:p w14:paraId="1030F477" w14:textId="77777777" w:rsidR="00E32DEA" w:rsidRDefault="00E32D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BBF8" w14:textId="5C871074" w:rsidR="00A002E0" w:rsidRDefault="00A002E0" w:rsidP="00BF15CF">
    <w:pPr>
      <w:ind w:left="720" w:firstLine="720"/>
      <w:jc w:val="right"/>
      <w:rPr>
        <w:rFonts w:ascii="Calibri" w:eastAsia="Calibri" w:hAnsi="Calibri" w:cs="Calibri"/>
        <w:b/>
        <w:bCs/>
        <w:color w:val="2F5496" w:themeColor="accent1" w:themeShade="BF"/>
        <w:sz w:val="28"/>
        <w:szCs w:val="28"/>
      </w:rPr>
    </w:pPr>
    <w:r w:rsidRPr="006406E1">
      <w:rPr>
        <w:noProof/>
      </w:rPr>
      <w:drawing>
        <wp:anchor distT="0" distB="0" distL="114300" distR="114300" simplePos="0" relativeHeight="251658240" behindDoc="1" locked="0" layoutInCell="1" allowOverlap="1" wp14:anchorId="448F198B" wp14:editId="417C6671">
          <wp:simplePos x="0" y="0"/>
          <wp:positionH relativeFrom="page">
            <wp:posOffset>6038850</wp:posOffset>
          </wp:positionH>
          <wp:positionV relativeFrom="paragraph">
            <wp:posOffset>-449580</wp:posOffset>
          </wp:positionV>
          <wp:extent cx="1515745" cy="866140"/>
          <wp:effectExtent l="0" t="0" r="8255" b="0"/>
          <wp:wrapTight wrapText="bothSides">
            <wp:wrapPolygon edited="0">
              <wp:start x="0" y="0"/>
              <wp:lineTo x="0" y="20903"/>
              <wp:lineTo x="21446" y="20903"/>
              <wp:lineTo x="21446" y="0"/>
              <wp:lineTo x="0" y="0"/>
            </wp:wrapPolygon>
          </wp:wrapTight>
          <wp:docPr id="1314732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3259"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866140"/>
                  </a:xfrm>
                  <a:prstGeom prst="rect">
                    <a:avLst/>
                  </a:prstGeom>
                </pic:spPr>
              </pic:pic>
            </a:graphicData>
          </a:graphic>
          <wp14:sizeRelH relativeFrom="page">
            <wp14:pctWidth>0</wp14:pctWidth>
          </wp14:sizeRelH>
          <wp14:sizeRelV relativeFrom="page">
            <wp14:pctHeight>0</wp14:pctHeight>
          </wp14:sizeRelV>
        </wp:anchor>
      </w:drawing>
    </w:r>
  </w:p>
  <w:p w14:paraId="025BD5FB" w14:textId="24151EE0" w:rsidR="007A1564" w:rsidRDefault="007A156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548"/>
    <w:multiLevelType w:val="hybridMultilevel"/>
    <w:tmpl w:val="0898245C"/>
    <w:lvl w:ilvl="0" w:tplc="6EE85C72">
      <w:start w:val="9"/>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576931"/>
    <w:multiLevelType w:val="hybridMultilevel"/>
    <w:tmpl w:val="7256D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0638A8"/>
    <w:multiLevelType w:val="hybridMultilevel"/>
    <w:tmpl w:val="3EC0E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E65E1"/>
    <w:multiLevelType w:val="hybridMultilevel"/>
    <w:tmpl w:val="FAB471F8"/>
    <w:lvl w:ilvl="0" w:tplc="58E498D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56286"/>
    <w:multiLevelType w:val="hybridMultilevel"/>
    <w:tmpl w:val="2766E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E1D52"/>
    <w:multiLevelType w:val="hybridMultilevel"/>
    <w:tmpl w:val="53F2CA32"/>
    <w:lvl w:ilvl="0" w:tplc="E3C0D35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4E47593"/>
    <w:multiLevelType w:val="hybridMultilevel"/>
    <w:tmpl w:val="8728B276"/>
    <w:lvl w:ilvl="0" w:tplc="F5A680C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3700A8"/>
    <w:multiLevelType w:val="hybridMultilevel"/>
    <w:tmpl w:val="29503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93B41"/>
    <w:multiLevelType w:val="hybridMultilevel"/>
    <w:tmpl w:val="C7FCA366"/>
    <w:lvl w:ilvl="0" w:tplc="271A7C50">
      <w:start w:val="1"/>
      <w:numFmt w:val="decimal"/>
      <w:lvlText w:val="%1."/>
      <w:lvlJc w:val="left"/>
      <w:pPr>
        <w:ind w:left="720" w:hanging="360"/>
      </w:pPr>
    </w:lvl>
    <w:lvl w:ilvl="1" w:tplc="7D9C58A2">
      <w:start w:val="1"/>
      <w:numFmt w:val="lowerLetter"/>
      <w:lvlText w:val="%2."/>
      <w:lvlJc w:val="left"/>
      <w:pPr>
        <w:ind w:left="1440" w:hanging="360"/>
      </w:pPr>
    </w:lvl>
    <w:lvl w:ilvl="2" w:tplc="A39E6E4C">
      <w:start w:val="1"/>
      <w:numFmt w:val="lowerRoman"/>
      <w:lvlText w:val="%3."/>
      <w:lvlJc w:val="right"/>
      <w:pPr>
        <w:ind w:left="2160" w:hanging="180"/>
      </w:pPr>
    </w:lvl>
    <w:lvl w:ilvl="3" w:tplc="DB18DBBA">
      <w:start w:val="1"/>
      <w:numFmt w:val="decimal"/>
      <w:lvlText w:val="%4."/>
      <w:lvlJc w:val="left"/>
      <w:pPr>
        <w:ind w:left="2880" w:hanging="360"/>
      </w:pPr>
    </w:lvl>
    <w:lvl w:ilvl="4" w:tplc="F36E5530">
      <w:start w:val="1"/>
      <w:numFmt w:val="lowerLetter"/>
      <w:lvlText w:val="%5."/>
      <w:lvlJc w:val="left"/>
      <w:pPr>
        <w:ind w:left="3600" w:hanging="360"/>
      </w:pPr>
    </w:lvl>
    <w:lvl w:ilvl="5" w:tplc="84867E38">
      <w:start w:val="1"/>
      <w:numFmt w:val="lowerRoman"/>
      <w:lvlText w:val="%6."/>
      <w:lvlJc w:val="right"/>
      <w:pPr>
        <w:ind w:left="4320" w:hanging="180"/>
      </w:pPr>
    </w:lvl>
    <w:lvl w:ilvl="6" w:tplc="ACACE722">
      <w:start w:val="1"/>
      <w:numFmt w:val="decimal"/>
      <w:lvlText w:val="%7."/>
      <w:lvlJc w:val="left"/>
      <w:pPr>
        <w:ind w:left="5040" w:hanging="360"/>
      </w:pPr>
    </w:lvl>
    <w:lvl w:ilvl="7" w:tplc="A03A47C6">
      <w:start w:val="1"/>
      <w:numFmt w:val="lowerLetter"/>
      <w:lvlText w:val="%8."/>
      <w:lvlJc w:val="left"/>
      <w:pPr>
        <w:ind w:left="5760" w:hanging="360"/>
      </w:pPr>
    </w:lvl>
    <w:lvl w:ilvl="8" w:tplc="0870FDE6">
      <w:start w:val="1"/>
      <w:numFmt w:val="lowerRoman"/>
      <w:lvlText w:val="%9."/>
      <w:lvlJc w:val="right"/>
      <w:pPr>
        <w:ind w:left="6480" w:hanging="180"/>
      </w:pPr>
    </w:lvl>
  </w:abstractNum>
  <w:abstractNum w:abstractNumId="9" w15:restartNumberingAfterBreak="0">
    <w:nsid w:val="3673133E"/>
    <w:multiLevelType w:val="hybridMultilevel"/>
    <w:tmpl w:val="A32A01F4"/>
    <w:lvl w:ilvl="0" w:tplc="2604EAC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0E5A33"/>
    <w:multiLevelType w:val="hybridMultilevel"/>
    <w:tmpl w:val="1C7AE79C"/>
    <w:lvl w:ilvl="0" w:tplc="81DC61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8F49F3"/>
    <w:multiLevelType w:val="hybridMultilevel"/>
    <w:tmpl w:val="7AA473C2"/>
    <w:lvl w:ilvl="0" w:tplc="8626E63E">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073F14"/>
    <w:multiLevelType w:val="hybridMultilevel"/>
    <w:tmpl w:val="6DCCB5DE"/>
    <w:lvl w:ilvl="0" w:tplc="19F05A5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4026E"/>
    <w:multiLevelType w:val="hybridMultilevel"/>
    <w:tmpl w:val="27461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706CD"/>
    <w:multiLevelType w:val="hybridMultilevel"/>
    <w:tmpl w:val="250E1376"/>
    <w:lvl w:ilvl="0" w:tplc="08090003">
      <w:start w:val="1"/>
      <w:numFmt w:val="bullet"/>
      <w:lvlText w:val="o"/>
      <w:lvlJc w:val="left"/>
      <w:pPr>
        <w:ind w:left="1724" w:hanging="360"/>
      </w:pPr>
      <w:rPr>
        <w:rFonts w:ascii="Courier New" w:hAnsi="Courier New" w:cs="Courier New" w:hint="default"/>
      </w:rPr>
    </w:lvl>
    <w:lvl w:ilvl="1" w:tplc="08090003">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5" w15:restartNumberingAfterBreak="0">
    <w:nsid w:val="69FC2730"/>
    <w:multiLevelType w:val="hybridMultilevel"/>
    <w:tmpl w:val="03B20D58"/>
    <w:lvl w:ilvl="0" w:tplc="8B34E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95430269">
    <w:abstractNumId w:val="8"/>
  </w:num>
  <w:num w:numId="2" w16cid:durableId="1803188709">
    <w:abstractNumId w:val="12"/>
  </w:num>
  <w:num w:numId="3" w16cid:durableId="583270617">
    <w:abstractNumId w:val="6"/>
  </w:num>
  <w:num w:numId="4" w16cid:durableId="2073119899">
    <w:abstractNumId w:val="7"/>
  </w:num>
  <w:num w:numId="5" w16cid:durableId="216742290">
    <w:abstractNumId w:val="15"/>
  </w:num>
  <w:num w:numId="6" w16cid:durableId="969432547">
    <w:abstractNumId w:val="13"/>
  </w:num>
  <w:num w:numId="7" w16cid:durableId="1658454238">
    <w:abstractNumId w:val="5"/>
  </w:num>
  <w:num w:numId="8" w16cid:durableId="179660918">
    <w:abstractNumId w:val="10"/>
  </w:num>
  <w:num w:numId="9" w16cid:durableId="758211714">
    <w:abstractNumId w:val="2"/>
  </w:num>
  <w:num w:numId="10" w16cid:durableId="85687004">
    <w:abstractNumId w:val="3"/>
  </w:num>
  <w:num w:numId="11" w16cid:durableId="171377651">
    <w:abstractNumId w:val="11"/>
  </w:num>
  <w:num w:numId="12" w16cid:durableId="1869364982">
    <w:abstractNumId w:val="9"/>
  </w:num>
  <w:num w:numId="13" w16cid:durableId="714504011">
    <w:abstractNumId w:val="0"/>
  </w:num>
  <w:num w:numId="14" w16cid:durableId="218397535">
    <w:abstractNumId w:val="1"/>
  </w:num>
  <w:num w:numId="15" w16cid:durableId="2124381308">
    <w:abstractNumId w:val="14"/>
  </w:num>
  <w:num w:numId="16" w16cid:durableId="1329597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88"/>
    <w:rsid w:val="000020CC"/>
    <w:rsid w:val="000061AC"/>
    <w:rsid w:val="00007416"/>
    <w:rsid w:val="00010002"/>
    <w:rsid w:val="0001599D"/>
    <w:rsid w:val="0002390A"/>
    <w:rsid w:val="00033C3D"/>
    <w:rsid w:val="00046476"/>
    <w:rsid w:val="00054F67"/>
    <w:rsid w:val="000559F5"/>
    <w:rsid w:val="00062741"/>
    <w:rsid w:val="0008557F"/>
    <w:rsid w:val="00086770"/>
    <w:rsid w:val="000A2D88"/>
    <w:rsid w:val="000A6249"/>
    <w:rsid w:val="000A709F"/>
    <w:rsid w:val="000A7258"/>
    <w:rsid w:val="000B4E60"/>
    <w:rsid w:val="000E0897"/>
    <w:rsid w:val="000F48A2"/>
    <w:rsid w:val="000F522C"/>
    <w:rsid w:val="000F53DC"/>
    <w:rsid w:val="00111B00"/>
    <w:rsid w:val="0011311D"/>
    <w:rsid w:val="00121D11"/>
    <w:rsid w:val="00124CD9"/>
    <w:rsid w:val="00126E1D"/>
    <w:rsid w:val="00136F6F"/>
    <w:rsid w:val="00150A71"/>
    <w:rsid w:val="00154028"/>
    <w:rsid w:val="00155D58"/>
    <w:rsid w:val="0016060E"/>
    <w:rsid w:val="00172298"/>
    <w:rsid w:val="00175B44"/>
    <w:rsid w:val="00176061"/>
    <w:rsid w:val="001808D2"/>
    <w:rsid w:val="00182082"/>
    <w:rsid w:val="00193A83"/>
    <w:rsid w:val="001948B7"/>
    <w:rsid w:val="001A0F3A"/>
    <w:rsid w:val="001B02A3"/>
    <w:rsid w:val="001B36EE"/>
    <w:rsid w:val="001D6664"/>
    <w:rsid w:val="001F0559"/>
    <w:rsid w:val="001F7D05"/>
    <w:rsid w:val="002060A6"/>
    <w:rsid w:val="00214376"/>
    <w:rsid w:val="002153F7"/>
    <w:rsid w:val="00227FF5"/>
    <w:rsid w:val="00253B5A"/>
    <w:rsid w:val="002552CD"/>
    <w:rsid w:val="002648A9"/>
    <w:rsid w:val="002744A6"/>
    <w:rsid w:val="00274605"/>
    <w:rsid w:val="0027636C"/>
    <w:rsid w:val="00284223"/>
    <w:rsid w:val="00284EC2"/>
    <w:rsid w:val="002926FE"/>
    <w:rsid w:val="0029542D"/>
    <w:rsid w:val="00297646"/>
    <w:rsid w:val="002A5342"/>
    <w:rsid w:val="002B0619"/>
    <w:rsid w:val="002C20FD"/>
    <w:rsid w:val="002C64BA"/>
    <w:rsid w:val="002C6AA5"/>
    <w:rsid w:val="002C7E2B"/>
    <w:rsid w:val="002D73F0"/>
    <w:rsid w:val="002D7C0E"/>
    <w:rsid w:val="002F3C0E"/>
    <w:rsid w:val="002F6A3E"/>
    <w:rsid w:val="002F70D2"/>
    <w:rsid w:val="00316E03"/>
    <w:rsid w:val="00320297"/>
    <w:rsid w:val="00350C22"/>
    <w:rsid w:val="00353592"/>
    <w:rsid w:val="00356D9B"/>
    <w:rsid w:val="00366A44"/>
    <w:rsid w:val="003754DC"/>
    <w:rsid w:val="003807DF"/>
    <w:rsid w:val="00386085"/>
    <w:rsid w:val="00393026"/>
    <w:rsid w:val="00393923"/>
    <w:rsid w:val="003A3008"/>
    <w:rsid w:val="003A4B67"/>
    <w:rsid w:val="003C0EF1"/>
    <w:rsid w:val="003C769F"/>
    <w:rsid w:val="003D6374"/>
    <w:rsid w:val="003E3A91"/>
    <w:rsid w:val="003E715D"/>
    <w:rsid w:val="004026C5"/>
    <w:rsid w:val="00410EA4"/>
    <w:rsid w:val="00413F8D"/>
    <w:rsid w:val="00424C1C"/>
    <w:rsid w:val="00436D13"/>
    <w:rsid w:val="00437E81"/>
    <w:rsid w:val="004470B6"/>
    <w:rsid w:val="00450ED0"/>
    <w:rsid w:val="004533FA"/>
    <w:rsid w:val="004553F7"/>
    <w:rsid w:val="004604CA"/>
    <w:rsid w:val="00472E45"/>
    <w:rsid w:val="00496899"/>
    <w:rsid w:val="004C555B"/>
    <w:rsid w:val="004C74C7"/>
    <w:rsid w:val="004C7BB3"/>
    <w:rsid w:val="004D182A"/>
    <w:rsid w:val="004E1E0E"/>
    <w:rsid w:val="004E710D"/>
    <w:rsid w:val="004F0947"/>
    <w:rsid w:val="00511DBB"/>
    <w:rsid w:val="00515A03"/>
    <w:rsid w:val="005200D0"/>
    <w:rsid w:val="0052633F"/>
    <w:rsid w:val="00527270"/>
    <w:rsid w:val="00527351"/>
    <w:rsid w:val="00531AC2"/>
    <w:rsid w:val="0054387E"/>
    <w:rsid w:val="005465C5"/>
    <w:rsid w:val="00551C39"/>
    <w:rsid w:val="00552FC3"/>
    <w:rsid w:val="00581E90"/>
    <w:rsid w:val="00583E1D"/>
    <w:rsid w:val="00596153"/>
    <w:rsid w:val="005A4044"/>
    <w:rsid w:val="005B0EBD"/>
    <w:rsid w:val="005B2099"/>
    <w:rsid w:val="005C3A5D"/>
    <w:rsid w:val="005C4809"/>
    <w:rsid w:val="005D2434"/>
    <w:rsid w:val="005D4CE7"/>
    <w:rsid w:val="005E457D"/>
    <w:rsid w:val="005E46C5"/>
    <w:rsid w:val="005F5C15"/>
    <w:rsid w:val="005F5FB7"/>
    <w:rsid w:val="005F67A3"/>
    <w:rsid w:val="006054AF"/>
    <w:rsid w:val="00616B4C"/>
    <w:rsid w:val="006173EE"/>
    <w:rsid w:val="00620114"/>
    <w:rsid w:val="006203AB"/>
    <w:rsid w:val="00626F08"/>
    <w:rsid w:val="00632B99"/>
    <w:rsid w:val="006356B1"/>
    <w:rsid w:val="006370C4"/>
    <w:rsid w:val="006816F0"/>
    <w:rsid w:val="006826ED"/>
    <w:rsid w:val="00684D58"/>
    <w:rsid w:val="00690716"/>
    <w:rsid w:val="006A162A"/>
    <w:rsid w:val="006A2F99"/>
    <w:rsid w:val="006A478A"/>
    <w:rsid w:val="006A6176"/>
    <w:rsid w:val="006D4DCF"/>
    <w:rsid w:val="006D53C3"/>
    <w:rsid w:val="006D54B5"/>
    <w:rsid w:val="006E2EFA"/>
    <w:rsid w:val="006E4989"/>
    <w:rsid w:val="006F1E8C"/>
    <w:rsid w:val="006F20CA"/>
    <w:rsid w:val="006F39F3"/>
    <w:rsid w:val="006F5ED1"/>
    <w:rsid w:val="0070264A"/>
    <w:rsid w:val="00702733"/>
    <w:rsid w:val="00705C2A"/>
    <w:rsid w:val="00712AA1"/>
    <w:rsid w:val="00714203"/>
    <w:rsid w:val="00721DDC"/>
    <w:rsid w:val="007313F7"/>
    <w:rsid w:val="0076247C"/>
    <w:rsid w:val="007771DB"/>
    <w:rsid w:val="00781996"/>
    <w:rsid w:val="007A1564"/>
    <w:rsid w:val="007A7394"/>
    <w:rsid w:val="007B5A5E"/>
    <w:rsid w:val="007B650F"/>
    <w:rsid w:val="007B78CC"/>
    <w:rsid w:val="007C08AD"/>
    <w:rsid w:val="007C2F50"/>
    <w:rsid w:val="007D4D4F"/>
    <w:rsid w:val="007E08EC"/>
    <w:rsid w:val="007F3EC8"/>
    <w:rsid w:val="007F4251"/>
    <w:rsid w:val="007F5AC0"/>
    <w:rsid w:val="008035B3"/>
    <w:rsid w:val="00804F8E"/>
    <w:rsid w:val="00805332"/>
    <w:rsid w:val="00813300"/>
    <w:rsid w:val="0082050A"/>
    <w:rsid w:val="00825F27"/>
    <w:rsid w:val="0083176A"/>
    <w:rsid w:val="00835EA4"/>
    <w:rsid w:val="00840E3D"/>
    <w:rsid w:val="008649EC"/>
    <w:rsid w:val="0087150A"/>
    <w:rsid w:val="00872A54"/>
    <w:rsid w:val="008811B3"/>
    <w:rsid w:val="00893087"/>
    <w:rsid w:val="00894185"/>
    <w:rsid w:val="0089483E"/>
    <w:rsid w:val="00897F25"/>
    <w:rsid w:val="008A5834"/>
    <w:rsid w:val="008B3CF3"/>
    <w:rsid w:val="008B4CAC"/>
    <w:rsid w:val="008C0C77"/>
    <w:rsid w:val="008D54D2"/>
    <w:rsid w:val="008E5DEF"/>
    <w:rsid w:val="008F224B"/>
    <w:rsid w:val="008F2B1A"/>
    <w:rsid w:val="008F48BE"/>
    <w:rsid w:val="008F60CA"/>
    <w:rsid w:val="00910AAF"/>
    <w:rsid w:val="00916235"/>
    <w:rsid w:val="00916472"/>
    <w:rsid w:val="00916777"/>
    <w:rsid w:val="00917886"/>
    <w:rsid w:val="009250FF"/>
    <w:rsid w:val="009500DB"/>
    <w:rsid w:val="009611FF"/>
    <w:rsid w:val="009718B9"/>
    <w:rsid w:val="00972F82"/>
    <w:rsid w:val="00976EDF"/>
    <w:rsid w:val="00991278"/>
    <w:rsid w:val="00991D82"/>
    <w:rsid w:val="009A0CA4"/>
    <w:rsid w:val="009A3AEC"/>
    <w:rsid w:val="009A78F4"/>
    <w:rsid w:val="009B5804"/>
    <w:rsid w:val="009C430F"/>
    <w:rsid w:val="009C5F69"/>
    <w:rsid w:val="009C753E"/>
    <w:rsid w:val="009E132C"/>
    <w:rsid w:val="009E1554"/>
    <w:rsid w:val="009E15D0"/>
    <w:rsid w:val="009E3B1D"/>
    <w:rsid w:val="009E4F5D"/>
    <w:rsid w:val="009E5598"/>
    <w:rsid w:val="00A002E0"/>
    <w:rsid w:val="00A006AC"/>
    <w:rsid w:val="00A03F19"/>
    <w:rsid w:val="00A0644D"/>
    <w:rsid w:val="00A264C2"/>
    <w:rsid w:val="00A26B40"/>
    <w:rsid w:val="00A34A66"/>
    <w:rsid w:val="00A36847"/>
    <w:rsid w:val="00A43300"/>
    <w:rsid w:val="00A4654C"/>
    <w:rsid w:val="00A638D9"/>
    <w:rsid w:val="00A834F8"/>
    <w:rsid w:val="00A877D7"/>
    <w:rsid w:val="00A87B66"/>
    <w:rsid w:val="00A90F24"/>
    <w:rsid w:val="00AA5CB6"/>
    <w:rsid w:val="00AB58DC"/>
    <w:rsid w:val="00AD12A2"/>
    <w:rsid w:val="00AE1A46"/>
    <w:rsid w:val="00B01D29"/>
    <w:rsid w:val="00B026DD"/>
    <w:rsid w:val="00B16A07"/>
    <w:rsid w:val="00B26DE0"/>
    <w:rsid w:val="00B27675"/>
    <w:rsid w:val="00B27E23"/>
    <w:rsid w:val="00B3150E"/>
    <w:rsid w:val="00B35171"/>
    <w:rsid w:val="00B55205"/>
    <w:rsid w:val="00B62A74"/>
    <w:rsid w:val="00B711BF"/>
    <w:rsid w:val="00B765FF"/>
    <w:rsid w:val="00B775E5"/>
    <w:rsid w:val="00B77A0B"/>
    <w:rsid w:val="00B83A33"/>
    <w:rsid w:val="00B84631"/>
    <w:rsid w:val="00B91F82"/>
    <w:rsid w:val="00BA2F6E"/>
    <w:rsid w:val="00BA7AB6"/>
    <w:rsid w:val="00BB2B76"/>
    <w:rsid w:val="00BB2F8B"/>
    <w:rsid w:val="00BD2A68"/>
    <w:rsid w:val="00BD7C9F"/>
    <w:rsid w:val="00BE082A"/>
    <w:rsid w:val="00BE5366"/>
    <w:rsid w:val="00BF010C"/>
    <w:rsid w:val="00BF15CF"/>
    <w:rsid w:val="00BF29AA"/>
    <w:rsid w:val="00BF3933"/>
    <w:rsid w:val="00C112FE"/>
    <w:rsid w:val="00C12F6D"/>
    <w:rsid w:val="00C13F54"/>
    <w:rsid w:val="00C14EC0"/>
    <w:rsid w:val="00C21882"/>
    <w:rsid w:val="00C228FA"/>
    <w:rsid w:val="00C23B7E"/>
    <w:rsid w:val="00C32DB1"/>
    <w:rsid w:val="00C337BD"/>
    <w:rsid w:val="00C34B23"/>
    <w:rsid w:val="00C35609"/>
    <w:rsid w:val="00C35DC3"/>
    <w:rsid w:val="00C363CC"/>
    <w:rsid w:val="00C37DFF"/>
    <w:rsid w:val="00C40214"/>
    <w:rsid w:val="00C40CDC"/>
    <w:rsid w:val="00C44ABE"/>
    <w:rsid w:val="00C466D9"/>
    <w:rsid w:val="00C47E2D"/>
    <w:rsid w:val="00C5065D"/>
    <w:rsid w:val="00C556DE"/>
    <w:rsid w:val="00C74AC9"/>
    <w:rsid w:val="00C9000A"/>
    <w:rsid w:val="00C914A4"/>
    <w:rsid w:val="00CB5538"/>
    <w:rsid w:val="00CC5DE3"/>
    <w:rsid w:val="00CD0916"/>
    <w:rsid w:val="00CE3692"/>
    <w:rsid w:val="00CE4DE2"/>
    <w:rsid w:val="00CF317E"/>
    <w:rsid w:val="00CF6F06"/>
    <w:rsid w:val="00CF76B2"/>
    <w:rsid w:val="00D02B5B"/>
    <w:rsid w:val="00D14AA1"/>
    <w:rsid w:val="00D203A0"/>
    <w:rsid w:val="00D20E74"/>
    <w:rsid w:val="00D2118F"/>
    <w:rsid w:val="00D21E5B"/>
    <w:rsid w:val="00D269F2"/>
    <w:rsid w:val="00D271A8"/>
    <w:rsid w:val="00D309D0"/>
    <w:rsid w:val="00D31536"/>
    <w:rsid w:val="00D32A4F"/>
    <w:rsid w:val="00D340EC"/>
    <w:rsid w:val="00D370F4"/>
    <w:rsid w:val="00D41F87"/>
    <w:rsid w:val="00D436C5"/>
    <w:rsid w:val="00D466CB"/>
    <w:rsid w:val="00D656EE"/>
    <w:rsid w:val="00D72C6C"/>
    <w:rsid w:val="00D760E2"/>
    <w:rsid w:val="00D77B16"/>
    <w:rsid w:val="00D80837"/>
    <w:rsid w:val="00D81161"/>
    <w:rsid w:val="00DB6787"/>
    <w:rsid w:val="00DC050A"/>
    <w:rsid w:val="00DC0608"/>
    <w:rsid w:val="00DC582C"/>
    <w:rsid w:val="00DC77C8"/>
    <w:rsid w:val="00DD25DF"/>
    <w:rsid w:val="00DE6C05"/>
    <w:rsid w:val="00DE6F90"/>
    <w:rsid w:val="00E030EB"/>
    <w:rsid w:val="00E10938"/>
    <w:rsid w:val="00E11045"/>
    <w:rsid w:val="00E14456"/>
    <w:rsid w:val="00E15A60"/>
    <w:rsid w:val="00E162AE"/>
    <w:rsid w:val="00E3073F"/>
    <w:rsid w:val="00E32DEA"/>
    <w:rsid w:val="00E406A0"/>
    <w:rsid w:val="00E42970"/>
    <w:rsid w:val="00E46237"/>
    <w:rsid w:val="00E578AA"/>
    <w:rsid w:val="00E806D6"/>
    <w:rsid w:val="00E879FC"/>
    <w:rsid w:val="00E92357"/>
    <w:rsid w:val="00E97D25"/>
    <w:rsid w:val="00EA2223"/>
    <w:rsid w:val="00EC140C"/>
    <w:rsid w:val="00EC452A"/>
    <w:rsid w:val="00ED1171"/>
    <w:rsid w:val="00ED3A5E"/>
    <w:rsid w:val="00ED53AF"/>
    <w:rsid w:val="00EF38F3"/>
    <w:rsid w:val="00F115DC"/>
    <w:rsid w:val="00F157FE"/>
    <w:rsid w:val="00F2301E"/>
    <w:rsid w:val="00F42608"/>
    <w:rsid w:val="00F517E7"/>
    <w:rsid w:val="00F527A4"/>
    <w:rsid w:val="00F66DA9"/>
    <w:rsid w:val="00F80857"/>
    <w:rsid w:val="00F9058A"/>
    <w:rsid w:val="00FA1A38"/>
    <w:rsid w:val="00FB0FA1"/>
    <w:rsid w:val="00FB1DC4"/>
    <w:rsid w:val="00FC69FF"/>
    <w:rsid w:val="00FD5920"/>
    <w:rsid w:val="00FE3FCB"/>
    <w:rsid w:val="00FE6403"/>
    <w:rsid w:val="00FF3ED6"/>
    <w:rsid w:val="00FF6185"/>
    <w:rsid w:val="00FF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1BC7"/>
  <w15:chartTrackingRefBased/>
  <w15:docId w15:val="{4FBA8CFC-1516-42DE-87C2-B9642B0C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564"/>
    <w:pPr>
      <w:tabs>
        <w:tab w:val="center" w:pos="4513"/>
        <w:tab w:val="right" w:pos="9026"/>
      </w:tabs>
      <w:spacing w:after="0"/>
    </w:pPr>
  </w:style>
  <w:style w:type="character" w:customStyle="1" w:styleId="HeaderChar">
    <w:name w:val="Header Char"/>
    <w:basedOn w:val="DefaultParagraphFont"/>
    <w:link w:val="Header"/>
    <w:uiPriority w:val="99"/>
    <w:rsid w:val="007A1564"/>
  </w:style>
  <w:style w:type="paragraph" w:styleId="Footer">
    <w:name w:val="footer"/>
    <w:basedOn w:val="Normal"/>
    <w:link w:val="FooterChar"/>
    <w:uiPriority w:val="99"/>
    <w:unhideWhenUsed/>
    <w:rsid w:val="007A1564"/>
    <w:pPr>
      <w:tabs>
        <w:tab w:val="center" w:pos="4513"/>
        <w:tab w:val="right" w:pos="9026"/>
      </w:tabs>
      <w:spacing w:after="0"/>
    </w:pPr>
  </w:style>
  <w:style w:type="character" w:customStyle="1" w:styleId="FooterChar">
    <w:name w:val="Footer Char"/>
    <w:basedOn w:val="DefaultParagraphFont"/>
    <w:link w:val="Footer"/>
    <w:uiPriority w:val="99"/>
    <w:rsid w:val="007A1564"/>
  </w:style>
  <w:style w:type="paragraph" w:styleId="ListParagraph">
    <w:name w:val="List Paragraph"/>
    <w:basedOn w:val="Normal"/>
    <w:uiPriority w:val="34"/>
    <w:qFormat/>
    <w:rsid w:val="005C3A5D"/>
    <w:pPr>
      <w:spacing w:after="160" w:line="259" w:lineRule="auto"/>
      <w:ind w:left="720"/>
      <w:contextualSpacing/>
    </w:pPr>
    <w:rPr>
      <w:kern w:val="0"/>
      <w14:ligatures w14:val="none"/>
    </w:rPr>
  </w:style>
  <w:style w:type="character" w:styleId="Hyperlink">
    <w:name w:val="Hyperlink"/>
    <w:basedOn w:val="DefaultParagraphFont"/>
    <w:uiPriority w:val="99"/>
    <w:unhideWhenUsed/>
    <w:rsid w:val="007B78CC"/>
    <w:rPr>
      <w:color w:val="0563C1"/>
      <w:u w:val="single"/>
    </w:rPr>
  </w:style>
  <w:style w:type="paragraph" w:styleId="NoSpacing">
    <w:name w:val="No Spacing"/>
    <w:uiPriority w:val="1"/>
    <w:qFormat/>
    <w:rsid w:val="001B36EE"/>
    <w:pPr>
      <w:spacing w:after="0"/>
    </w:pPr>
  </w:style>
  <w:style w:type="character" w:styleId="UnresolvedMention">
    <w:name w:val="Unresolved Mention"/>
    <w:basedOn w:val="DefaultParagraphFont"/>
    <w:uiPriority w:val="99"/>
    <w:semiHidden/>
    <w:unhideWhenUsed/>
    <w:rsid w:val="00CF317E"/>
    <w:rPr>
      <w:color w:val="605E5C"/>
      <w:shd w:val="clear" w:color="auto" w:fill="E1DFDD"/>
    </w:rPr>
  </w:style>
  <w:style w:type="table" w:styleId="TableGrid">
    <w:name w:val="Table Grid"/>
    <w:basedOn w:val="TableNormal"/>
    <w:uiPriority w:val="39"/>
    <w:rsid w:val="001606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9735">
      <w:bodyDiv w:val="1"/>
      <w:marLeft w:val="0"/>
      <w:marRight w:val="0"/>
      <w:marTop w:val="0"/>
      <w:marBottom w:val="0"/>
      <w:divBdr>
        <w:top w:val="none" w:sz="0" w:space="0" w:color="auto"/>
        <w:left w:val="none" w:sz="0" w:space="0" w:color="auto"/>
        <w:bottom w:val="none" w:sz="0" w:space="0" w:color="auto"/>
        <w:right w:val="none" w:sz="0" w:space="0" w:color="auto"/>
      </w:divBdr>
    </w:div>
    <w:div w:id="589046008">
      <w:bodyDiv w:val="1"/>
      <w:marLeft w:val="0"/>
      <w:marRight w:val="0"/>
      <w:marTop w:val="0"/>
      <w:marBottom w:val="0"/>
      <w:divBdr>
        <w:top w:val="none" w:sz="0" w:space="0" w:color="auto"/>
        <w:left w:val="none" w:sz="0" w:space="0" w:color="auto"/>
        <w:bottom w:val="none" w:sz="0" w:space="0" w:color="auto"/>
        <w:right w:val="none" w:sz="0" w:space="0" w:color="auto"/>
      </w:divBdr>
    </w:div>
    <w:div w:id="1087842355">
      <w:bodyDiv w:val="1"/>
      <w:marLeft w:val="0"/>
      <w:marRight w:val="0"/>
      <w:marTop w:val="0"/>
      <w:marBottom w:val="0"/>
      <w:divBdr>
        <w:top w:val="none" w:sz="0" w:space="0" w:color="auto"/>
        <w:left w:val="none" w:sz="0" w:space="0" w:color="auto"/>
        <w:bottom w:val="none" w:sz="0" w:space="0" w:color="auto"/>
        <w:right w:val="none" w:sz="0" w:space="0" w:color="auto"/>
      </w:divBdr>
    </w:div>
    <w:div w:id="1247836258">
      <w:bodyDiv w:val="1"/>
      <w:marLeft w:val="0"/>
      <w:marRight w:val="0"/>
      <w:marTop w:val="0"/>
      <w:marBottom w:val="0"/>
      <w:divBdr>
        <w:top w:val="none" w:sz="0" w:space="0" w:color="auto"/>
        <w:left w:val="none" w:sz="0" w:space="0" w:color="auto"/>
        <w:bottom w:val="none" w:sz="0" w:space="0" w:color="auto"/>
        <w:right w:val="none" w:sz="0" w:space="0" w:color="auto"/>
      </w:divBdr>
    </w:div>
    <w:div w:id="1445727879">
      <w:bodyDiv w:val="1"/>
      <w:marLeft w:val="0"/>
      <w:marRight w:val="0"/>
      <w:marTop w:val="0"/>
      <w:marBottom w:val="0"/>
      <w:divBdr>
        <w:top w:val="none" w:sz="0" w:space="0" w:color="auto"/>
        <w:left w:val="none" w:sz="0" w:space="0" w:color="auto"/>
        <w:bottom w:val="none" w:sz="0" w:space="0" w:color="auto"/>
        <w:right w:val="none" w:sz="0" w:space="0" w:color="auto"/>
      </w:divBdr>
    </w:div>
    <w:div w:id="1730575155">
      <w:bodyDiv w:val="1"/>
      <w:marLeft w:val="0"/>
      <w:marRight w:val="0"/>
      <w:marTop w:val="0"/>
      <w:marBottom w:val="0"/>
      <w:divBdr>
        <w:top w:val="none" w:sz="0" w:space="0" w:color="auto"/>
        <w:left w:val="none" w:sz="0" w:space="0" w:color="auto"/>
        <w:bottom w:val="none" w:sz="0" w:space="0" w:color="auto"/>
        <w:right w:val="none" w:sz="0" w:space="0" w:color="auto"/>
      </w:divBdr>
    </w:div>
    <w:div w:id="1854878663">
      <w:bodyDiv w:val="1"/>
      <w:marLeft w:val="0"/>
      <w:marRight w:val="0"/>
      <w:marTop w:val="0"/>
      <w:marBottom w:val="0"/>
      <w:divBdr>
        <w:top w:val="none" w:sz="0" w:space="0" w:color="auto"/>
        <w:left w:val="none" w:sz="0" w:space="0" w:color="auto"/>
        <w:bottom w:val="none" w:sz="0" w:space="0" w:color="auto"/>
        <w:right w:val="none" w:sz="0" w:space="0" w:color="auto"/>
      </w:divBdr>
    </w:div>
    <w:div w:id="1958484407">
      <w:bodyDiv w:val="1"/>
      <w:marLeft w:val="0"/>
      <w:marRight w:val="0"/>
      <w:marTop w:val="0"/>
      <w:marBottom w:val="0"/>
      <w:divBdr>
        <w:top w:val="none" w:sz="0" w:space="0" w:color="auto"/>
        <w:left w:val="none" w:sz="0" w:space="0" w:color="auto"/>
        <w:bottom w:val="none" w:sz="0" w:space="0" w:color="auto"/>
        <w:right w:val="none" w:sz="0" w:space="0" w:color="auto"/>
      </w:divBdr>
    </w:div>
    <w:div w:id="19796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luntarysectorgateway.org/working-together/policy-development-scrutiny-panels-pdsp/" TargetMode="External"/><Relationship Id="rId18" Type="http://schemas.openxmlformats.org/officeDocument/2006/relationships/hyperlink" Target="https://gbr01.safelinks.protection.outlook.com/?url=https%3A%2F%2Fforms.office.com%2Fpages%2Fresponsepage.aspx%3Fid%3DB4vnHU6tSUCi25U-6LNhB-MHIlzndvJGvun-4WtjS5hUMEhKMkUwUjc4SlZKS0NCM085V1FXVlgwMiQlQCN0PWcu%26route%3Dshorturl&amp;data=05%7C02%7CVictoria.Isbister%40vsgwl.org%7C4c3b1a7a490c4eb7552f08de58393e56%7Cbe05086275a44dfdbe60e3f75dea411c%7C0%7C0%7C639045200459259865%7CUnknown%7CTWFpbGZsb3d8eyJFbXB0eU1hcGkiOnRydWUsIlYiOiIwLjAuMDAwMCIsIlAiOiJXaW4zMiIsIkFOIjoiTWFpbCIsIldUIjoyfQ%3D%3D%7C0%7C%7C%7C&amp;sdata=w4rMegRcG6l81mBN8JOoTMZPs%2BxmH2x4fsUkhLELIDc%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oluntarysectorgateway.org/" TargetMode="External"/><Relationship Id="rId7" Type="http://schemas.openxmlformats.org/officeDocument/2006/relationships/settings" Target="settings.xml"/><Relationship Id="rId12" Type="http://schemas.openxmlformats.org/officeDocument/2006/relationships/hyperlink" Target="https://www.youtube.com/@WLC-Committees" TargetMode="External"/><Relationship Id="rId17" Type="http://schemas.openxmlformats.org/officeDocument/2006/relationships/hyperlink" Target="https://www.gov.uk/government/collections/pride-in-pla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news/140m-scottish-local-growth-fund-to-drive-economic-growth" TargetMode="External"/><Relationship Id="rId20" Type="http://schemas.openxmlformats.org/officeDocument/2006/relationships/hyperlink" Target="https://funding.idoxopen4community.co.uk/westlothi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ins.westlothian.gov.uk/coins/calendar.as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oluntarysectorgateway.org/west-lothian-council-budget-consultation-update-for-the-third-sector/" TargetMode="External"/><Relationship Id="rId23" Type="http://schemas.openxmlformats.org/officeDocument/2006/relationships/hyperlink" Target="https://www.voluntarysectorgateway.org/working-together/policy-development-scrutiny-panels-pdsp/" TargetMode="External"/><Relationship Id="rId10" Type="http://schemas.openxmlformats.org/officeDocument/2006/relationships/endnotes" Target="endnotes.xml"/><Relationship Id="rId19" Type="http://schemas.openxmlformats.org/officeDocument/2006/relationships/hyperlink" Target="https://wlcan.scot/ev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oodthing.org.uk/" TargetMode="External"/><Relationship Id="rId22" Type="http://schemas.openxmlformats.org/officeDocument/2006/relationships/hyperlink" Target="https://gbr01.safelinks.protection.outlook.com/?url=https%3A%2F%2Fwww.westlothian.gov.uk%2Ftscsf&amp;data=05%7C02%7CVictoria.Isbister%40vsgwl.org%7Caaa6142a3e9341f4cfbb08de4d323c14%7Cbe05086275a44dfdbe60e3f75dea411c%7C0%7C0%7C639033075321375017%7CUnknown%7CTWFpbGZsb3d8eyJFbXB0eU1hcGkiOnRydWUsIlYiOiIwLjAuMDAwMCIsIlAiOiJXaW4zMiIsIkFOIjoiTWFpbCIsIldUIjoyfQ%3D%3D%7C0%7C%7C%7C&amp;sdata=GxrtB3sy2dD0JXH04UGrj73MlytH0IJrOXy9kJ9kqoQ%3D&amp;reserved=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d36db2-58b6-4f14-ab8c-1645ce71be95">
      <Terms xmlns="http://schemas.microsoft.com/office/infopath/2007/PartnerControls"/>
    </lcf76f155ced4ddcb4097134ff3c332f>
    <TaxCatchAll xmlns="28b46b19-0a7d-4c3c-b133-1622ba41d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540DD146596041B37197D08DF93476" ma:contentTypeVersion="16" ma:contentTypeDescription="Create a new document." ma:contentTypeScope="" ma:versionID="94902267cf481c427f34c9aed95a9747">
  <xsd:schema xmlns:xsd="http://www.w3.org/2001/XMLSchema" xmlns:xs="http://www.w3.org/2001/XMLSchema" xmlns:p="http://schemas.microsoft.com/office/2006/metadata/properties" xmlns:ns2="43d36db2-58b6-4f14-ab8c-1645ce71be95" xmlns:ns3="6371d24d-5cc8-4831-8e36-99dbbf988fce" xmlns:ns4="28b46b19-0a7d-4c3c-b133-1622ba41d1a4" targetNamespace="http://schemas.microsoft.com/office/2006/metadata/properties" ma:root="true" ma:fieldsID="32313b24d33de294ac0edf5a54708df7" ns2:_="" ns3:_="" ns4:_="">
    <xsd:import namespace="43d36db2-58b6-4f14-ab8c-1645ce71be95"/>
    <xsd:import namespace="6371d24d-5cc8-4831-8e36-99dbbf988fce"/>
    <xsd:import namespace="28b46b19-0a7d-4c3c-b133-1622ba41d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6db2-58b6-4f14-ab8c-1645ce71b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0ed840-09b1-46e1-894e-82fcac0e43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71d24d-5cc8-4831-8e36-99dbbf98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46b19-0a7d-4c3c-b133-1622ba41d1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e9c08f-374b-4d75-82dc-8dd802f85a26}" ma:internalName="TaxCatchAll" ma:showField="CatchAllData" ma:web="28b46b19-0a7d-4c3c-b133-1622ba41d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E5D40-3A01-4F78-9B22-ABD5E5D5857A}">
  <ds:schemaRefs>
    <ds:schemaRef ds:uri="http://schemas.microsoft.com/office/2006/metadata/properties"/>
    <ds:schemaRef ds:uri="http://schemas.microsoft.com/office/infopath/2007/PartnerControls"/>
    <ds:schemaRef ds:uri="43d36db2-58b6-4f14-ab8c-1645ce71be95"/>
    <ds:schemaRef ds:uri="28b46b19-0a7d-4c3c-b133-1622ba41d1a4"/>
  </ds:schemaRefs>
</ds:datastoreItem>
</file>

<file path=customXml/itemProps2.xml><?xml version="1.0" encoding="utf-8"?>
<ds:datastoreItem xmlns:ds="http://schemas.openxmlformats.org/officeDocument/2006/customXml" ds:itemID="{0F83C4A1-0E3F-4015-BC97-A5321FF4D3AB}">
  <ds:schemaRefs>
    <ds:schemaRef ds:uri="http://schemas.openxmlformats.org/officeDocument/2006/bibliography"/>
  </ds:schemaRefs>
</ds:datastoreItem>
</file>

<file path=customXml/itemProps3.xml><?xml version="1.0" encoding="utf-8"?>
<ds:datastoreItem xmlns:ds="http://schemas.openxmlformats.org/officeDocument/2006/customXml" ds:itemID="{05BC38CC-1155-42F5-BADC-56F2C8942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6db2-58b6-4f14-ab8c-1645ce71be95"/>
    <ds:schemaRef ds:uri="6371d24d-5cc8-4831-8e36-99dbbf988fce"/>
    <ds:schemaRef ds:uri="28b46b19-0a7d-4c3c-b133-1622ba41d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B8D92-8858-4EE4-BEF6-11F1597FF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1717</Words>
  <Characters>9790</Characters>
  <Application>Microsoft Office Word</Application>
  <DocSecurity>0</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Isbister</dc:creator>
  <cp:keywords/>
  <dc:description/>
  <cp:lastModifiedBy>Victoria Isbister</cp:lastModifiedBy>
  <cp:revision>302</cp:revision>
  <cp:lastPrinted>2024-01-23T09:46:00Z</cp:lastPrinted>
  <dcterms:created xsi:type="dcterms:W3CDTF">2023-10-24T09:25:00Z</dcterms:created>
  <dcterms:modified xsi:type="dcterms:W3CDTF">2026-03-26T11:39:00Z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0x0101006E540DD146596041B37197D08DF93476</vt:lpwstr>
  </property>
  <property fmtid="{D5CDD505-2E9C-101B-9397-08002B2CF9AE}" pid="3" name="MediaServiceImageTags">
    <vt:lpwstr/>
  </property>
</Properties>
</file>